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838145C" wp14:textId="77777777">
      <w:pPr>
        <w:spacing w:before="0" w:after="60"/>
        <w:jc w:val="center"/>
      </w:pPr>
      <w:r w:rsidRPr="377E59B6" w:rsidR="377E59B6">
        <w:rPr>
          <w:b w:val="1"/>
          <w:bCs w:val="1"/>
        </w:rPr>
        <w:t>CENTRO UNIVERSITÁRIO LEONARDO DA VINCI — UNIASSELVI</w:t>
      </w:r>
    </w:p>
    <w:p w:rsidR="1377FBF0" w:rsidP="377E59B6" w:rsidRDefault="1377FBF0" w14:paraId="301EC217" w14:textId="73DA3326">
      <w:pPr>
        <w:spacing w:before="0" w:after="60"/>
        <w:jc w:val="center"/>
      </w:pPr>
      <w:r w:rsidRPr="377E59B6" w:rsidR="1377FBF0">
        <w:rPr>
          <w:lang w:val="en-US"/>
        </w:rPr>
        <w:t>Aluno</w:t>
      </w:r>
      <w:r w:rsidRPr="377E59B6" w:rsidR="1377FBF0">
        <w:rPr>
          <w:lang w:val="en-US"/>
        </w:rPr>
        <w:t>: Jean J. da Silva</w:t>
      </w:r>
    </w:p>
    <w:p xmlns:wp14="http://schemas.microsoft.com/office/word/2010/wordml" w14:paraId="111FAAE4" wp14:textId="77777777">
      <w:pPr>
        <w:spacing w:before="0" w:after="60"/>
        <w:jc w:val="center"/>
      </w:pPr>
      <w:r w:rsidRPr="377E59B6" w:rsidR="377E59B6">
        <w:rPr>
          <w:lang w:val="en-US"/>
        </w:rPr>
        <w:t>Engenharia de Software — 6º período</w:t>
      </w:r>
    </w:p>
    <w:p xmlns:wp14="http://schemas.microsoft.com/office/word/2010/wordml" w14:paraId="7174070A" wp14:textId="77777777">
      <w:pPr>
        <w:spacing w:before="0" w:after="360"/>
        <w:jc w:val="center"/>
      </w:pPr>
      <w:r w:rsidRPr="377E59B6" w:rsidR="377E59B6">
        <w:rPr>
          <w:lang w:val="en-US"/>
        </w:rPr>
        <w:t>Experiência Profissional: Desenvolvimento de Aplicações</w:t>
      </w:r>
    </w:p>
    <w:p w:rsidR="377E59B6" w:rsidP="377E59B6" w:rsidRDefault="377E59B6" w14:paraId="58FF3D53" w14:textId="1104E417">
      <w:pPr>
        <w:spacing w:before="0" w:after="360"/>
        <w:jc w:val="center"/>
        <w:rPr>
          <w:lang w:val="en-US"/>
        </w:rPr>
      </w:pPr>
    </w:p>
    <w:p xmlns:wp14="http://schemas.microsoft.com/office/word/2010/wordml" w14:paraId="32431857" wp14:textId="77777777">
      <w:pPr>
        <w:spacing w:before="0" w:after="80"/>
        <w:jc w:val="center"/>
      </w:pPr>
      <w:r w:rsidRPr="377E59B6" w:rsidR="377E59B6">
        <w:rPr>
          <w:b w:val="1"/>
          <w:bCs w:val="1"/>
          <w:sz w:val="40"/>
          <w:szCs w:val="40"/>
          <w:lang w:val="en-US"/>
        </w:rPr>
        <w:t>Especificação de Requisitos</w:t>
      </w:r>
    </w:p>
    <w:p xmlns:wp14="http://schemas.microsoft.com/office/word/2010/wordml" w14:paraId="355C8B12" wp14:textId="77777777">
      <w:pPr>
        <w:spacing w:before="0" w:after="360"/>
        <w:jc w:val="center"/>
      </w:pPr>
      <w:r w:rsidRPr="377E59B6" w:rsidR="377E59B6">
        <w:rPr>
          <w:sz w:val="26"/>
          <w:szCs w:val="26"/>
          <w:lang w:val="en-US"/>
        </w:rPr>
        <w:t>GosthSales — Sistema web PDV</w:t>
      </w:r>
    </w:p>
    <w:p xmlns:wp14="http://schemas.microsoft.com/office/word/2010/wordml" w14:paraId="47CAB7C0" wp14:textId="77777777">
      <w:pPr>
        <w:pStyle w:val="Heading1"/>
      </w:pPr>
      <w:r w:rsidRPr="377E59B6" w:rsidR="377E59B6">
        <w:rPr>
          <w:lang w:val="en-US"/>
        </w:rPr>
        <w:t>1. Identificação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 xmlns:wp14="http://schemas.microsoft.com/office/word/2010/wordml" w:rsidTr="377E59B6" w14:paraId="390D1479" wp14:textId="77777777">
        <w:trPr>
          <w:tblHeader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A27F" wp14:textId="77777777"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9EE0" wp14:textId="77777777">
            <w:r w:rsidRPr="377E59B6" w:rsidR="377E59B6">
              <w:rPr>
                <w:b w:val="1"/>
                <w:bCs w:val="1"/>
                <w:sz w:val="20"/>
                <w:szCs w:val="20"/>
                <w:lang w:val="en-US"/>
              </w:rPr>
              <w:t>Conteúdo</w:t>
            </w:r>
          </w:p>
        </w:tc>
      </w:tr>
      <w:tr xmlns:wp14="http://schemas.microsoft.com/office/word/2010/wordml" w:rsidTr="377E59B6" w14:paraId="5290B629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5828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Projeto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DF368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GosthSales</w:t>
            </w:r>
          </w:p>
        </w:tc>
      </w:tr>
      <w:tr xmlns:wp14="http://schemas.microsoft.com/office/word/2010/wordml" w:rsidTr="377E59B6" w14:paraId="18AADC02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CFD05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Documento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F7150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Especificação de Requisitos</w:t>
            </w:r>
          </w:p>
        </w:tc>
      </w:tr>
      <w:tr xmlns:wp14="http://schemas.microsoft.com/office/word/2010/wordml" w:rsidTr="377E59B6" w14:paraId="7D298900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0DDC" wp14:textId="77777777">
            <w:r>
              <w:rPr>
                <w:b w:val="false"/>
                <w:bCs w:val="false"/>
                <w:sz w:val="20"/>
                <w:szCs w:val="20"/>
              </w:rPr>
              <w:t xml:space="preserve">Autor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12A9" wp14:textId="77777777">
            <w:r>
              <w:rPr>
                <w:b w:val="false"/>
                <w:bCs w:val="false"/>
                <w:sz w:val="20"/>
                <w:szCs w:val="20"/>
              </w:rPr>
              <w:t xml:space="preserve">Jean J. da Silva</w:t>
            </w:r>
          </w:p>
        </w:tc>
      </w:tr>
      <w:tr xmlns:wp14="http://schemas.microsoft.com/office/word/2010/wordml" w:rsidTr="377E59B6" w14:paraId="5DAA5BD3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47CF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Orientador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D554" wp14:textId="77777777">
            <w:r>
              <w:rPr>
                <w:b w:val="false"/>
                <w:bCs w:val="false"/>
                <w:sz w:val="20"/>
                <w:szCs w:val="20"/>
              </w:rPr>
              <w:t xml:space="preserve">Prof. Evaldo A. Oliveira</w:t>
            </w:r>
          </w:p>
        </w:tc>
      </w:tr>
      <w:tr xmlns:wp14="http://schemas.microsoft.com/office/word/2010/wordml" w:rsidTr="377E59B6" w14:paraId="26E4F691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2D0B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Versão / Data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573BA" wp14:textId="77777777">
            <w:r>
              <w:rPr>
                <w:b w:val="false"/>
                <w:bCs w:val="false"/>
                <w:sz w:val="20"/>
                <w:szCs w:val="20"/>
              </w:rPr>
              <w:t xml:space="preserve">1.0 — 28/09/2026</w:t>
            </w:r>
          </w:p>
        </w:tc>
      </w:tr>
      <w:tr xmlns:wp14="http://schemas.microsoft.com/office/word/2010/wordml" w:rsidTr="377E59B6" w14:paraId="258D45FF" wp14:textId="77777777">
        <w:trPr>
          <w:cantSplit/>
        </w:trPr>
        <w:tc>
          <w:tcPr>
            <w:tcW w:w="2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ECA8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Documento de referência</w:t>
            </w:r>
          </w:p>
        </w:tc>
        <w:tc>
          <w:tcPr>
            <w:tcW w:w="66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77E59B6" w14:paraId="0502D9DD" wp14:textId="76DA42A7">
            <w:pPr>
              <w:rPr>
                <w:b w:val="0"/>
                <w:bCs w:val="0"/>
                <w:sz w:val="20"/>
                <w:szCs w:val="20"/>
                <w:lang w:val="en-US"/>
              </w:rPr>
            </w:pPr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Termo</w:t>
            </w:r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Referência</w:t>
            </w:r>
          </w:p>
        </w:tc>
      </w:tr>
    </w:tbl>
    <w:p xmlns:wp14="http://schemas.microsoft.com/office/word/2010/wordml" w14:paraId="672A6659" wp14:textId="77777777">
      <w:pPr>
        <w:spacing w:after="120"/>
      </w:pPr>
    </w:p>
    <w:p xmlns:wp14="http://schemas.microsoft.com/office/word/2010/wordml" w14:paraId="09E4E58E" wp14:textId="77777777">
      <w:pPr>
        <w:pStyle w:val="Heading1"/>
      </w:pPr>
      <w:r w:rsidRPr="377E59B6" w:rsidR="377E59B6">
        <w:rPr>
          <w:lang w:val="en-US"/>
        </w:rPr>
        <w:t>2. Introdução</w:t>
      </w:r>
    </w:p>
    <w:p xmlns:wp14="http://schemas.microsoft.com/office/word/2010/wordml" w14:paraId="09BD40A9" wp14:textId="77777777">
      <w:pPr>
        <w:pStyle w:val="Heading2"/>
      </w:pPr>
      <w:r w:rsidRPr="377E59B6" w:rsidR="377E59B6">
        <w:rPr>
          <w:lang w:val="en-US"/>
        </w:rPr>
        <w:t>2.1 Propósito</w:t>
      </w:r>
    </w:p>
    <w:p xmlns:wp14="http://schemas.microsoft.com/office/word/2010/wordml" w:rsidP="377E59B6" w14:paraId="3007AFF0" wp14:textId="7A857576">
      <w:pPr>
        <w:spacing w:before="0" w:after="120"/>
        <w:rPr>
          <w:lang w:val="pt-BR"/>
        </w:rPr>
      </w:pPr>
      <w:r w:rsidRPr="377E59B6" w:rsidR="377E59B6">
        <w:rPr>
          <w:lang w:val="pt-BR"/>
        </w:rPr>
        <w:t>Este documento</w:t>
      </w:r>
      <w:r w:rsidRPr="377E59B6" w:rsidR="0F9E1A6E">
        <w:rPr>
          <w:lang w:val="pt-BR"/>
        </w:rPr>
        <w:t xml:space="preserve"> visa</w:t>
      </w:r>
      <w:r w:rsidRPr="377E59B6" w:rsidR="377E59B6">
        <w:rPr>
          <w:lang w:val="pt-BR"/>
        </w:rPr>
        <w:t xml:space="preserve"> especifica</w:t>
      </w:r>
      <w:r w:rsidRPr="377E59B6" w:rsidR="0EA6B1E2">
        <w:rPr>
          <w:lang w:val="pt-BR"/>
        </w:rPr>
        <w:t>r</w:t>
      </w:r>
      <w:r w:rsidRPr="377E59B6" w:rsidR="377E59B6">
        <w:rPr>
          <w:lang w:val="pt-BR"/>
        </w:rPr>
        <w:t xml:space="preserve"> os requisitos d</w:t>
      </w:r>
      <w:r w:rsidRPr="377E59B6" w:rsidR="7EDDB7E5">
        <w:rPr>
          <w:lang w:val="pt-BR"/>
        </w:rPr>
        <w:t>a aplicação de vendas</w:t>
      </w:r>
      <w:r w:rsidRPr="377E59B6" w:rsidR="377E59B6">
        <w:rPr>
          <w:lang w:val="pt-BR"/>
        </w:rPr>
        <w:t xml:space="preserve"> </w:t>
      </w:r>
      <w:r w:rsidRPr="377E59B6" w:rsidR="377E59B6">
        <w:rPr>
          <w:lang w:val="pt-BR"/>
        </w:rPr>
        <w:t>GosthSales</w:t>
      </w:r>
      <w:r w:rsidRPr="377E59B6" w:rsidR="377E59B6">
        <w:rPr>
          <w:lang w:val="pt-BR"/>
        </w:rPr>
        <w:t xml:space="preserve">, um sistema web de </w:t>
      </w:r>
      <w:r w:rsidRPr="377E59B6" w:rsidR="2A278615">
        <w:rPr>
          <w:lang w:val="pt-BR"/>
        </w:rPr>
        <w:t>gerenciamento de estoque, produtos</w:t>
      </w:r>
      <w:r w:rsidRPr="377E59B6" w:rsidR="07B139A7">
        <w:rPr>
          <w:lang w:val="pt-BR"/>
        </w:rPr>
        <w:t xml:space="preserve">, </w:t>
      </w:r>
      <w:r w:rsidRPr="377E59B6" w:rsidR="2A278615">
        <w:rPr>
          <w:lang w:val="pt-BR"/>
        </w:rPr>
        <w:t>clientes</w:t>
      </w:r>
      <w:r w:rsidRPr="377E59B6" w:rsidR="2B8F2636">
        <w:rPr>
          <w:lang w:val="pt-BR"/>
        </w:rPr>
        <w:t xml:space="preserve"> </w:t>
      </w:r>
      <w:r w:rsidRPr="377E59B6" w:rsidR="377E59B6">
        <w:rPr>
          <w:lang w:val="pt-BR"/>
        </w:rPr>
        <w:t>e venda</w:t>
      </w:r>
      <w:r w:rsidRPr="377E59B6" w:rsidR="6D7918AC">
        <w:rPr>
          <w:lang w:val="pt-BR"/>
        </w:rPr>
        <w:t xml:space="preserve">s </w:t>
      </w:r>
      <w:r w:rsidRPr="377E59B6" w:rsidR="377E59B6">
        <w:rPr>
          <w:lang w:val="pt-BR"/>
        </w:rPr>
        <w:t>(PDV) para pequenos negócios. Ele traduz o escopo e os critérios de aceitação do Termo de Referência em requisitos funcionais, não funcionais e regras de negócio verificáveis, e os liga aos critérios de aceitação por meio de uma matriz de rastreabilidade.</w:t>
      </w:r>
    </w:p>
    <w:p xmlns:wp14="http://schemas.microsoft.com/office/word/2010/wordml" w14:paraId="6CFD7F6C" wp14:textId="77777777">
      <w:pPr>
        <w:pStyle w:val="Heading2"/>
      </w:pPr>
      <w:r w:rsidRPr="377E59B6" w:rsidR="377E59B6">
        <w:rPr>
          <w:lang w:val="en-US"/>
        </w:rPr>
        <w:t>2.2 Contexto</w:t>
      </w:r>
    </w:p>
    <w:p xmlns:wp14="http://schemas.microsoft.com/office/word/2010/wordml" w14:paraId="08248AD4" wp14:textId="1C2DFF9F">
      <w:pPr>
        <w:spacing w:before="0" w:after="120"/>
      </w:pPr>
      <w:r w:rsidRPr="377E59B6" w:rsidR="377E59B6">
        <w:rPr>
          <w:lang w:val="pt-BR"/>
        </w:rPr>
        <w:t>Pequenos comerciantes controlam vendas, estoque e clientes em cadernos e planilhas, o que gera divergências de estoque e faturamento, perda de informações e retrabalho no fechamento d</w:t>
      </w:r>
      <w:r w:rsidRPr="377E59B6" w:rsidR="5581EF66">
        <w:rPr>
          <w:lang w:val="pt-BR"/>
        </w:rPr>
        <w:t>o mês</w:t>
      </w:r>
      <w:r w:rsidRPr="377E59B6" w:rsidR="377E59B6">
        <w:rPr>
          <w:lang w:val="pt-BR"/>
        </w:rPr>
        <w:t xml:space="preserve">. O </w:t>
      </w:r>
      <w:r w:rsidRPr="377E59B6" w:rsidR="377E59B6">
        <w:rPr>
          <w:lang w:val="pt-BR"/>
        </w:rPr>
        <w:t>GosthSales</w:t>
      </w:r>
      <w:r w:rsidRPr="377E59B6" w:rsidR="377E59B6">
        <w:rPr>
          <w:lang w:val="pt-BR"/>
        </w:rPr>
        <w:t xml:space="preserve"> entrega um MVP que centraliza esses controles em uma aplicação web.</w:t>
      </w:r>
    </w:p>
    <w:p xmlns:wp14="http://schemas.microsoft.com/office/word/2010/wordml" w14:paraId="2AB8640A" wp14:textId="77777777">
      <w:pPr>
        <w:pStyle w:val="Heading2"/>
      </w:pPr>
      <w:r w:rsidRPr="377E59B6" w:rsidR="377E59B6">
        <w:rPr>
          <w:lang w:val="en-US"/>
        </w:rPr>
        <w:t>2.3 Escopo</w:t>
      </w:r>
    </w:p>
    <w:p xmlns:wp14="http://schemas.microsoft.com/office/word/2010/wordml" w14:paraId="0026A293" wp14:textId="77777777">
      <w:pPr>
        <w:spacing w:before="0" w:after="120"/>
      </w:pPr>
      <w:r w:rsidRPr="377E59B6" w:rsidR="377E59B6">
        <w:rPr>
          <w:lang w:val="en-US"/>
        </w:rPr>
        <w:t>Incluído: cadastro de produtos, clientes e empresas; controle de estoque; registro de vendas com formas de pagamento; geração de romaneio em PDF; consultas. Excluído: emissão de nota fiscal eletrônica e aplicativo mobile nativo (Android/iOS).</w:t>
      </w:r>
    </w:p>
    <w:p w:rsidR="377E59B6" w:rsidP="377E59B6" w:rsidRDefault="377E59B6" w14:paraId="2936EA29" w14:textId="31BD8B78">
      <w:pPr>
        <w:pStyle w:val="Heading2"/>
        <w:rPr>
          <w:lang w:val="en-US"/>
        </w:rPr>
      </w:pPr>
    </w:p>
    <w:p w:rsidR="377E59B6" w:rsidP="377E59B6" w:rsidRDefault="377E59B6" w14:paraId="20CDAF52" w14:textId="46830286">
      <w:pPr>
        <w:pStyle w:val="Heading2"/>
        <w:rPr>
          <w:lang w:val="en-US"/>
        </w:rPr>
      </w:pPr>
    </w:p>
    <w:p w:rsidR="377E59B6" w:rsidP="377E59B6" w:rsidRDefault="377E59B6" w14:paraId="4AABB3CB" w14:textId="28C378BA">
      <w:pPr>
        <w:pStyle w:val="Heading2"/>
        <w:rPr>
          <w:lang w:val="en-US"/>
        </w:rPr>
      </w:pPr>
    </w:p>
    <w:p w:rsidR="377E59B6" w:rsidP="377E59B6" w:rsidRDefault="377E59B6" w14:paraId="22431A61" w14:textId="170428F6">
      <w:pPr>
        <w:pStyle w:val="Heading2"/>
        <w:rPr>
          <w:lang w:val="en-US"/>
        </w:rPr>
      </w:pPr>
    </w:p>
    <w:p xmlns:wp14="http://schemas.microsoft.com/office/word/2010/wordml" w14:paraId="3898D2BA" wp14:textId="77777777">
      <w:pPr>
        <w:pStyle w:val="Heading2"/>
      </w:pPr>
      <w:r w:rsidRPr="377E59B6" w:rsidR="377E59B6">
        <w:rPr>
          <w:lang w:val="en-US"/>
        </w:rPr>
        <w:t>2.4 Definições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 xmlns:wp14="http://schemas.microsoft.com/office/word/2010/wordml" w:rsidTr="377E59B6" w14:paraId="3F2D6462" wp14:textId="77777777">
        <w:trPr>
          <w:tblHeader/>
        </w:trPr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8CB70" wp14:textId="77777777">
            <w:r w:rsidRPr="377E59B6" w:rsidR="377E59B6">
              <w:rPr>
                <w:b w:val="1"/>
                <w:bCs w:val="1"/>
                <w:sz w:val="20"/>
                <w:szCs w:val="20"/>
                <w:lang w:val="en-US"/>
              </w:rPr>
              <w:t>Termo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3792" wp14:textId="77777777">
            <w:r w:rsidRPr="377E59B6" w:rsidR="377E59B6">
              <w:rPr>
                <w:b w:val="1"/>
                <w:bCs w:val="1"/>
                <w:sz w:val="20"/>
                <w:szCs w:val="20"/>
                <w:lang w:val="en-US"/>
              </w:rPr>
              <w:t>Definição</w:t>
            </w:r>
          </w:p>
        </w:tc>
      </w:tr>
      <w:tr xmlns:wp14="http://schemas.microsoft.com/office/word/2010/wordml" w:rsidTr="377E59B6" w14:paraId="140B5451" wp14:textId="77777777">
        <w:trPr>
          <w:cantSplit/>
        </w:trPr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C598" wp14:textId="77777777">
            <w:r>
              <w:rPr>
                <w:b w:val="false"/>
                <w:bCs w:val="false"/>
                <w:sz w:val="20"/>
                <w:szCs w:val="20"/>
              </w:rPr>
              <w:t xml:space="preserve">PDV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6462" wp14:textId="133CF64E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Ponto de venda com tela e funções usadas para registrar vendas.</w:t>
            </w:r>
          </w:p>
        </w:tc>
      </w:tr>
      <w:tr xmlns:wp14="http://schemas.microsoft.com/office/word/2010/wordml" w:rsidTr="377E59B6" w14:paraId="1B2D0C3F" wp14:textId="77777777">
        <w:trPr>
          <w:cantSplit/>
        </w:trPr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ECA9" wp14:textId="77777777">
            <w:r>
              <w:rPr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5F122" wp14:textId="2B250E4C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Produto mínimo viável, com o escopo definido no termo de referência.</w:t>
            </w:r>
          </w:p>
        </w:tc>
      </w:tr>
      <w:tr xmlns:wp14="http://schemas.microsoft.com/office/word/2010/wordml" w:rsidTr="377E59B6" w14:paraId="402D5A8C" wp14:textId="77777777">
        <w:trPr>
          <w:cantSplit/>
        </w:trPr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577EB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Romaneio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BB142" wp14:textId="5B056704">
            <w:r w:rsidRPr="377E59B6" w:rsidR="409BCCC0">
              <w:rPr>
                <w:b w:val="0"/>
                <w:bCs w:val="0"/>
                <w:sz w:val="20"/>
                <w:szCs w:val="20"/>
                <w:lang w:val="pt-BR"/>
              </w:rPr>
              <w:t>Cópia do pedido em PDF, com dados da empresa, cliente, itens e valores.</w:t>
            </w:r>
          </w:p>
        </w:tc>
      </w:tr>
      <w:tr xmlns:wp14="http://schemas.microsoft.com/office/word/2010/wordml" w:rsidTr="377E59B6" w14:paraId="479B9109" wp14:textId="77777777">
        <w:trPr>
          <w:cantSplit/>
        </w:trPr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0F36" wp14:textId="77777777">
            <w:r>
              <w:rPr>
                <w:b w:val="false"/>
                <w:bCs w:val="false"/>
                <w:sz w:val="20"/>
                <w:szCs w:val="20"/>
              </w:rPr>
              <w:t xml:space="preserve">Empresa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9F92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Negócio cadastrado pelo usuário; dono de produtos, clientes, formas de pagamento e vendas.</w:t>
            </w:r>
          </w:p>
        </w:tc>
      </w:tr>
      <w:tr xmlns:wp14="http://schemas.microsoft.com/office/word/2010/wordml" w:rsidTr="377E59B6" w14:paraId="05121480" wp14:textId="77777777">
        <w:trPr>
          <w:cantSplit/>
        </w:trPr>
        <w:tc>
          <w:tcPr>
            <w:tcW w:w="2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A5C4" wp14:textId="77777777">
            <w:r>
              <w:rPr>
                <w:b w:val="false"/>
                <w:bCs w:val="false"/>
                <w:sz w:val="20"/>
                <w:szCs w:val="20"/>
              </w:rPr>
              <w:t xml:space="preserve">Saldo</w:t>
            </w:r>
          </w:p>
        </w:tc>
        <w:tc>
          <w:tcPr>
            <w:tcW w:w="68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F5C0F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Quantidade disponível de um produto em estoque (entradas menos saídas).</w:t>
            </w:r>
          </w:p>
        </w:tc>
      </w:tr>
    </w:tbl>
    <w:p xmlns:wp14="http://schemas.microsoft.com/office/word/2010/wordml" w14:paraId="0A37501D" wp14:textId="77777777">
      <w:pPr>
        <w:spacing w:after="120"/>
      </w:pPr>
    </w:p>
    <w:p xmlns:wp14="http://schemas.microsoft.com/office/word/2010/wordml" w14:paraId="2895E892" wp14:textId="77777777">
      <w:pPr>
        <w:pStyle w:val="Heading1"/>
      </w:pPr>
      <w:r w:rsidRPr="377E59B6" w:rsidR="377E59B6">
        <w:rPr>
          <w:lang w:val="en-US"/>
        </w:rPr>
        <w:t>3. Visão geral</w:t>
      </w:r>
    </w:p>
    <w:p xmlns:wp14="http://schemas.microsoft.com/office/word/2010/wordml" w14:paraId="61E3081B" wp14:textId="77777777">
      <w:pPr>
        <w:spacing w:after="100"/>
      </w:pPr>
      <w:r w:rsidRPr="377E59B6" w:rsidR="377E59B6">
        <w:rPr>
          <w:b w:val="1"/>
          <w:bCs w:val="1"/>
          <w:lang w:val="en-US"/>
        </w:rPr>
        <w:t xml:space="preserve">Usuário: </w:t>
      </w:r>
      <w:r w:rsidRPr="377E59B6" w:rsidR="377E59B6">
        <w:rPr>
          <w:lang w:val="en-US"/>
        </w:rPr>
        <w:t>único perfil do sistema. É a pessoa responsável pela operação (proprietário ou operador). Ele se cadastra, faz login, mantém suas empresas e opera produtos, clientes, estoque e vendas da empresa selecionada.</w:t>
      </w:r>
    </w:p>
    <w:p xmlns:wp14="http://schemas.microsoft.com/office/word/2010/wordml" w14:paraId="10D9B74D" wp14:textId="77777777">
      <w:pPr>
        <w:pStyle w:val="Heading1"/>
      </w:pPr>
      <w:r w:rsidRPr="377E59B6" w:rsidR="377E59B6">
        <w:rPr>
          <w:lang w:val="en-US"/>
        </w:rPr>
        <w:t>4. Requisitos funcionais</w:t>
      </w:r>
    </w:p>
    <w:p xmlns:wp14="http://schemas.microsoft.com/office/word/2010/wordml" w14:paraId="4A92DB4E" wp14:textId="0F80CFEF">
      <w:pPr>
        <w:spacing w:before="0" w:after="120"/>
      </w:pPr>
      <w:r w:rsidRPr="377E59B6" w:rsidR="377E59B6">
        <w:rPr>
          <w:lang w:val="en-US"/>
        </w:rPr>
        <w:t xml:space="preserve">Todos </w:t>
      </w:r>
      <w:r w:rsidRPr="377E59B6" w:rsidR="377E59B6">
        <w:rPr>
          <w:lang w:val="en-US"/>
        </w:rPr>
        <w:t>os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requisitos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abaixo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são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essenciais</w:t>
      </w:r>
      <w:r w:rsidRPr="377E59B6" w:rsidR="377E59B6">
        <w:rPr>
          <w:lang w:val="en-US"/>
        </w:rPr>
        <w:t xml:space="preserve"> para o MVP. A </w:t>
      </w:r>
      <w:r w:rsidRPr="377E59B6" w:rsidR="377E59B6">
        <w:rPr>
          <w:lang w:val="en-US"/>
        </w:rPr>
        <w:t>coluna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Origem</w:t>
      </w:r>
      <w:r w:rsidRPr="377E59B6" w:rsidR="377E59B6">
        <w:rPr>
          <w:lang w:val="en-US"/>
        </w:rPr>
        <w:t xml:space="preserve"> indica o item </w:t>
      </w:r>
      <w:r w:rsidRPr="377E59B6" w:rsidR="377E59B6">
        <w:rPr>
          <w:lang w:val="en-US"/>
        </w:rPr>
        <w:t>do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escopo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ou</w:t>
      </w:r>
      <w:r w:rsidRPr="377E59B6" w:rsidR="377E59B6">
        <w:rPr>
          <w:lang w:val="en-US"/>
        </w:rPr>
        <w:t xml:space="preserve"> o </w:t>
      </w:r>
      <w:r w:rsidRPr="377E59B6" w:rsidR="377E59B6">
        <w:rPr>
          <w:lang w:val="en-US"/>
        </w:rPr>
        <w:t>critério</w:t>
      </w:r>
      <w:r w:rsidRPr="377E59B6" w:rsidR="377E59B6">
        <w:rPr>
          <w:lang w:val="en-US"/>
        </w:rPr>
        <w:t xml:space="preserve"> de </w:t>
      </w:r>
      <w:r w:rsidRPr="377E59B6" w:rsidR="377E59B6">
        <w:rPr>
          <w:lang w:val="en-US"/>
        </w:rPr>
        <w:t>aceitação</w:t>
      </w:r>
      <w:r w:rsidRPr="377E59B6" w:rsidR="377E59B6">
        <w:rPr>
          <w:lang w:val="en-US"/>
        </w:rPr>
        <w:t xml:space="preserve"> de </w:t>
      </w:r>
      <w:r w:rsidRPr="377E59B6" w:rsidR="377E59B6">
        <w:rPr>
          <w:lang w:val="en-US"/>
        </w:rPr>
        <w:t>que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o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requisito</w:t>
      </w:r>
      <w:r w:rsidRPr="377E59B6" w:rsidR="377E59B6">
        <w:rPr>
          <w:lang w:val="en-US"/>
        </w:rPr>
        <w:t xml:space="preserve"> </w:t>
      </w:r>
      <w:r w:rsidRPr="377E59B6" w:rsidR="377E59B6">
        <w:rPr>
          <w:lang w:val="en-US"/>
        </w:rPr>
        <w:t>decorre</w:t>
      </w:r>
      <w:r w:rsidRPr="377E59B6" w:rsidR="377E59B6">
        <w:rPr>
          <w:lang w:val="en-US"/>
        </w:rPr>
        <w:t>.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26"/>
        <w:gridCol w:w="1400"/>
      </w:tblGrid>
      <w:tr xmlns:wp14="http://schemas.microsoft.com/office/word/2010/wordml" w:rsidTr="377E59B6" w14:paraId="6F9B0301" wp14:textId="77777777">
        <w:trPr>
          <w:tblHeader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70367" wp14:textId="77777777"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943B1" wp14:textId="77777777">
            <w:r w:rsidRPr="377E59B6" w:rsidR="377E59B6">
              <w:rPr>
                <w:b w:val="1"/>
                <w:bCs w:val="1"/>
                <w:sz w:val="20"/>
                <w:szCs w:val="20"/>
                <w:lang w:val="en-US"/>
              </w:rPr>
              <w:t>Requisito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20D8A" wp14:textId="77777777">
            <w:r w:rsidRPr="377E59B6" w:rsidR="377E59B6">
              <w:rPr>
                <w:b w:val="1"/>
                <w:bCs w:val="1"/>
                <w:sz w:val="20"/>
                <w:szCs w:val="20"/>
                <w:lang w:val="en-US"/>
              </w:rPr>
              <w:t>Origem</w:t>
            </w:r>
          </w:p>
        </w:tc>
      </w:tr>
      <w:tr xmlns:wp14="http://schemas.microsoft.com/office/word/2010/wordml" w:rsidTr="377E59B6" w14:paraId="26E03222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33785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7B64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Cadastro e autenticação de usuário: o sistema deve permitir que o usuário se cadastre (nome, e-mail e senha), entre no sistema com login e edite seus dados.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29867" wp14:textId="77777777"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</w:tr>
      <w:tr xmlns:wp14="http://schemas.microsoft.com/office/word/2010/wordml" w:rsidTr="377E59B6" w14:paraId="0AC316B5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FA617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8CE61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Manter empresas: o usuário deve poder cadastrar, consultar e editar suas empresas (nome, CNPJ, telefone e endereço) e selecionar a empresa ativa. Os demais dados pertencem à empresa ativa.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218FF" wp14:textId="77777777"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</w:tr>
      <w:tr xmlns:wp14="http://schemas.microsoft.com/office/word/2010/wordml" w:rsidTr="377E59B6" w14:paraId="0A42C429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B1C12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443A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Manter produtos: cadastrar, consultar, editar e inativar produtos. Campos obrigatórios: código, nome, unidade e preço de venda maior que zero. O código é único por empresa.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E7493" wp14:textId="77777777">
            <w:r>
              <w:rPr>
                <w:b w:val="false"/>
                <w:bCs w:val="false"/>
                <w:sz w:val="20"/>
                <w:szCs w:val="20"/>
              </w:rPr>
              <w:t xml:space="preserve">E1, CA-01</w:t>
            </w:r>
          </w:p>
        </w:tc>
      </w:tr>
      <w:tr xmlns:wp14="http://schemas.microsoft.com/office/word/2010/wordml" w:rsidTr="377E59B6" w14:paraId="5E9E12FF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360E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E70F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Manter clientes: cadastrar, consultar, editar e remover clientes. Nome é obrigatório; CPF/CNPJ, telefone, e-mail e endereço são opcionais.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2586" wp14:textId="77777777">
            <w:r>
              <w:rPr>
                <w:b w:val="false"/>
                <w:bCs w:val="false"/>
                <w:sz w:val="20"/>
                <w:szCs w:val="20"/>
              </w:rPr>
              <w:t xml:space="preserve">E2, CA-02</w:t>
            </w:r>
          </w:p>
        </w:tc>
      </w:tr>
      <w:tr xmlns:wp14="http://schemas.microsoft.com/office/word/2010/wordml" w:rsidTr="377E59B6" w14:paraId="553458A4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15EB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35193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Controle de estoque: registrar entradas (reposição) e saídas manuais (ajuste ou perda), exibir o saldo atual de cada produto e o histórico de movimentações.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C912A" wp14:textId="77777777">
            <w:r>
              <w:rPr>
                <w:b w:val="false"/>
                <w:bCs w:val="false"/>
                <w:sz w:val="20"/>
                <w:szCs w:val="20"/>
              </w:rPr>
              <w:t xml:space="preserve">E4, CA-03</w:t>
            </w:r>
          </w:p>
        </w:tc>
      </w:tr>
      <w:tr xmlns:wp14="http://schemas.microsoft.com/office/word/2010/wordml" w:rsidTr="377E59B6" w14:paraId="1D9959FC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09261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68C7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Registrar venda: selecionar produtos, informar quantidades, ver valores unitários, subtotais e total, escolher a forma de pagamento e, opcionalmente, informar cliente e observação.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E191" wp14:textId="77777777">
            <w:r>
              <w:rPr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</w:tr>
      <w:tr xmlns:wp14="http://schemas.microsoft.com/office/word/2010/wordml" w:rsidTr="377E59B6" w14:paraId="745661CA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481D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FB597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Validar venda: rejeitar venda sem itens, com quantidade inválida, com produto inexistente ou inativo, com quantidade maior que o saldo ou com forma de pagamento inválida, informando o motivo ao usuário.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AD54" wp14:textId="77777777">
            <w:r>
              <w:rPr>
                <w:b w:val="false"/>
                <w:bCs w:val="false"/>
                <w:sz w:val="20"/>
                <w:szCs w:val="20"/>
              </w:rPr>
              <w:t xml:space="preserve">CA-04</w:t>
            </w:r>
          </w:p>
        </w:tc>
      </w:tr>
      <w:tr xmlns:wp14="http://schemas.microsoft.com/office/word/2010/wordml" w:rsidTr="377E59B6" w14:paraId="4693E5E9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A4D3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9D46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Baixa automática de estoque: ao concluir a venda, registrar uma saída para cada item e atualizar o saldo do produto, na mesma operação.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47A2E" wp14:textId="77777777">
            <w:r>
              <w:rPr>
                <w:b w:val="false"/>
                <w:bCs w:val="false"/>
                <w:sz w:val="20"/>
                <w:szCs w:val="20"/>
              </w:rPr>
              <w:t xml:space="preserve">E4, CA-03</w:t>
            </w:r>
          </w:p>
        </w:tc>
      </w:tr>
      <w:tr xmlns:wp14="http://schemas.microsoft.com/office/word/2010/wordml" w:rsidTr="377E59B6" w14:paraId="64D0DFD4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CCE8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802C5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Formas de pagamento: manter a lista de formas de pagamento (dinheiro, PIX, cartão de débito e cartão de crédito já vêm cadastradas em cada empresa), com cadastro, edição e inativação. Cada venda usa uma forma de pagamento.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F378" wp14:textId="77777777">
            <w:r>
              <w:rPr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</w:tr>
      <w:tr xmlns:wp14="http://schemas.microsoft.com/office/word/2010/wordml" w:rsidTr="377E59B6" w14:paraId="6D3DDEF0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545F2" wp14:textId="77777777"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3EA0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Gerar romaneio em PDF: para cada venda, gerar PDF com identificação da empresa e do cliente, número e data, itens (código, descrição, quantidade, valor unitário e subtotal), total e forma de pagamento, com opções de baixar e imprimir.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1C80D" wp14:textId="77777777">
            <w:r>
              <w:rPr>
                <w:b w:val="false"/>
                <w:bCs w:val="false"/>
                <w:sz w:val="20"/>
                <w:szCs w:val="20"/>
              </w:rPr>
              <w:t xml:space="preserve">E7, CA-05</w:t>
            </w:r>
          </w:p>
        </w:tc>
      </w:tr>
      <w:tr xmlns:wp14="http://schemas.microsoft.com/office/word/2010/wordml" w:rsidTr="377E59B6" w14:paraId="631A37B6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6B3A3" wp14:textId="77777777">
            <w:r>
              <w:rPr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3DF01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Consultas: listar e buscar produtos e clientes por nome ou código; consultar saldo e movimentações de estoque; listar vendas por período e abrir o detalhe de cada uma, com nova emissão do romaneio.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CC84" wp14:textId="77777777">
            <w:r>
              <w:rPr>
                <w:b w:val="false"/>
                <w:bCs w:val="false"/>
                <w:sz w:val="20"/>
                <w:szCs w:val="20"/>
              </w:rPr>
              <w:t xml:space="preserve">E8</w:t>
            </w:r>
          </w:p>
        </w:tc>
      </w:tr>
      <w:tr xmlns:wp14="http://schemas.microsoft.com/office/word/2010/wordml" w:rsidTr="377E59B6" w14:paraId="2981FF25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63F1A" wp14:textId="77777777">
            <w:r>
              <w:rPr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w="67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BC1E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Resumo de vendas (caixa): exibir o total vendido e o subtotal por forma de pagamento em um período (padrão: dia atual).</w:t>
            </w:r>
          </w:p>
        </w:tc>
        <w:tc>
          <w:tcPr>
            <w:tcW w:w="14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5398" wp14:textId="77777777">
            <w:r>
              <w:rPr>
                <w:b w:val="false"/>
                <w:bCs w:val="false"/>
                <w:sz w:val="20"/>
                <w:szCs w:val="20"/>
              </w:rPr>
              <w:t xml:space="preserve">E8, CA-03</w:t>
            </w:r>
          </w:p>
        </w:tc>
      </w:tr>
    </w:tbl>
    <w:p xmlns:wp14="http://schemas.microsoft.com/office/word/2010/wordml" w14:paraId="5DAB6C7B" wp14:textId="77777777">
      <w:pPr>
        <w:spacing w:after="120"/>
      </w:pPr>
    </w:p>
    <w:p xmlns:wp14="http://schemas.microsoft.com/office/word/2010/wordml" w14:paraId="000DCF06" wp14:textId="77777777">
      <w:pPr>
        <w:pStyle w:val="Heading1"/>
      </w:pPr>
      <w:r>
        <w:t xml:space="preserve">5. Regras de negócio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 xmlns:wp14="http://schemas.microsoft.com/office/word/2010/wordml" w14:paraId="69ADCB2C" wp14:textId="77777777">
        <w:trPr>
          <w:tblHeader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422F" wp14:textId="77777777"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85DB" wp14:textId="77777777">
            <w:r>
              <w:rPr>
                <w:b/>
                <w:bCs/>
                <w:sz w:val="20"/>
                <w:szCs w:val="20"/>
              </w:rPr>
              <w:t xml:space="preserve">Regra</w:t>
            </w:r>
          </w:p>
        </w:tc>
      </w:tr>
      <w:tr xmlns:wp14="http://schemas.microsoft.com/office/word/2010/wordml" w14:paraId="533D09A4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D75C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C7AC" wp14:textId="77777777">
            <w:r>
              <w:rPr>
                <w:b w:val="false"/>
                <w:bCs w:val="false"/>
                <w:sz w:val="20"/>
                <w:szCs w:val="20"/>
              </w:rPr>
              <w:t xml:space="preserve">Produtos, clientes, formas de pagamento e vendas pertencem a uma empresa; o usuário só acessa dados das suas próprias empresas.</w:t>
            </w:r>
          </w:p>
        </w:tc>
      </w:tr>
      <w:tr xmlns:wp14="http://schemas.microsoft.com/office/word/2010/wordml" w14:paraId="4AB91924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452F6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RN02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FE50" wp14:textId="77777777">
            <w:r>
              <w:rPr>
                <w:b w:val="false"/>
                <w:bCs w:val="false"/>
                <w:sz w:val="20"/>
                <w:szCs w:val="20"/>
              </w:rPr>
              <w:t xml:space="preserve">O saldo de um produto nunca pode ficar negativo.</w:t>
            </w:r>
          </w:p>
        </w:tc>
      </w:tr>
      <w:tr xmlns:wp14="http://schemas.microsoft.com/office/word/2010/wordml" w14:paraId="27C4C26A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E3E16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RN03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D4D0" wp14:textId="77777777">
            <w:r>
              <w:rPr>
                <w:b w:val="false"/>
                <w:bCs w:val="false"/>
                <w:sz w:val="20"/>
                <w:szCs w:val="20"/>
              </w:rPr>
              <w:t xml:space="preserve">Uma venda deve ter ao menos um item; as quantidades são inteiras e maiores que zero; o mesmo produto não se repete na venda.</w:t>
            </w:r>
          </w:p>
        </w:tc>
      </w:tr>
      <w:tr xmlns:wp14="http://schemas.microsoft.com/office/word/2010/wordml" w14:paraId="387FF5E6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F7C97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RN04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CA0D1" wp14:textId="77777777">
            <w:r>
              <w:rPr>
                <w:b w:val="false"/>
                <w:bCs w:val="false"/>
                <w:sz w:val="20"/>
                <w:szCs w:val="20"/>
              </w:rPr>
              <w:t xml:space="preserve">O preço unitário do item é copiado do produto no momento da venda; alterar o preço depois não muda vendas anteriores. Não há desconto nem acréscimo.</w:t>
            </w:r>
          </w:p>
        </w:tc>
      </w:tr>
      <w:tr xmlns:wp14="http://schemas.microsoft.com/office/word/2010/wordml" w14:paraId="36BBBC73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ECBB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RN05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1A43C" wp14:textId="77777777">
            <w:r>
              <w:rPr>
                <w:b w:val="false"/>
                <w:bCs w:val="false"/>
                <w:sz w:val="20"/>
                <w:szCs w:val="20"/>
              </w:rPr>
              <w:t xml:space="preserve">Total da venda = soma de (quantidade × preço unitário) dos itens, em reais com duas casas decimais.</w:t>
            </w:r>
          </w:p>
        </w:tc>
      </w:tr>
      <w:tr xmlns:wp14="http://schemas.microsoft.com/office/word/2010/wordml" w14:paraId="560CBF3F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2C8A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RN06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3B76A" wp14:textId="77777777">
            <w:r>
              <w:rPr>
                <w:b w:val="false"/>
                <w:bCs w:val="false"/>
                <w:sz w:val="20"/>
                <w:szCs w:val="20"/>
              </w:rPr>
              <w:t xml:space="preserve">Produto inativo não pode ser vendido, mas permanece nos históricos e consultas.</w:t>
            </w:r>
          </w:p>
        </w:tc>
      </w:tr>
      <w:tr xmlns:wp14="http://schemas.microsoft.com/office/word/2010/wordml" w14:paraId="61D7ADED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DF9CE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RN07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4EA6A" wp14:textId="77777777">
            <w:r>
              <w:rPr>
                <w:b w:val="false"/>
                <w:bCs w:val="false"/>
                <w:sz w:val="20"/>
                <w:szCs w:val="20"/>
              </w:rPr>
              <w:t xml:space="preserve">Cliente que já tem venda não pode ser removido; o sistema informa o motivo.</w:t>
            </w:r>
          </w:p>
        </w:tc>
      </w:tr>
      <w:tr xmlns:wp14="http://schemas.microsoft.com/office/word/2010/wordml" w14:paraId="7E850AC3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94F0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RN08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6FE1" wp14:textId="77777777">
            <w:r>
              <w:rPr>
                <w:b w:val="false"/>
                <w:bCs w:val="false"/>
                <w:sz w:val="20"/>
                <w:szCs w:val="20"/>
              </w:rPr>
              <w:t xml:space="preserve">Cada venda recebe um número sequencial por empresa, usado também como número do romaneio. Venda concluída não é editada nem excluída (cancelamento está fora do escopo).</w:t>
            </w:r>
          </w:p>
        </w:tc>
      </w:tr>
      <w:tr xmlns:wp14="http://schemas.microsoft.com/office/word/2010/wordml" w14:paraId="6DC938F3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34E6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RN09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9CCEB" wp14:textId="77777777">
            <w:r>
              <w:rPr>
                <w:b w:val="false"/>
                <w:bCs w:val="false"/>
                <w:sz w:val="20"/>
                <w:szCs w:val="20"/>
              </w:rPr>
              <w:t xml:space="preserve">Movimentações de estoque não são editadas nem excluídas; correções são feitas com nova movimentação.</w:t>
            </w:r>
          </w:p>
        </w:tc>
      </w:tr>
      <w:tr xmlns:wp14="http://schemas.microsoft.com/office/word/2010/wordml" w14:paraId="10586A41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6CC7" wp14:textId="77777777">
            <w:r>
              <w:rPr>
                <w:b w:val="false"/>
                <w:bCs w:val="false"/>
                <w:sz w:val="20"/>
                <w:szCs w:val="20"/>
              </w:rPr>
              <w:t xml:space="preserve">RN10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99C7" wp14:textId="77777777">
            <w:r>
              <w:rPr>
                <w:b w:val="false"/>
                <w:bCs w:val="false"/>
                <w:sz w:val="20"/>
                <w:szCs w:val="20"/>
              </w:rPr>
              <w:t xml:space="preserve">Campos obrigatórios vazios ou inválidos impedem o salvamento, com mensagem indicando cada campo.</w:t>
            </w:r>
          </w:p>
        </w:tc>
      </w:tr>
      <w:tr xmlns:wp14="http://schemas.microsoft.com/office/word/2010/wordml" w14:paraId="2A85B0F8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7BB8B" wp14:textId="77777777">
            <w:r>
              <w:rPr>
                <w:b w:val="false"/>
                <w:bCs w:val="false"/>
                <w:sz w:val="20"/>
                <w:szCs w:val="20"/>
              </w:rPr>
              <w:t xml:space="preserve">RN11</w:t>
            </w:r>
          </w:p>
        </w:tc>
        <w:tc>
          <w:tcPr>
            <w:tcW w:w="81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8921" wp14:textId="77777777">
            <w:r>
              <w:rPr>
                <w:b w:val="false"/>
                <w:bCs w:val="false"/>
                <w:sz w:val="20"/>
                <w:szCs w:val="20"/>
              </w:rPr>
              <w:t xml:space="preserve">O e-mail do usuário é único no sistema; o código do produto e o nome da forma de pagamento são únicos por empresa.</w:t>
            </w:r>
          </w:p>
        </w:tc>
      </w:tr>
    </w:tbl>
    <w:p xmlns:wp14="http://schemas.microsoft.com/office/word/2010/wordml" w14:paraId="02EB378F" wp14:textId="77777777">
      <w:pPr>
        <w:spacing w:after="120"/>
      </w:pPr>
    </w:p>
    <w:p xmlns:wp14="http://schemas.microsoft.com/office/word/2010/wordml" w14:paraId="55D32B89" wp14:textId="77777777">
      <w:pPr>
        <w:pStyle w:val="Heading1"/>
      </w:pPr>
      <w:r w:rsidRPr="377E59B6" w:rsidR="377E59B6">
        <w:rPr>
          <w:lang w:val="en-US"/>
        </w:rPr>
        <w:t>6. Requisitos não funcionais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6426"/>
      </w:tblGrid>
      <w:tr xmlns:wp14="http://schemas.microsoft.com/office/word/2010/wordml" w:rsidTr="377E59B6" w14:paraId="1C911B33" wp14:textId="77777777">
        <w:trPr>
          <w:tblHeader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E317" wp14:textId="77777777"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0195" wp14:textId="77777777">
            <w:r w:rsidRPr="377E59B6" w:rsidR="377E59B6">
              <w:rPr>
                <w:b w:val="1"/>
                <w:bCs w:val="1"/>
                <w:sz w:val="20"/>
                <w:szCs w:val="20"/>
                <w:lang w:val="en-US"/>
              </w:rPr>
              <w:t>Categoria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96B8" wp14:textId="77777777">
            <w:r w:rsidRPr="377E59B6" w:rsidR="377E59B6">
              <w:rPr>
                <w:b w:val="1"/>
                <w:bCs w:val="1"/>
                <w:sz w:val="20"/>
                <w:szCs w:val="20"/>
                <w:lang w:val="en-US"/>
              </w:rPr>
              <w:t>Requisito</w:t>
            </w:r>
          </w:p>
        </w:tc>
      </w:tr>
      <w:tr xmlns:wp14="http://schemas.microsoft.com/office/word/2010/wordml" w:rsidTr="377E59B6" w14:paraId="0ECBE476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726F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22CD" wp14:textId="77777777">
            <w:r>
              <w:rPr>
                <w:b w:val="false"/>
                <w:bCs w:val="false"/>
                <w:sz w:val="20"/>
                <w:szCs w:val="20"/>
              </w:rPr>
              <w:t xml:space="preserve">Plataforma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A0B3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Aplicação web acessível pelos navegadores atuais (Chrome, Edge, Firefox), sem instalação no dispositivo do usuário.</w:t>
            </w:r>
          </w:p>
        </w:tc>
      </w:tr>
      <w:tr xmlns:wp14="http://schemas.microsoft.com/office/word/2010/wordml" w:rsidTr="377E59B6" w14:paraId="5C26BF73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3744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9BF3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Responsividade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F9AB" wp14:textId="6FF75F83">
            <w:r w:rsidRPr="377E59B6" w:rsidR="659801A1">
              <w:rPr>
                <w:b w:val="0"/>
                <w:bCs w:val="0"/>
                <w:sz w:val="20"/>
                <w:szCs w:val="20"/>
                <w:lang w:val="pt-BR"/>
              </w:rPr>
              <w:t>I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nterface</w:t>
            </w:r>
            <w:r w:rsidRPr="377E59B6" w:rsidR="3EECDC36">
              <w:rPr>
                <w:b w:val="0"/>
                <w:bCs w:val="0"/>
                <w:sz w:val="20"/>
                <w:szCs w:val="20"/>
                <w:lang w:val="pt-BR"/>
              </w:rPr>
              <w:t xml:space="preserve"> que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 xml:space="preserve"> se adapta a notebook, desktop, tablet e celular (telas a partir de 360 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px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 xml:space="preserve"> de largura).</w:t>
            </w:r>
          </w:p>
        </w:tc>
      </w:tr>
      <w:tr xmlns:wp14="http://schemas.microsoft.com/office/word/2010/wordml" w:rsidTr="377E59B6" w14:paraId="6D8B9EF6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17F14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DDDF4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Usabilidade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7C656" wp14:textId="2A064A48"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 xml:space="preserve">Interface em português, moeda em R$ e datas no formato 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dd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/mm/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aaaa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; formulários com validação e mensagens de erro claras.</w:t>
            </w:r>
          </w:p>
        </w:tc>
      </w:tr>
      <w:tr xmlns:wp14="http://schemas.microsoft.com/office/word/2010/wordml" w:rsidTr="377E59B6" w14:paraId="7B34279C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2385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30B1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Segurança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F0EC4" wp14:textId="1F090D1F"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 xml:space="preserve">Senhas armazenadas com 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hash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 xml:space="preserve"> (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bcrypt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 xml:space="preserve">); rotas protegidas por token de autenticação; uso de HTTPS </w:t>
            </w:r>
            <w:r w:rsidRPr="377E59B6" w:rsidR="3097AB67">
              <w:rPr>
                <w:b w:val="0"/>
                <w:bCs w:val="0"/>
                <w:sz w:val="20"/>
                <w:szCs w:val="20"/>
                <w:lang w:val="pt-BR"/>
              </w:rPr>
              <w:t>para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 xml:space="preserve"> </w:t>
            </w:r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implantação real.</w:t>
            </w:r>
          </w:p>
        </w:tc>
      </w:tr>
      <w:tr xmlns:wp14="http://schemas.microsoft.com/office/word/2010/wordml" w:rsidTr="377E59B6" w14:paraId="4069B089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C48F7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AF9A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Integridade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AA9B" wp14:textId="373946CB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A venda e a baixa de estoque ocorrem em uma única transação</w:t>
            </w:r>
            <w:r w:rsidRPr="377E59B6" w:rsidR="36CA6822">
              <w:rPr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377E59B6" w14:paraId="475AF05A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A808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D207F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Desempenho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45E6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Meta: listagens e consultas em até 2 segundos e PDF em até 5 segundos, para vendas de até 50 itens e bases de alguns milhares de registros.</w:t>
            </w:r>
          </w:p>
        </w:tc>
      </w:tr>
      <w:tr xmlns:wp14="http://schemas.microsoft.com/office/word/2010/wordml" w:rsidTr="377E59B6" w14:paraId="0B00C2FC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7A73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6AB31" wp14:textId="77777777">
            <w:r w:rsidRPr="377E59B6" w:rsidR="377E59B6">
              <w:rPr>
                <w:b w:val="0"/>
                <w:bCs w:val="0"/>
                <w:sz w:val="20"/>
                <w:szCs w:val="20"/>
                <w:lang w:val="en-US"/>
              </w:rPr>
              <w:t>Instalação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4FBCF" wp14:textId="0241039F">
            <w:r w:rsidRPr="377E59B6" w:rsidR="377E59B6">
              <w:rPr>
                <w:b w:val="0"/>
                <w:bCs w:val="0"/>
                <w:sz w:val="20"/>
                <w:szCs w:val="20"/>
              </w:rPr>
              <w:t>Um terceiro deve conseguir colocar o sistema em funcionamento seguindo apenas o manual.</w:t>
            </w:r>
          </w:p>
        </w:tc>
      </w:tr>
      <w:tr xmlns:wp14="http://schemas.microsoft.com/office/word/2010/wordml" w:rsidTr="377E59B6" w14:paraId="65FCD8E2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D419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RNF08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73EDA" wp14:textId="77777777">
            <w:r>
              <w:rPr>
                <w:b w:val="false"/>
                <w:bCs w:val="false"/>
                <w:sz w:val="20"/>
                <w:szCs w:val="20"/>
              </w:rPr>
              <w:t xml:space="preserve">Manutenibilidade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1D19" wp14:textId="77777777">
            <w:r w:rsidRPr="377E59B6" w:rsidR="377E59B6">
              <w:rPr>
                <w:b w:val="0"/>
                <w:bCs w:val="0"/>
                <w:sz w:val="20"/>
                <w:szCs w:val="20"/>
                <w:lang w:val="pt-BR"/>
              </w:rPr>
              <w:t>Código organizado em camadas e versionado em Git, com histórico preservado.</w:t>
            </w:r>
          </w:p>
        </w:tc>
      </w:tr>
      <w:tr xmlns:wp14="http://schemas.microsoft.com/office/word/2010/wordml" w:rsidTr="377E59B6" w14:paraId="068F746D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60AD9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RNF09</w:t>
            </w:r>
          </w:p>
        </w:tc>
        <w:tc>
          <w:tcPr>
            <w:tcW w:w="1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73C0" wp14:textId="77777777">
            <w:r>
              <w:rPr>
                <w:b w:val="false"/>
                <w:bCs w:val="false"/>
                <w:sz w:val="20"/>
                <w:szCs w:val="20"/>
              </w:rPr>
              <w:t xml:space="preserve">Escopo</w:t>
            </w:r>
          </w:p>
        </w:tc>
        <w:tc>
          <w:tcPr>
            <w:tcW w:w="64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4519" wp14:textId="77777777">
            <w:r>
              <w:rPr>
                <w:b w:val="false"/>
                <w:bCs w:val="false"/>
                <w:sz w:val="20"/>
                <w:szCs w:val="20"/>
              </w:rPr>
              <w:t xml:space="preserve">Sem integrações externas (fiscais, gateways de pagamento) e sem aplicativo mobile nativo.</w:t>
            </w:r>
          </w:p>
        </w:tc>
      </w:tr>
    </w:tbl>
    <w:p xmlns:wp14="http://schemas.microsoft.com/office/word/2010/wordml" w14:paraId="6A05A809" wp14:textId="77777777">
      <w:pPr>
        <w:spacing w:after="120"/>
      </w:pPr>
    </w:p>
    <w:p xmlns:wp14="http://schemas.microsoft.com/office/word/2010/wordml" w14:paraId="4FAEA006" wp14:textId="77777777">
      <w:pPr>
        <w:pStyle w:val="Heading1"/>
      </w:pPr>
      <w:r>
        <w:t xml:space="preserve">7. Matriz de rastreabilidade</w:t>
      </w:r>
    </w:p>
    <w:p xmlns:wp14="http://schemas.microsoft.com/office/word/2010/wordml" w14:paraId="01E113CC" wp14:textId="77777777">
      <w:pPr>
        <w:pStyle w:val="Heading2"/>
      </w:pPr>
      <w:r>
        <w:t xml:space="preserve">7.1 Escopo do Termo de Referência → requisitos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6"/>
        <w:gridCol w:w="2000"/>
        <w:gridCol w:w="2000"/>
      </w:tblGrid>
      <w:tr xmlns:wp14="http://schemas.microsoft.com/office/word/2010/wordml" w14:paraId="731CF5F4" wp14:textId="77777777">
        <w:trPr>
          <w:tblHeader/>
        </w:trPr>
        <w:tc>
          <w:tcPr>
            <w:tcW w:w="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9D64" wp14:textId="77777777"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w="43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C57E" wp14:textId="77777777">
            <w:r>
              <w:rPr>
                <w:b/>
                <w:bCs/>
                <w:sz w:val="20"/>
                <w:szCs w:val="20"/>
              </w:rPr>
              <w:t xml:space="preserve">Funcionalidade prevista (escopo incluído)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8C366" wp14:textId="77777777">
            <w:r>
              <w:rPr>
                <w:b/>
                <w:bCs/>
                <w:sz w:val="20"/>
                <w:szCs w:val="20"/>
              </w:rPr>
              <w:t xml:space="preserve">Requisitos funcionais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C356F" wp14:textId="77777777">
            <w:r>
              <w:rPr>
                <w:b/>
                <w:bCs/>
                <w:sz w:val="20"/>
                <w:szCs w:val="20"/>
              </w:rPr>
              <w:t xml:space="preserve">Regras de negócio</w:t>
            </w:r>
          </w:p>
        </w:tc>
      </w:tr>
      <w:tr xmlns:wp14="http://schemas.microsoft.com/office/word/2010/wordml" w14:paraId="1D551735" wp14:textId="77777777">
        <w:trPr>
          <w:cantSplit/>
        </w:trPr>
        <w:tc>
          <w:tcPr>
            <w:tcW w:w="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E0DD0" wp14:textId="77777777">
            <w:r>
              <w:rPr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w="43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396E" wp14:textId="77777777">
            <w:r>
              <w:rPr>
                <w:b w:val="false"/>
                <w:bCs w:val="false"/>
                <w:sz w:val="20"/>
                <w:szCs w:val="20"/>
              </w:rPr>
              <w:t xml:space="preserve">Cadastro, consulta, edição e inativação de produtos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57D5D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57D3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RN06, RN10, RN11</w:t>
            </w:r>
          </w:p>
        </w:tc>
      </w:tr>
      <w:tr xmlns:wp14="http://schemas.microsoft.com/office/word/2010/wordml" w14:paraId="56B02CD8" wp14:textId="77777777">
        <w:trPr>
          <w:cantSplit/>
        </w:trPr>
        <w:tc>
          <w:tcPr>
            <w:tcW w:w="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F2E96" wp14:textId="77777777">
            <w:r>
              <w:rPr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w="43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1B80" wp14:textId="77777777">
            <w:r>
              <w:rPr>
                <w:b w:val="false"/>
                <w:bCs w:val="false"/>
                <w:sz w:val="20"/>
                <w:szCs w:val="20"/>
              </w:rPr>
              <w:t xml:space="preserve">Cadastro, consulta, edição e remoção de clientes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962F3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BF2A2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RN07, RN10</w:t>
            </w:r>
          </w:p>
        </w:tc>
      </w:tr>
      <w:tr xmlns:wp14="http://schemas.microsoft.com/office/word/2010/wordml" w14:paraId="34C5DA8B" wp14:textId="77777777">
        <w:trPr>
          <w:cantSplit/>
        </w:trPr>
        <w:tc>
          <w:tcPr>
            <w:tcW w:w="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FD324" wp14:textId="77777777">
            <w:r>
              <w:rPr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w="43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63DC" wp14:textId="77777777">
            <w:r>
              <w:rPr>
                <w:b w:val="false"/>
                <w:bCs w:val="false"/>
                <w:sz w:val="20"/>
                <w:szCs w:val="20"/>
              </w:rPr>
              <w:t xml:space="preserve">Cadastro e manutenção dos dados do usuário responsável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A154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RF01, RF02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55ECA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RN01, RN11</w:t>
            </w:r>
          </w:p>
        </w:tc>
      </w:tr>
      <w:tr xmlns:wp14="http://schemas.microsoft.com/office/word/2010/wordml" w14:paraId="316AEA1F" wp14:textId="77777777">
        <w:trPr>
          <w:cantSplit/>
        </w:trPr>
        <w:tc>
          <w:tcPr>
            <w:tcW w:w="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8E69C" wp14:textId="77777777">
            <w:r>
              <w:rPr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w="43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0755" wp14:textId="77777777">
            <w:r>
              <w:rPr>
                <w:b w:val="false"/>
                <w:bCs w:val="false"/>
                <w:sz w:val="20"/>
                <w:szCs w:val="20"/>
              </w:rPr>
              <w:t xml:space="preserve">Controle de estoque: entradas, saídas e saldo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3305A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RF05, RF08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33A4D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RN02, RN09</w:t>
            </w:r>
          </w:p>
        </w:tc>
      </w:tr>
      <w:tr xmlns:wp14="http://schemas.microsoft.com/office/word/2010/wordml" w14:paraId="5A046D5E" wp14:textId="77777777">
        <w:trPr>
          <w:cantSplit/>
        </w:trPr>
        <w:tc>
          <w:tcPr>
            <w:tcW w:w="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954A" wp14:textId="77777777">
            <w:r>
              <w:rPr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w="43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BBE67" wp14:textId="77777777">
            <w:r>
              <w:rPr>
                <w:b w:val="false"/>
                <w:bCs w:val="false"/>
                <w:sz w:val="20"/>
                <w:szCs w:val="20"/>
              </w:rPr>
              <w:t xml:space="preserve">Registro de vendas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49BB1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RF06, RF07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AA97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RN03, RN04, RN05, RN08</w:t>
            </w:r>
          </w:p>
        </w:tc>
      </w:tr>
      <w:tr xmlns:wp14="http://schemas.microsoft.com/office/word/2010/wordml" w14:paraId="0104C5DA" wp14:textId="77777777">
        <w:trPr>
          <w:cantSplit/>
        </w:trPr>
        <w:tc>
          <w:tcPr>
            <w:tcW w:w="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75126" wp14:textId="77777777">
            <w:r>
              <w:rPr>
                <w:b w:val="false"/>
                <w:bCs w:val="false"/>
                <w:sz w:val="20"/>
                <w:szCs w:val="20"/>
              </w:rPr>
              <w:t xml:space="preserve">E6</w:t>
            </w:r>
          </w:p>
        </w:tc>
        <w:tc>
          <w:tcPr>
            <w:tcW w:w="43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3CEF2" wp14:textId="77777777">
            <w:r>
              <w:rPr>
                <w:b w:val="false"/>
                <w:bCs w:val="false"/>
                <w:sz w:val="20"/>
                <w:szCs w:val="20"/>
              </w:rPr>
              <w:t xml:space="preserve">Formas de pagamento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217C3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5807" wp14:textId="77777777">
            <w:r>
              <w:rPr>
                <w:b w:val="false"/>
                <w:bCs w:val="false"/>
                <w:sz w:val="20"/>
                <w:szCs w:val="20"/>
              </w:rPr>
              <w:t xml:space="preserve">RN11</w:t>
            </w:r>
          </w:p>
        </w:tc>
      </w:tr>
      <w:tr xmlns:wp14="http://schemas.microsoft.com/office/word/2010/wordml" w14:paraId="42111DBE" wp14:textId="77777777">
        <w:trPr>
          <w:cantSplit/>
        </w:trPr>
        <w:tc>
          <w:tcPr>
            <w:tcW w:w="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EAA3" wp14:textId="77777777">
            <w:r>
              <w:rPr>
                <w:b w:val="false"/>
                <w:bCs w:val="false"/>
                <w:sz w:val="20"/>
                <w:szCs w:val="20"/>
              </w:rPr>
              <w:t xml:space="preserve">E7</w:t>
            </w:r>
          </w:p>
        </w:tc>
        <w:tc>
          <w:tcPr>
            <w:tcW w:w="43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9527E" wp14:textId="77777777">
            <w:r>
              <w:rPr>
                <w:b w:val="false"/>
                <w:bCs w:val="false"/>
                <w:sz w:val="20"/>
                <w:szCs w:val="20"/>
              </w:rPr>
              <w:t xml:space="preserve">Romaneios em PDF, para download e impressão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4572" wp14:textId="77777777"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B7A5A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RN08</w:t>
            </w:r>
          </w:p>
        </w:tc>
      </w:tr>
      <w:tr xmlns:wp14="http://schemas.microsoft.com/office/word/2010/wordml" w14:paraId="63078CD5" wp14:textId="77777777">
        <w:trPr>
          <w:cantSplit/>
        </w:trPr>
        <w:tc>
          <w:tcPr>
            <w:tcW w:w="7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C141" wp14:textId="77777777">
            <w:r>
              <w:rPr>
                <w:b w:val="false"/>
                <w:bCs w:val="false"/>
                <w:sz w:val="20"/>
                <w:szCs w:val="20"/>
              </w:rPr>
              <w:t xml:space="preserve">E8</w:t>
            </w:r>
          </w:p>
        </w:tc>
        <w:tc>
          <w:tcPr>
            <w:tcW w:w="43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07162" wp14:textId="77777777">
            <w:r>
              <w:rPr>
                <w:b w:val="false"/>
                <w:bCs w:val="false"/>
                <w:sz w:val="20"/>
                <w:szCs w:val="20"/>
              </w:rPr>
              <w:t xml:space="preserve">Consultas de produtos, clientes, estoque e vendas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071CC" wp14:textId="77777777">
            <w:r>
              <w:rPr>
                <w:b w:val="false"/>
                <w:bCs w:val="false"/>
                <w:sz w:val="20"/>
                <w:szCs w:val="20"/>
              </w:rPr>
              <w:t xml:space="preserve">RF11, RF12</w:t>
            </w:r>
          </w:p>
        </w:tc>
        <w:tc>
          <w:tcPr>
            <w:tcW w:w="20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E8119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RN01</w:t>
            </w:r>
          </w:p>
        </w:tc>
      </w:tr>
    </w:tbl>
    <w:p xmlns:wp14="http://schemas.microsoft.com/office/word/2010/wordml" w14:paraId="5A39BBE3" wp14:textId="77777777">
      <w:pPr>
        <w:spacing w:after="120"/>
      </w:pPr>
    </w:p>
    <w:p xmlns:wp14="http://schemas.microsoft.com/office/word/2010/wordml" w14:paraId="5E602BB3" wp14:textId="77777777">
      <w:pPr>
        <w:pStyle w:val="Heading2"/>
      </w:pPr>
      <w:r>
        <w:t xml:space="preserve">7.2 Critérios de aceitação → requisitos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26"/>
        <w:gridCol w:w="2300"/>
        <w:gridCol w:w="2600"/>
      </w:tblGrid>
      <w:tr xmlns:wp14="http://schemas.microsoft.com/office/word/2010/wordml" w14:paraId="214D8AC6" wp14:textId="77777777">
        <w:trPr>
          <w:tblHeader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1D7E" wp14:textId="77777777">
            <w:r>
              <w:rPr>
                <w:b/>
                <w:bCs/>
                <w:sz w:val="20"/>
                <w:szCs w:val="20"/>
              </w:rPr>
              <w:t xml:space="preserve">CA</w:t>
            </w:r>
          </w:p>
        </w:tc>
        <w:tc>
          <w:tcPr>
            <w:tcW w:w="3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1A6A" wp14:textId="77777777">
            <w:r>
              <w:rPr>
                <w:b/>
                <w:bCs/>
                <w:sz w:val="20"/>
                <w:szCs w:val="20"/>
              </w:rPr>
              <w:t xml:space="preserve">Resumo do critério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FE3D7" wp14:textId="77777777">
            <w:r>
              <w:rPr>
                <w:b/>
                <w:bCs/>
                <w:sz w:val="20"/>
                <w:szCs w:val="20"/>
              </w:rPr>
              <w:t xml:space="preserve">Requisitos</w:t>
            </w:r>
          </w:p>
        </w:tc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E1A8" wp14:textId="77777777">
            <w:r>
              <w:rPr>
                <w:b/>
                <w:bCs/>
                <w:sz w:val="20"/>
                <w:szCs w:val="20"/>
              </w:rPr>
              <w:t xml:space="preserve">Regras / não funcionais</w:t>
            </w:r>
          </w:p>
        </w:tc>
      </w:tr>
      <w:tr xmlns:wp14="http://schemas.microsoft.com/office/word/2010/wordml" w14:paraId="12A20315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2E6F7" wp14:textId="77777777">
            <w:r>
              <w:rPr>
                <w:b w:val="false"/>
                <w:bCs w:val="false"/>
                <w:sz w:val="20"/>
                <w:szCs w:val="20"/>
              </w:rPr>
              <w:t xml:space="preserve">CA-01</w:t>
            </w:r>
          </w:p>
        </w:tc>
        <w:tc>
          <w:tcPr>
            <w:tcW w:w="3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073CD" wp14:textId="77777777">
            <w:r>
              <w:rPr>
                <w:b w:val="false"/>
                <w:bCs w:val="false"/>
                <w:sz w:val="20"/>
                <w:szCs w:val="20"/>
              </w:rPr>
              <w:t xml:space="preserve">Produtos: cadastrar, consultar, editar e remover, rejeitando campos inválidos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47F3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0B57C" wp14:textId="77777777">
            <w:r>
              <w:rPr>
                <w:b w:val="false"/>
                <w:bCs w:val="false"/>
                <w:sz w:val="20"/>
                <w:szCs w:val="20"/>
              </w:rPr>
              <w:t xml:space="preserve">RN10, RN11</w:t>
            </w:r>
          </w:p>
        </w:tc>
      </w:tr>
      <w:tr xmlns:wp14="http://schemas.microsoft.com/office/word/2010/wordml" w14:paraId="46325F47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1E98" wp14:textId="77777777">
            <w:r>
              <w:rPr>
                <w:b w:val="false"/>
                <w:bCs w:val="false"/>
                <w:sz w:val="20"/>
                <w:szCs w:val="20"/>
              </w:rPr>
              <w:t xml:space="preserve">CA-02</w:t>
            </w:r>
          </w:p>
        </w:tc>
        <w:tc>
          <w:tcPr>
            <w:tcW w:w="3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A19C4" wp14:textId="77777777">
            <w:r>
              <w:rPr>
                <w:b w:val="false"/>
                <w:bCs w:val="false"/>
                <w:sz w:val="20"/>
                <w:szCs w:val="20"/>
              </w:rPr>
              <w:t xml:space="preserve">Clientes: cadastrar, consultar e alterar, mantendo os dados por ID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25D3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RF04, RF11</w:t>
            </w:r>
          </w:p>
        </w:tc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4CE0D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RN07, RN10</w:t>
            </w:r>
          </w:p>
        </w:tc>
      </w:tr>
      <w:tr xmlns:wp14="http://schemas.microsoft.com/office/word/2010/wordml" w14:paraId="758C40FE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AABD6" wp14:textId="77777777">
            <w:r>
              <w:rPr>
                <w:b w:val="false"/>
                <w:bCs w:val="false"/>
                <w:sz w:val="20"/>
                <w:szCs w:val="20"/>
              </w:rPr>
              <w:t xml:space="preserve">CA-03</w:t>
            </w:r>
          </w:p>
        </w:tc>
        <w:tc>
          <w:tcPr>
            <w:tcW w:w="3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224A" wp14:textId="77777777">
            <w:r>
              <w:rPr>
                <w:b w:val="false"/>
                <w:bCs w:val="false"/>
                <w:sz w:val="20"/>
                <w:szCs w:val="20"/>
              </w:rPr>
              <w:t xml:space="preserve">Saldos de estoque e de caixa refletem entradas e saídas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4669B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RF05, RF08, RF12</w:t>
            </w:r>
          </w:p>
        </w:tc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4B5F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RN02, RN09, RNF05</w:t>
            </w:r>
          </w:p>
        </w:tc>
      </w:tr>
      <w:tr xmlns:wp14="http://schemas.microsoft.com/office/word/2010/wordml" w14:paraId="710370DC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4161" wp14:textId="77777777">
            <w:r>
              <w:rPr>
                <w:b w:val="false"/>
                <w:bCs w:val="false"/>
                <w:sz w:val="20"/>
                <w:szCs w:val="20"/>
              </w:rPr>
              <w:t xml:space="preserve">CA-04</w:t>
            </w:r>
          </w:p>
        </w:tc>
        <w:tc>
          <w:tcPr>
            <w:tcW w:w="3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E46A" wp14:textId="77777777">
            <w:r>
              <w:rPr>
                <w:b w:val="false"/>
                <w:bCs w:val="false"/>
                <w:sz w:val="20"/>
                <w:szCs w:val="20"/>
              </w:rPr>
              <w:t xml:space="preserve">Venda rejeitada se exceder o estoque ou tiver dados inválidos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A6DF" wp14:textId="77777777">
            <w:r>
              <w:rPr>
                <w:b w:val="false"/>
                <w:bCs w:val="false"/>
                <w:sz w:val="20"/>
                <w:szCs w:val="20"/>
              </w:rPr>
              <w:t xml:space="preserve">RF06, RF07</w:t>
            </w:r>
          </w:p>
        </w:tc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87FF0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RN02, RN03, RN10</w:t>
            </w:r>
          </w:p>
        </w:tc>
      </w:tr>
      <w:tr xmlns:wp14="http://schemas.microsoft.com/office/word/2010/wordml" w14:paraId="3AD50FCA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DC6D9" wp14:textId="77777777">
            <w:r>
              <w:rPr>
                <w:b w:val="false"/>
                <w:bCs w:val="false"/>
                <w:sz w:val="20"/>
                <w:szCs w:val="20"/>
              </w:rPr>
              <w:t xml:space="preserve">CA-05</w:t>
            </w:r>
          </w:p>
        </w:tc>
        <w:tc>
          <w:tcPr>
            <w:tcW w:w="3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D94DD" wp14:textId="77777777">
            <w:r>
              <w:rPr>
                <w:b w:val="false"/>
                <w:bCs w:val="false"/>
                <w:sz w:val="20"/>
                <w:szCs w:val="20"/>
              </w:rPr>
              <w:t xml:space="preserve">Romaneio em PDF completo, com impressão e download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2A5D8" wp14:textId="77777777"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1211" wp14:textId="77777777">
            <w:r>
              <w:rPr>
                <w:b w:val="false"/>
                <w:bCs w:val="false"/>
                <w:sz w:val="20"/>
                <w:szCs w:val="20"/>
              </w:rPr>
              <w:t xml:space="preserve">RN08</w:t>
            </w:r>
          </w:p>
        </w:tc>
      </w:tr>
      <w:tr xmlns:wp14="http://schemas.microsoft.com/office/word/2010/wordml" w14:paraId="664BB478" wp14:textId="77777777">
        <w:trPr>
          <w:cantSplit/>
        </w:trPr>
        <w:tc>
          <w:tcPr>
            <w:tcW w:w="9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8554F" wp14:textId="77777777">
            <w:r>
              <w:rPr>
                <w:b w:val="false"/>
                <w:bCs w:val="false"/>
                <w:sz w:val="20"/>
                <w:szCs w:val="20"/>
              </w:rPr>
              <w:t xml:space="preserve">CA-06</w:t>
            </w:r>
          </w:p>
        </w:tc>
        <w:tc>
          <w:tcPr>
            <w:tcW w:w="32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F5C8" wp14:textId="77777777">
            <w:r>
              <w:rPr>
                <w:b w:val="false"/>
                <w:bCs w:val="false"/>
                <w:sz w:val="20"/>
                <w:szCs w:val="20"/>
              </w:rPr>
              <w:t xml:space="preserve">Terceiro instala e usa seguindo só o manual</w:t>
            </w:r>
          </w:p>
        </w:tc>
        <w:tc>
          <w:tcPr>
            <w:tcW w:w="23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AC6E" wp14:textId="77777777">
            <w:r>
              <w:rPr>
                <w:b w:val="false"/>
                <w:bCs w:val="false"/>
                <w:sz w:val="20"/>
                <w:szCs w:val="20"/>
              </w:rPr>
              <w:t xml:space="preserve">Manual de instalação e uso</w:t>
            </w:r>
          </w:p>
        </w:tc>
        <w:tc>
          <w:tcPr>
            <w:tcW w:w="26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B82EC" wp14:textId="77777777">
            <w:r>
              <w:rPr>
                <w:b w:val="false"/>
                <w:bCs w:val="false"/>
                <w:sz w:val="20"/>
                <w:szCs w:val="20"/>
              </w:rPr>
              <w:t xml:space="preserve">RNF01, RNF07</w:t>
            </w:r>
          </w:p>
        </w:tc>
      </w:tr>
    </w:tbl>
    <w:p xmlns:wp14="http://schemas.microsoft.com/office/word/2010/wordml" w14:paraId="41C8F396" wp14:textId="77777777">
      <w:pPr>
        <w:spacing w:after="120"/>
      </w:pPr>
    </w:p>
    <w:p xmlns:wp14="http://schemas.microsoft.com/office/word/2010/wordml" w14:paraId="670591F5" wp14:textId="77777777">
      <w:pPr>
        <w:pStyle w:val="Heading1"/>
      </w:pPr>
      <w:r>
        <w:t xml:space="preserve">8. Interpretações adotadas</w:t>
      </w:r>
    </w:p>
    <w:p xmlns:wp14="http://schemas.microsoft.com/office/word/2010/wordml" w14:paraId="1A80F7A3" wp14:textId="77777777">
      <w:pPr>
        <w:spacing w:before="0" w:after="120"/>
      </w:pPr>
      <w:r>
        <w:t xml:space="preserve">Onde o Termo de Referência admite mais de uma leitura, esta especificação adota as decisões abaixo. Se alguma delas for contestada, a mudança deve ser registrada no controle de alterações.</w:t>
      </w:r>
    </w:p>
    <w:p xmlns:wp14="http://schemas.microsoft.com/office/word/2010/wordml" w14:paraId="7B0145E3" wp14:textId="77777777">
      <w:pPr>
        <w:pStyle w:val="ListParagraph"/>
        <w:numPr>
          <w:ilvl w:val="0"/>
          <w:numId w:val="2"/>
        </w:numPr>
        <w:spacing w:after="60"/>
      </w:pPr>
      <w:r>
        <w:t xml:space="preserve">Remover produto (CA-01) é feito por inativação, conforme o item 1 do escopo (RF03, RN06).</w:t>
      </w:r>
    </w:p>
    <w:p xmlns:wp14="http://schemas.microsoft.com/office/word/2010/wordml" w14:paraId="187A52EE" wp14:textId="77777777">
      <w:pPr>
        <w:pStyle w:val="ListParagraph"/>
        <w:numPr>
          <w:ilvl w:val="0"/>
          <w:numId w:val="2"/>
        </w:numPr>
        <w:spacing w:after="60"/>
      </w:pPr>
      <w:r>
        <w:t xml:space="preserve">Saldo do caixa (CA-03) é o resumo de vendas por forma de pagamento (RF12); não há módulo de abertura e fechamento de caixa.</w:t>
      </w:r>
    </w:p>
    <w:p xmlns:wp14="http://schemas.microsoft.com/office/word/2010/wordml" w14:paraId="11960024" wp14:textId="77777777">
      <w:pPr>
        <w:pStyle w:val="ListParagraph"/>
        <w:numPr>
          <w:ilvl w:val="0"/>
          <w:numId w:val="2"/>
        </w:numPr>
        <w:spacing w:after="60"/>
      </w:pPr>
      <w:r>
        <w:t xml:space="preserve">Venda balcão: o cliente é opcional na venda.</w:t>
      </w:r>
    </w:p>
    <w:p xmlns:wp14="http://schemas.microsoft.com/office/word/2010/wordml" w14:paraId="4CCB87C7" wp14:textId="0CC78F6E">
      <w:pPr>
        <w:pStyle w:val="ListParagraph"/>
        <w:numPr>
          <w:ilvl w:val="0"/>
          <w:numId w:val="2"/>
        </w:numPr>
        <w:spacing w:after="60"/>
        <w:rPr/>
      </w:pPr>
      <w:r w:rsidR="377E59B6">
        <w:rPr/>
        <w:t>Ficam fora do MVP: parcelamento, cancelamento ou edição de vendas</w:t>
      </w:r>
      <w:r w:rsidR="3169332D">
        <w:rPr/>
        <w:t xml:space="preserve"> (Salvos quando devolução)</w:t>
      </w:r>
      <w:r w:rsidR="377E59B6">
        <w:rPr/>
        <w:t>, múltiplos perfis de acesso e integrações externas</w:t>
      </w:r>
      <w:r w:rsidR="10BD7B6F">
        <w:rPr/>
        <w:t xml:space="preserve"> na versão inicial</w:t>
      </w:r>
      <w:r w:rsidR="377E59B6">
        <w:rPr/>
        <w:t>.</w:t>
      </w:r>
    </w:p>
    <w:p xmlns:wp14="http://schemas.microsoft.com/office/word/2010/wordml" w14:paraId="4E317CD9" wp14:textId="77777777">
      <w:pPr>
        <w:pStyle w:val="Heading1"/>
      </w:pPr>
      <w:r>
        <w:t xml:space="preserve">9. Controle de versões</w:t>
      </w: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026"/>
      </w:tblGrid>
      <w:tr xmlns:wp14="http://schemas.microsoft.com/office/word/2010/wordml" w:rsidTr="377E59B6" w14:paraId="1BB2988F" wp14:textId="77777777">
        <w:trPr>
          <w:tblHeader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0D07" wp14:textId="77777777"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w="1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59785" wp14:textId="77777777"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251CE" wp14:textId="77777777"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 xmlns:wp14="http://schemas.microsoft.com/office/word/2010/wordml" w:rsidTr="377E59B6" w14:paraId="19F76E96" wp14:textId="77777777">
        <w:trPr>
          <w:cantSplit/>
        </w:trPr>
        <w:tc>
          <w:tcPr>
            <w:tcW w:w="12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A50C" wp14:textId="77777777"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P="377E59B6" w14:paraId="71D012CD" wp14:textId="7F167251">
            <w:pPr>
              <w:rPr>
                <w:b w:val="0"/>
                <w:bCs w:val="0"/>
                <w:sz w:val="20"/>
                <w:szCs w:val="20"/>
              </w:rPr>
            </w:pPr>
            <w:r w:rsidRPr="377E59B6" w:rsidR="377E59B6">
              <w:rPr>
                <w:b w:val="0"/>
                <w:bCs w:val="0"/>
                <w:sz w:val="20"/>
                <w:szCs w:val="20"/>
              </w:rPr>
              <w:t>28/</w:t>
            </w:r>
            <w:r w:rsidRPr="377E59B6" w:rsidR="38D3E44D">
              <w:rPr>
                <w:b w:val="0"/>
                <w:bCs w:val="0"/>
                <w:sz w:val="20"/>
                <w:szCs w:val="20"/>
              </w:rPr>
              <w:t>10</w:t>
            </w:r>
            <w:r w:rsidRPr="377E59B6" w:rsidR="377E59B6">
              <w:rPr>
                <w:b w:val="0"/>
                <w:bCs w:val="0"/>
                <w:sz w:val="20"/>
                <w:szCs w:val="20"/>
              </w:rPr>
              <w:t>/2026</w:t>
            </w:r>
          </w:p>
        </w:tc>
        <w:tc>
          <w:tcPr>
            <w:tcW w:w="6026" w:type="dxa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9038B" wp14:textId="4448D819">
            <w:r w:rsidRPr="377E59B6" w:rsidR="377E59B6">
              <w:rPr>
                <w:b w:val="0"/>
                <w:bCs w:val="0"/>
                <w:sz w:val="20"/>
                <w:szCs w:val="20"/>
              </w:rPr>
              <w:t>Versão inicial</w:t>
            </w:r>
            <w:r w:rsidRPr="377E59B6" w:rsidR="49E06E1F">
              <w:rPr>
                <w:b w:val="0"/>
                <w:bCs w:val="0"/>
                <w:sz w:val="20"/>
                <w:szCs w:val="20"/>
              </w:rPr>
              <w:t xml:space="preserve"> </w:t>
            </w:r>
          </w:p>
        </w:tc>
      </w:tr>
    </w:tbl>
    <w:p w:rsidR="377E59B6" w:rsidRDefault="377E59B6" w14:paraId="1C5D9599" w14:textId="652FE5E0"/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  <w:headerReference w:type="default" r:id="R6b82ca39b35a478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7E59B6" w:rsidTr="377E59B6" w14:paraId="6CE2F314">
      <w:trPr>
        <w:trHeight w:val="300"/>
      </w:trPr>
      <w:tc>
        <w:tcPr>
          <w:tcW w:w="3005" w:type="dxa"/>
          <w:tcMar/>
        </w:tcPr>
        <w:p w:rsidR="377E59B6" w:rsidP="377E59B6" w:rsidRDefault="377E59B6" w14:paraId="6ACF8951" w14:textId="185233F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7E59B6" w:rsidP="377E59B6" w:rsidRDefault="377E59B6" w14:paraId="0682C0B6" w14:textId="6515B11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7E59B6" w:rsidP="377E59B6" w:rsidRDefault="377E59B6" w14:paraId="70B13479" w14:textId="5B1A3753">
          <w:pPr>
            <w:pStyle w:val="Header"/>
            <w:bidi w:val="0"/>
            <w:ind w:right="-115"/>
            <w:jc w:val="right"/>
          </w:pPr>
        </w:p>
      </w:tc>
    </w:tr>
  </w:tbl>
  <w:p w:rsidR="377E59B6" w:rsidP="377E59B6" w:rsidRDefault="377E59B6" w14:paraId="2164C185" w14:textId="74FB613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0ed67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4088c9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DE428DA"/>
  <w15:docId w15:val="{10E3249E-65C3-4FC9-B3B1-25F485B0A47F}"/>
  <w:rsids>
    <w:rsidRoot w:val="07B139A7"/>
    <w:rsid w:val="07B139A7"/>
    <w:rsid w:val="090668E8"/>
    <w:rsid w:val="0EA6B1E2"/>
    <w:rsid w:val="0F9E1A6E"/>
    <w:rsid w:val="10BD7B6F"/>
    <w:rsid w:val="11D84B22"/>
    <w:rsid w:val="1377FBF0"/>
    <w:rsid w:val="148BE250"/>
    <w:rsid w:val="14D986A4"/>
    <w:rsid w:val="15A394D3"/>
    <w:rsid w:val="1E63ED0C"/>
    <w:rsid w:val="1F1B1A24"/>
    <w:rsid w:val="1F1B1A24"/>
    <w:rsid w:val="2937143C"/>
    <w:rsid w:val="2A278615"/>
    <w:rsid w:val="2B8F2636"/>
    <w:rsid w:val="2E030FF7"/>
    <w:rsid w:val="2E030FF7"/>
    <w:rsid w:val="3097AB67"/>
    <w:rsid w:val="3169332D"/>
    <w:rsid w:val="322A6991"/>
    <w:rsid w:val="33181C27"/>
    <w:rsid w:val="36CA6822"/>
    <w:rsid w:val="377E59B6"/>
    <w:rsid w:val="38D3E44D"/>
    <w:rsid w:val="3D3BD0EF"/>
    <w:rsid w:val="3D3BD0EF"/>
    <w:rsid w:val="3D809A5E"/>
    <w:rsid w:val="3EECDC36"/>
    <w:rsid w:val="409BCCC0"/>
    <w:rsid w:val="485AD20C"/>
    <w:rsid w:val="49E06E1F"/>
    <w:rsid w:val="4F2D8576"/>
    <w:rsid w:val="4F2D8576"/>
    <w:rsid w:val="5581EF66"/>
    <w:rsid w:val="55EC474A"/>
    <w:rsid w:val="5CAF4D9D"/>
    <w:rsid w:val="5ED63E61"/>
    <w:rsid w:val="5EFC17A9"/>
    <w:rsid w:val="659801A1"/>
    <w:rsid w:val="6AAD686B"/>
    <w:rsid w:val="6D7918AC"/>
    <w:rsid w:val="747EF1EA"/>
    <w:rsid w:val="79512537"/>
    <w:rsid w:val="7DE66DF1"/>
    <w:rsid w:val="7EDDB7E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00" w:after="12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F5496"/>
      <w:sz w:val="24"/>
      <w:szCs w:val="24"/>
    </w:rPr>
  </w:style>
  <w:style w:type="paragraph" w:styleId="Header">
    <w:uiPriority w:val="99"/>
    <w:name w:val="header"/>
    <w:basedOn w:val="Normal"/>
    <w:unhideWhenUsed/>
    <w:rsid w:val="377E59B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8" /><Relationship Type="http://schemas.openxmlformats.org/officeDocument/2006/relationships/header" Target="/word/header.xml" Id="R6b82ca39b35a478a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Jean Silva</lastModifiedBy>
  <revision>2</revision>
  <dcterms:created xsi:type="dcterms:W3CDTF">2026-09-29T01:10:29.0330000Z</dcterms:created>
  <dcterms:modified xsi:type="dcterms:W3CDTF">2026-09-29T23:53:59.5584205Z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