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0A0" w:rsidRPr="001470A0" w:rsidRDefault="001470A0" w:rsidP="00F946B5">
      <w:pPr>
        <w:jc w:val="center"/>
        <w:rPr>
          <w:rFonts w:ascii="Kaiti TC" w:eastAsia="Kaiti TC" w:hAnsi="Kaiti TC"/>
          <w:b/>
          <w:bCs/>
          <w:sz w:val="21"/>
          <w:szCs w:val="21"/>
        </w:rPr>
      </w:pPr>
    </w:p>
    <w:p w:rsidR="00F946B5" w:rsidRPr="001470A0" w:rsidRDefault="00F946B5" w:rsidP="00F946B5">
      <w:pPr>
        <w:jc w:val="center"/>
        <w:rPr>
          <w:rFonts w:ascii="Kaiti TC" w:eastAsia="Kaiti TC" w:hAnsi="Kaiti TC"/>
          <w:b/>
          <w:bCs/>
          <w:sz w:val="48"/>
          <w:szCs w:val="48"/>
        </w:rPr>
      </w:pPr>
      <w:r w:rsidRPr="001470A0">
        <w:rPr>
          <w:rFonts w:ascii="Kaiti TC" w:eastAsia="Kaiti TC" w:hAnsi="Kaiti TC"/>
          <w:b/>
          <w:bCs/>
          <w:sz w:val="48"/>
          <w:szCs w:val="48"/>
        </w:rPr>
        <w:t>计算机图形学</w:t>
      </w:r>
    </w:p>
    <w:p w:rsidR="00F946B5" w:rsidRPr="00F946B5" w:rsidRDefault="00F946B5" w:rsidP="00F946B5">
      <w:pPr>
        <w:jc w:val="center"/>
        <w:rPr>
          <w:rFonts w:ascii="Kaiti TC" w:eastAsia="Kaiti TC" w:hAnsi="Kaiti TC"/>
          <w:sz w:val="36"/>
          <w:szCs w:val="36"/>
        </w:rPr>
      </w:pPr>
      <w:r w:rsidRPr="00F946B5">
        <w:rPr>
          <w:rFonts w:ascii="Kaiti TC" w:eastAsia="Kaiti TC" w:hAnsi="Kaiti TC" w:hint="eastAsia"/>
          <w:sz w:val="36"/>
          <w:szCs w:val="36"/>
        </w:rPr>
        <w:t>课程作业2：网格编辑</w:t>
      </w:r>
    </w:p>
    <w:p w:rsidR="00F946B5" w:rsidRPr="00F946B5" w:rsidRDefault="00F946B5" w:rsidP="00F946B5">
      <w:pPr>
        <w:jc w:val="center"/>
        <w:rPr>
          <w:rFonts w:ascii="Kaiti TC" w:eastAsia="Kaiti TC" w:hAnsi="Kaiti TC"/>
          <w:sz w:val="28"/>
          <w:szCs w:val="28"/>
        </w:rPr>
      </w:pPr>
      <w:r w:rsidRPr="00F946B5">
        <w:rPr>
          <w:rFonts w:ascii="Kaiti TC" w:eastAsia="Kaiti TC" w:hAnsi="Kaiti TC" w:hint="eastAsia"/>
          <w:sz w:val="28"/>
          <w:szCs w:val="28"/>
        </w:rPr>
        <w:t>[姓名</w:t>
      </w:r>
      <w:r w:rsidR="00F62ED5">
        <w:rPr>
          <w:rFonts w:ascii="Kaiti TC" w:eastAsia="Kaiti TC" w:hAnsi="Kaiti TC" w:hint="eastAsia"/>
          <w:sz w:val="28"/>
          <w:szCs w:val="28"/>
        </w:rPr>
        <w:t>-学号</w:t>
      </w:r>
      <w:r w:rsidRPr="00F946B5">
        <w:rPr>
          <w:rFonts w:ascii="Kaiti TC" w:eastAsia="Kaiti TC" w:hAnsi="Kaiti TC" w:hint="eastAsia"/>
          <w:sz w:val="28"/>
          <w:szCs w:val="28"/>
        </w:rPr>
        <w:t>]</w:t>
      </w: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一、</w:t>
      </w:r>
      <w:r w:rsidRPr="00F946B5">
        <w:rPr>
          <w:rFonts w:ascii="Kaiti TC" w:eastAsia="Kaiti TC" w:hAnsi="Kaiti TC" w:hint="eastAsia"/>
          <w:sz w:val="28"/>
          <w:szCs w:val="28"/>
        </w:rPr>
        <w:t>概述</w:t>
      </w:r>
    </w:p>
    <w:p w:rsidR="00F946B5" w:rsidRPr="00F946B5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简要介绍作业实现的主要内容。</w:t>
      </w: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二、</w:t>
      </w:r>
      <w:r w:rsidRPr="00F946B5">
        <w:rPr>
          <w:rFonts w:ascii="Kaiti TC" w:eastAsia="Kaiti TC" w:hAnsi="Kaiti TC" w:hint="eastAsia"/>
          <w:sz w:val="28"/>
          <w:szCs w:val="28"/>
        </w:rPr>
        <w:t>贝塞尔曲线和曲面</w:t>
      </w: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1</w:t>
      </w:r>
      <w:r>
        <w:rPr>
          <w:rFonts w:ascii="Kaiti TC" w:eastAsia="Kaiti TC" w:hAnsi="Kaiti TC"/>
          <w:sz w:val="28"/>
          <w:szCs w:val="28"/>
        </w:rPr>
        <w:t xml:space="preserve">. </w:t>
      </w:r>
      <w:r>
        <w:rPr>
          <w:rFonts w:ascii="Kaiti TC" w:eastAsia="Kaiti TC" w:hAnsi="Kaiti TC" w:hint="eastAsia"/>
          <w:sz w:val="28"/>
          <w:szCs w:val="28"/>
        </w:rPr>
        <w:t>基于</w:t>
      </w:r>
      <w:r w:rsidRPr="00F946B5">
        <w:rPr>
          <w:rFonts w:ascii="Kaiti TC" w:eastAsia="Kaiti TC" w:hAnsi="Kaiti TC" w:hint="eastAsia"/>
          <w:sz w:val="28"/>
          <w:szCs w:val="28"/>
        </w:rPr>
        <w:t xml:space="preserve"> 1D de Casteljau </w:t>
      </w:r>
      <w:r>
        <w:rPr>
          <w:rFonts w:ascii="Kaiti TC" w:eastAsia="Kaiti TC" w:hAnsi="Kaiti TC" w:hint="eastAsia"/>
          <w:sz w:val="28"/>
          <w:szCs w:val="28"/>
        </w:rPr>
        <w:t>绘制</w:t>
      </w:r>
      <w:r w:rsidRPr="00F946B5">
        <w:rPr>
          <w:rFonts w:ascii="Kaiti TC" w:eastAsia="Kaiti TC" w:hAnsi="Kaiti TC" w:hint="eastAsia"/>
          <w:sz w:val="28"/>
          <w:szCs w:val="28"/>
        </w:rPr>
        <w:t>贝塞尔曲线</w:t>
      </w:r>
    </w:p>
    <w:p w:rsidR="00F946B5" w:rsidRPr="00F946B5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简要解释 de Casteljau 算法以及您如何实现它以绘制贝塞尔曲线。</w:t>
      </w:r>
    </w:p>
    <w:p w:rsidR="00F946B5" w:rsidRDefault="00F946B5" w:rsidP="00F946B5">
      <w:pPr>
        <w:rPr>
          <w:rFonts w:ascii="Kaiti TC" w:eastAsia="Kaiti TC" w:hAnsi="Kaiti TC"/>
          <w:sz w:val="28"/>
          <w:szCs w:val="28"/>
        </w:rPr>
      </w:pP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2</w:t>
      </w:r>
      <w:r>
        <w:rPr>
          <w:rFonts w:ascii="Kaiti TC" w:eastAsia="Kaiti TC" w:hAnsi="Kaiti TC"/>
          <w:sz w:val="28"/>
          <w:szCs w:val="28"/>
        </w:rPr>
        <w:t xml:space="preserve">. </w:t>
      </w:r>
      <w:r>
        <w:rPr>
          <w:rFonts w:ascii="Kaiti TC" w:eastAsia="Kaiti TC" w:hAnsi="Kaiti TC" w:hint="eastAsia"/>
          <w:sz w:val="28"/>
          <w:szCs w:val="28"/>
        </w:rPr>
        <w:t>基于</w:t>
      </w:r>
      <w:r w:rsidRPr="00F946B5">
        <w:rPr>
          <w:rFonts w:ascii="Kaiti TC" w:eastAsia="Kaiti TC" w:hAnsi="Kaiti TC" w:hint="eastAsia"/>
          <w:sz w:val="28"/>
          <w:szCs w:val="28"/>
        </w:rPr>
        <w:t xml:space="preserve"> 1D de Casteljau </w:t>
      </w:r>
      <w:r>
        <w:rPr>
          <w:rFonts w:ascii="Kaiti TC" w:eastAsia="Kaiti TC" w:hAnsi="Kaiti TC" w:hint="eastAsia"/>
          <w:sz w:val="28"/>
          <w:szCs w:val="28"/>
        </w:rPr>
        <w:t>绘制</w:t>
      </w:r>
      <w:r w:rsidRPr="00F946B5">
        <w:rPr>
          <w:rFonts w:ascii="Kaiti TC" w:eastAsia="Kaiti TC" w:hAnsi="Kaiti TC" w:hint="eastAsia"/>
          <w:sz w:val="28"/>
          <w:szCs w:val="28"/>
        </w:rPr>
        <w:t>贝塞尔曲面</w:t>
      </w:r>
    </w:p>
    <w:p w:rsidR="00F946B5" w:rsidRPr="00F946B5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简要说明 de Casteljau 算法如何扩展到贝塞尔曲面，以及如何实现它以绘制贝塞尔曲面。</w:t>
      </w: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三、</w:t>
      </w:r>
      <w:r w:rsidRPr="00F946B5">
        <w:rPr>
          <w:rFonts w:ascii="Kaiti TC" w:eastAsia="Kaiti TC" w:hAnsi="Kaiti TC" w:hint="eastAsia"/>
          <w:sz w:val="28"/>
          <w:szCs w:val="28"/>
        </w:rPr>
        <w:t>三角网格和半边数据结构</w:t>
      </w: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3</w:t>
      </w:r>
      <w:r>
        <w:rPr>
          <w:rFonts w:ascii="Kaiti TC" w:eastAsia="Kaiti TC" w:hAnsi="Kaiti TC"/>
          <w:sz w:val="28"/>
          <w:szCs w:val="28"/>
        </w:rPr>
        <w:t xml:space="preserve">. </w:t>
      </w:r>
      <w:r>
        <w:rPr>
          <w:rFonts w:ascii="Kaiti TC" w:eastAsia="Kaiti TC" w:hAnsi="Kaiti TC" w:hint="eastAsia"/>
          <w:sz w:val="28"/>
          <w:szCs w:val="28"/>
        </w:rPr>
        <w:t>基于</w:t>
      </w:r>
      <w:r w:rsidRPr="00F946B5">
        <w:rPr>
          <w:rFonts w:ascii="Kaiti TC" w:eastAsia="Kaiti TC" w:hAnsi="Kaiti TC" w:hint="eastAsia"/>
          <w:sz w:val="28"/>
          <w:szCs w:val="28"/>
        </w:rPr>
        <w:t>面积加权</w:t>
      </w:r>
      <w:r>
        <w:rPr>
          <w:rFonts w:ascii="Kaiti TC" w:eastAsia="Kaiti TC" w:hAnsi="Kaiti TC" w:hint="eastAsia"/>
          <w:sz w:val="28"/>
          <w:szCs w:val="28"/>
        </w:rPr>
        <w:t>的</w:t>
      </w:r>
      <w:r w:rsidRPr="00F946B5">
        <w:rPr>
          <w:rFonts w:ascii="Kaiti TC" w:eastAsia="Kaiti TC" w:hAnsi="Kaiti TC" w:hint="eastAsia"/>
          <w:sz w:val="28"/>
          <w:szCs w:val="28"/>
        </w:rPr>
        <w:t>顶点法线</w:t>
      </w:r>
      <w:r>
        <w:rPr>
          <w:rFonts w:ascii="Kaiti TC" w:eastAsia="Kaiti TC" w:hAnsi="Kaiti TC" w:hint="eastAsia"/>
          <w:sz w:val="28"/>
          <w:szCs w:val="28"/>
        </w:rPr>
        <w:t>计算</w:t>
      </w:r>
    </w:p>
    <w:p w:rsidR="00F946B5" w:rsidRPr="00F946B5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简要说明您如何实现面积加权的顶点法线。</w:t>
      </w:r>
    </w:p>
    <w:p w:rsidR="00F946B5" w:rsidRPr="00F946B5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[显示 dae/teapot.dae（不是 .bez）的屏幕截图，比较有和没有顶点法线的茶壶着色。使用 Q 切换默认平面着色和 Phong 着色。]</w:t>
      </w: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4</w:t>
      </w:r>
      <w:r>
        <w:rPr>
          <w:rFonts w:ascii="Kaiti TC" w:eastAsia="Kaiti TC" w:hAnsi="Kaiti TC"/>
          <w:sz w:val="28"/>
          <w:szCs w:val="28"/>
        </w:rPr>
        <w:t xml:space="preserve">. </w:t>
      </w:r>
      <w:r w:rsidRPr="00F946B5">
        <w:rPr>
          <w:rFonts w:ascii="Kaiti TC" w:eastAsia="Kaiti TC" w:hAnsi="Kaiti TC" w:hint="eastAsia"/>
          <w:sz w:val="28"/>
          <w:szCs w:val="28"/>
        </w:rPr>
        <w:t>边翻转</w:t>
      </w:r>
      <w:r>
        <w:rPr>
          <w:rFonts w:ascii="Kaiti TC" w:eastAsia="Kaiti TC" w:hAnsi="Kaiti TC" w:hint="eastAsia"/>
          <w:sz w:val="28"/>
          <w:szCs w:val="28"/>
        </w:rPr>
        <w:t>(</w:t>
      </w:r>
      <w:r>
        <w:rPr>
          <w:rFonts w:ascii="Kaiti TC" w:eastAsia="Kaiti TC" w:hAnsi="Kaiti TC"/>
          <w:sz w:val="28"/>
          <w:szCs w:val="28"/>
        </w:rPr>
        <w:t>E</w:t>
      </w:r>
      <w:r>
        <w:rPr>
          <w:rFonts w:ascii="Kaiti TC" w:eastAsia="Kaiti TC" w:hAnsi="Kaiti TC" w:hint="eastAsia"/>
          <w:sz w:val="28"/>
          <w:szCs w:val="28"/>
        </w:rPr>
        <w:t>dg</w:t>
      </w:r>
      <w:r>
        <w:rPr>
          <w:rFonts w:ascii="Kaiti TC" w:eastAsia="Kaiti TC" w:hAnsi="Kaiti TC"/>
          <w:sz w:val="28"/>
          <w:szCs w:val="28"/>
        </w:rPr>
        <w:t>e Flip)</w:t>
      </w:r>
    </w:p>
    <w:p w:rsidR="00F946B5" w:rsidRPr="00F946B5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lastRenderedPageBreak/>
        <w:t>简要说明您如何实现边翻转操作。</w:t>
      </w:r>
    </w:p>
    <w:p w:rsidR="00F946B5" w:rsidRPr="00F946B5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[显示茶壶在边缘翻转之前和之后的屏幕截图。]</w:t>
      </w:r>
    </w:p>
    <w:p w:rsidR="00F946B5" w:rsidRDefault="00F946B5" w:rsidP="00F946B5">
      <w:pPr>
        <w:rPr>
          <w:rFonts w:ascii="Kaiti TC" w:eastAsia="Kaiti TC" w:hAnsi="Kaiti TC"/>
          <w:sz w:val="28"/>
          <w:szCs w:val="28"/>
        </w:rPr>
      </w:pP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5</w:t>
      </w:r>
      <w:r>
        <w:rPr>
          <w:rFonts w:ascii="Kaiti TC" w:eastAsia="Kaiti TC" w:hAnsi="Kaiti TC"/>
          <w:sz w:val="28"/>
          <w:szCs w:val="28"/>
        </w:rPr>
        <w:t xml:space="preserve">. </w:t>
      </w:r>
      <w:r w:rsidRPr="00F946B5">
        <w:rPr>
          <w:rFonts w:ascii="Kaiti TC" w:eastAsia="Kaiti TC" w:hAnsi="Kaiti TC" w:hint="eastAsia"/>
          <w:sz w:val="28"/>
          <w:szCs w:val="28"/>
        </w:rPr>
        <w:t>边分割</w:t>
      </w:r>
      <w:r>
        <w:rPr>
          <w:rFonts w:ascii="Kaiti TC" w:eastAsia="Kaiti TC" w:hAnsi="Kaiti TC" w:hint="eastAsia"/>
          <w:sz w:val="28"/>
          <w:szCs w:val="28"/>
        </w:rPr>
        <w:t>(</w:t>
      </w:r>
      <w:r>
        <w:rPr>
          <w:rFonts w:ascii="Kaiti TC" w:eastAsia="Kaiti TC" w:hAnsi="Kaiti TC"/>
          <w:sz w:val="28"/>
          <w:szCs w:val="28"/>
        </w:rPr>
        <w:t>E</w:t>
      </w:r>
      <w:r>
        <w:rPr>
          <w:rFonts w:ascii="Kaiti TC" w:eastAsia="Kaiti TC" w:hAnsi="Kaiti TC" w:hint="eastAsia"/>
          <w:sz w:val="28"/>
          <w:szCs w:val="28"/>
        </w:rPr>
        <w:t>d</w:t>
      </w:r>
      <w:r>
        <w:rPr>
          <w:rFonts w:ascii="Kaiti TC" w:eastAsia="Kaiti TC" w:hAnsi="Kaiti TC"/>
          <w:sz w:val="28"/>
          <w:szCs w:val="28"/>
        </w:rPr>
        <w:t xml:space="preserve">ge </w:t>
      </w:r>
      <w:r>
        <w:rPr>
          <w:rFonts w:ascii="Kaiti TC" w:eastAsia="Kaiti TC" w:hAnsi="Kaiti TC" w:hint="eastAsia"/>
          <w:sz w:val="28"/>
          <w:szCs w:val="28"/>
        </w:rPr>
        <w:t>S</w:t>
      </w:r>
      <w:r>
        <w:rPr>
          <w:rFonts w:ascii="Kaiti TC" w:eastAsia="Kaiti TC" w:hAnsi="Kaiti TC"/>
          <w:sz w:val="28"/>
          <w:szCs w:val="28"/>
        </w:rPr>
        <w:t>plit</w:t>
      </w:r>
      <w:r>
        <w:rPr>
          <w:rFonts w:ascii="Kaiti TC" w:eastAsia="Kaiti TC" w:hAnsi="Kaiti TC" w:hint="eastAsia"/>
          <w:sz w:val="28"/>
          <w:szCs w:val="28"/>
        </w:rPr>
        <w:t>)</w:t>
      </w:r>
    </w:p>
    <w:p w:rsidR="00F946B5" w:rsidRPr="00F946B5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简要说明您如何实现边分割操作。</w:t>
      </w:r>
    </w:p>
    <w:p w:rsidR="00F946B5" w:rsidRPr="00FA1533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946B5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[显示网格在边分割之前和之后的屏幕截图。]</w:t>
      </w:r>
    </w:p>
    <w:p w:rsidR="00F946B5" w:rsidRPr="00FA1533" w:rsidRDefault="00FA1533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[</w:t>
      </w:r>
      <w:r w:rsidR="00F946B5"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显示网格在边分割和边翻转组合之前和之后的屏幕截图。</w:t>
      </w: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]</w:t>
      </w:r>
    </w:p>
    <w:p w:rsidR="00F946B5" w:rsidRPr="00FA1533" w:rsidRDefault="00FA1533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[</w:t>
      </w:r>
      <w:r w:rsidR="00F946B5"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如果实现了对边界边的支持，请显示正确处理边界边上分割操作的实现屏幕截图。</w:t>
      </w: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]</w:t>
      </w:r>
    </w:p>
    <w:p w:rsidR="00F946B5" w:rsidRPr="00F946B5" w:rsidRDefault="00F946B5" w:rsidP="00F946B5">
      <w:pPr>
        <w:rPr>
          <w:rFonts w:ascii="Kaiti TC" w:eastAsia="Kaiti TC" w:hAnsi="Kaiti TC"/>
          <w:sz w:val="28"/>
          <w:szCs w:val="28"/>
        </w:rPr>
      </w:pPr>
    </w:p>
    <w:p w:rsidR="00F946B5" w:rsidRPr="00F946B5" w:rsidRDefault="00FA1533" w:rsidP="00F946B5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6</w:t>
      </w:r>
      <w:r>
        <w:rPr>
          <w:rFonts w:ascii="Kaiti TC" w:eastAsia="Kaiti TC" w:hAnsi="Kaiti TC"/>
          <w:sz w:val="28"/>
          <w:szCs w:val="28"/>
        </w:rPr>
        <w:t xml:space="preserve">. </w:t>
      </w:r>
      <w:r>
        <w:rPr>
          <w:rFonts w:ascii="Kaiti TC" w:eastAsia="Kaiti TC" w:hAnsi="Kaiti TC" w:hint="eastAsia"/>
          <w:sz w:val="28"/>
          <w:szCs w:val="28"/>
        </w:rPr>
        <w:t>利用L</w:t>
      </w:r>
      <w:r>
        <w:rPr>
          <w:rFonts w:ascii="Kaiti TC" w:eastAsia="Kaiti TC" w:hAnsi="Kaiti TC"/>
          <w:sz w:val="28"/>
          <w:szCs w:val="28"/>
        </w:rPr>
        <w:t>oop Subdivision</w:t>
      </w:r>
      <w:r>
        <w:rPr>
          <w:rFonts w:ascii="Kaiti TC" w:eastAsia="Kaiti TC" w:hAnsi="Kaiti TC" w:hint="eastAsia"/>
          <w:sz w:val="28"/>
          <w:szCs w:val="28"/>
        </w:rPr>
        <w:t>进行</w:t>
      </w:r>
      <w:r w:rsidR="00F946B5" w:rsidRPr="00F946B5">
        <w:rPr>
          <w:rFonts w:ascii="Kaiti TC" w:eastAsia="Kaiti TC" w:hAnsi="Kaiti TC" w:hint="eastAsia"/>
          <w:sz w:val="28"/>
          <w:szCs w:val="28"/>
        </w:rPr>
        <w:t>网格上采样</w:t>
      </w:r>
    </w:p>
    <w:p w:rsidR="00F946B5" w:rsidRPr="00D91E1F" w:rsidRDefault="00F946B5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D91E1F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简要说明您如何实现</w:t>
      </w:r>
      <w:r w:rsidR="00FA1533" w:rsidRPr="00D91E1F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L</w:t>
      </w:r>
      <w:r w:rsidR="00FA1533" w:rsidRPr="00D91E1F">
        <w:rPr>
          <w:rFonts w:ascii="Kaiti TC" w:eastAsia="Kaiti TC" w:hAnsi="Kaiti TC"/>
          <w:color w:val="808080" w:themeColor="background1" w:themeShade="80"/>
          <w:sz w:val="28"/>
          <w:szCs w:val="28"/>
        </w:rPr>
        <w:t>oop</w:t>
      </w:r>
      <w:r w:rsidR="00FA1533" w:rsidRPr="00D91E1F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细分的。</w:t>
      </w:r>
    </w:p>
    <w:p w:rsidR="00FA1533" w:rsidRPr="00FA1533" w:rsidRDefault="00FA1533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[</w:t>
      </w:r>
      <w:r w:rsidR="00F946B5"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截取一些屏幕截图，</w:t>
      </w: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观察</w:t>
      </w:r>
      <w:r w:rsidR="00F946B5"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网格在细分后的行为</w:t>
      </w: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：</w:t>
      </w:r>
      <w:r w:rsidR="00F946B5"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尖角和边</w:t>
      </w: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界</w:t>
      </w:r>
      <w:r w:rsidR="00F946B5"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会发生什么？可以通过预先分割一些边缘来减少这种影响吗？</w:t>
      </w: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]</w:t>
      </w:r>
    </w:p>
    <w:p w:rsidR="00C85304" w:rsidRDefault="00FA1533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[</w:t>
      </w:r>
      <w:r w:rsidR="00F946B5"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加载 dae/cube.dae</w:t>
      </w: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，</w:t>
      </w:r>
      <w:r w:rsidR="00F946B5"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对立方体执行几次细分迭代。请注意，在重复细分后，立方体变得略微不对称。您能否通过边缘翻转和分割对立方体进行预处理，以便立方体对称细分？记录这些效果并解释它们发生的原因。还要解释您的预处理如何帮助缓解这些影响。</w:t>
      </w: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]</w:t>
      </w:r>
    </w:p>
    <w:p w:rsidR="00FA1533" w:rsidRDefault="00FA1533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</w:p>
    <w:p w:rsidR="00FA1533" w:rsidRDefault="00FA1533" w:rsidP="00FA1533">
      <w:pPr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四、实践与思考</w:t>
      </w:r>
    </w:p>
    <w:p w:rsidR="00FA1533" w:rsidRPr="00FA1533" w:rsidRDefault="00FA1533" w:rsidP="00FA1533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  <w:r w:rsidRPr="00FA1533">
        <w:rPr>
          <w:rFonts w:ascii="Kaiti TC" w:eastAsia="Kaiti TC" w:hAnsi="Kaiti TC" w:hint="eastAsia"/>
          <w:color w:val="808080" w:themeColor="background1" w:themeShade="80"/>
          <w:sz w:val="28"/>
          <w:szCs w:val="28"/>
        </w:rPr>
        <w:t>简要介绍编程调试经历，观察算法实验效果的优点和存在的问题，若有，则如何进行改进的思路和效果。</w:t>
      </w:r>
    </w:p>
    <w:p w:rsidR="00FA1533" w:rsidRPr="00FA1533" w:rsidRDefault="00FA1533" w:rsidP="00F946B5">
      <w:pPr>
        <w:rPr>
          <w:rFonts w:ascii="Kaiti TC" w:eastAsia="Kaiti TC" w:hAnsi="Kaiti TC"/>
          <w:color w:val="808080" w:themeColor="background1" w:themeShade="80"/>
          <w:sz w:val="28"/>
          <w:szCs w:val="28"/>
        </w:rPr>
      </w:pPr>
    </w:p>
    <w:sectPr w:rsidR="00FA1533" w:rsidRPr="00FA1533" w:rsidSect="00DD5AD2">
      <w:pgSz w:w="11906" w:h="16838"/>
      <w:pgMar w:top="1760" w:right="2040" w:bottom="28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drawingGridHorizontalSpacing w:val="105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B5"/>
    <w:rsid w:val="00006700"/>
    <w:rsid w:val="0000718F"/>
    <w:rsid w:val="0000724B"/>
    <w:rsid w:val="00011FBB"/>
    <w:rsid w:val="000146FA"/>
    <w:rsid w:val="00015D3D"/>
    <w:rsid w:val="00020D27"/>
    <w:rsid w:val="00021060"/>
    <w:rsid w:val="00021686"/>
    <w:rsid w:val="00021F79"/>
    <w:rsid w:val="00030A18"/>
    <w:rsid w:val="00034A27"/>
    <w:rsid w:val="00043B0D"/>
    <w:rsid w:val="000523C1"/>
    <w:rsid w:val="00057A65"/>
    <w:rsid w:val="00074AE9"/>
    <w:rsid w:val="00081710"/>
    <w:rsid w:val="000B007E"/>
    <w:rsid w:val="000C779A"/>
    <w:rsid w:val="000D3509"/>
    <w:rsid w:val="00105466"/>
    <w:rsid w:val="001072E4"/>
    <w:rsid w:val="001119BC"/>
    <w:rsid w:val="001133A8"/>
    <w:rsid w:val="001338B5"/>
    <w:rsid w:val="00137AE8"/>
    <w:rsid w:val="00140138"/>
    <w:rsid w:val="001470A0"/>
    <w:rsid w:val="00147DBC"/>
    <w:rsid w:val="00150E28"/>
    <w:rsid w:val="00153A5C"/>
    <w:rsid w:val="00157878"/>
    <w:rsid w:val="0016131E"/>
    <w:rsid w:val="00162761"/>
    <w:rsid w:val="0016431B"/>
    <w:rsid w:val="00173B37"/>
    <w:rsid w:val="00175821"/>
    <w:rsid w:val="00177C7C"/>
    <w:rsid w:val="00184ECE"/>
    <w:rsid w:val="001907A6"/>
    <w:rsid w:val="00195A8E"/>
    <w:rsid w:val="001B5301"/>
    <w:rsid w:val="001C09DC"/>
    <w:rsid w:val="001C69DE"/>
    <w:rsid w:val="001D189E"/>
    <w:rsid w:val="001D468B"/>
    <w:rsid w:val="001E01B7"/>
    <w:rsid w:val="001E21B4"/>
    <w:rsid w:val="001E3EBE"/>
    <w:rsid w:val="001E6088"/>
    <w:rsid w:val="001E7CF3"/>
    <w:rsid w:val="001F4317"/>
    <w:rsid w:val="001F48D7"/>
    <w:rsid w:val="001F6FF2"/>
    <w:rsid w:val="00201C6C"/>
    <w:rsid w:val="00214A2C"/>
    <w:rsid w:val="00216253"/>
    <w:rsid w:val="00225792"/>
    <w:rsid w:val="00225EB6"/>
    <w:rsid w:val="002313F3"/>
    <w:rsid w:val="002321FC"/>
    <w:rsid w:val="00233565"/>
    <w:rsid w:val="00235E06"/>
    <w:rsid w:val="00260E54"/>
    <w:rsid w:val="00270343"/>
    <w:rsid w:val="00274EBF"/>
    <w:rsid w:val="00282A1D"/>
    <w:rsid w:val="002866DB"/>
    <w:rsid w:val="00297611"/>
    <w:rsid w:val="002A0490"/>
    <w:rsid w:val="002A323D"/>
    <w:rsid w:val="002A5B66"/>
    <w:rsid w:val="002B7327"/>
    <w:rsid w:val="002C13F3"/>
    <w:rsid w:val="002C2B77"/>
    <w:rsid w:val="002D1B9E"/>
    <w:rsid w:val="002D5056"/>
    <w:rsid w:val="002D68AC"/>
    <w:rsid w:val="002F025D"/>
    <w:rsid w:val="002F1361"/>
    <w:rsid w:val="002F1A1C"/>
    <w:rsid w:val="002F3098"/>
    <w:rsid w:val="002F430F"/>
    <w:rsid w:val="002F48A5"/>
    <w:rsid w:val="00302233"/>
    <w:rsid w:val="00307182"/>
    <w:rsid w:val="0030737D"/>
    <w:rsid w:val="00320122"/>
    <w:rsid w:val="00320FCC"/>
    <w:rsid w:val="00324882"/>
    <w:rsid w:val="00333392"/>
    <w:rsid w:val="00334818"/>
    <w:rsid w:val="00335022"/>
    <w:rsid w:val="00337E46"/>
    <w:rsid w:val="00340F1D"/>
    <w:rsid w:val="00353DB6"/>
    <w:rsid w:val="003742AA"/>
    <w:rsid w:val="00383AA5"/>
    <w:rsid w:val="00395125"/>
    <w:rsid w:val="00395D3A"/>
    <w:rsid w:val="003A39D4"/>
    <w:rsid w:val="003B0C78"/>
    <w:rsid w:val="003B1B54"/>
    <w:rsid w:val="003B7DCD"/>
    <w:rsid w:val="003D2FC3"/>
    <w:rsid w:val="003D5815"/>
    <w:rsid w:val="003D5EBD"/>
    <w:rsid w:val="003F6DFA"/>
    <w:rsid w:val="00400CDC"/>
    <w:rsid w:val="004038CE"/>
    <w:rsid w:val="00413B62"/>
    <w:rsid w:val="00417025"/>
    <w:rsid w:val="0042760A"/>
    <w:rsid w:val="00432908"/>
    <w:rsid w:val="00435512"/>
    <w:rsid w:val="004456B6"/>
    <w:rsid w:val="0044627C"/>
    <w:rsid w:val="00451E27"/>
    <w:rsid w:val="00451EDF"/>
    <w:rsid w:val="0046012E"/>
    <w:rsid w:val="0046025B"/>
    <w:rsid w:val="004639B4"/>
    <w:rsid w:val="0047309E"/>
    <w:rsid w:val="00474FEC"/>
    <w:rsid w:val="00480084"/>
    <w:rsid w:val="00482CAE"/>
    <w:rsid w:val="00490260"/>
    <w:rsid w:val="004912B0"/>
    <w:rsid w:val="004919B7"/>
    <w:rsid w:val="00492F27"/>
    <w:rsid w:val="00495EE6"/>
    <w:rsid w:val="00497896"/>
    <w:rsid w:val="004A1363"/>
    <w:rsid w:val="004A1D8D"/>
    <w:rsid w:val="004B1B9A"/>
    <w:rsid w:val="004B2FA9"/>
    <w:rsid w:val="004B4FCD"/>
    <w:rsid w:val="004C2218"/>
    <w:rsid w:val="004E285D"/>
    <w:rsid w:val="004E3522"/>
    <w:rsid w:val="004E39BA"/>
    <w:rsid w:val="004F38DC"/>
    <w:rsid w:val="004F3E91"/>
    <w:rsid w:val="00503812"/>
    <w:rsid w:val="00504185"/>
    <w:rsid w:val="00510CED"/>
    <w:rsid w:val="005131DC"/>
    <w:rsid w:val="00523AC0"/>
    <w:rsid w:val="0052770A"/>
    <w:rsid w:val="00534E42"/>
    <w:rsid w:val="00546444"/>
    <w:rsid w:val="0054658D"/>
    <w:rsid w:val="00547046"/>
    <w:rsid w:val="00547415"/>
    <w:rsid w:val="0055553E"/>
    <w:rsid w:val="0055648F"/>
    <w:rsid w:val="00577A04"/>
    <w:rsid w:val="00581EB9"/>
    <w:rsid w:val="005825E7"/>
    <w:rsid w:val="0058495B"/>
    <w:rsid w:val="005901A7"/>
    <w:rsid w:val="00592BB3"/>
    <w:rsid w:val="005A0989"/>
    <w:rsid w:val="005A0D58"/>
    <w:rsid w:val="005A5F36"/>
    <w:rsid w:val="005B028D"/>
    <w:rsid w:val="005B044F"/>
    <w:rsid w:val="005B11B9"/>
    <w:rsid w:val="005B4C8E"/>
    <w:rsid w:val="005B6F96"/>
    <w:rsid w:val="005C0AAC"/>
    <w:rsid w:val="005D7142"/>
    <w:rsid w:val="005E03EF"/>
    <w:rsid w:val="006109AD"/>
    <w:rsid w:val="00613524"/>
    <w:rsid w:val="0061398E"/>
    <w:rsid w:val="00622B2B"/>
    <w:rsid w:val="00626877"/>
    <w:rsid w:val="0062756C"/>
    <w:rsid w:val="0062766D"/>
    <w:rsid w:val="00627B89"/>
    <w:rsid w:val="00630635"/>
    <w:rsid w:val="0064697A"/>
    <w:rsid w:val="00654014"/>
    <w:rsid w:val="00660EAF"/>
    <w:rsid w:val="00661D33"/>
    <w:rsid w:val="00666490"/>
    <w:rsid w:val="00666BBF"/>
    <w:rsid w:val="00674479"/>
    <w:rsid w:val="00685703"/>
    <w:rsid w:val="00686963"/>
    <w:rsid w:val="0069204D"/>
    <w:rsid w:val="006925BA"/>
    <w:rsid w:val="00696ACA"/>
    <w:rsid w:val="006A195C"/>
    <w:rsid w:val="006A19CE"/>
    <w:rsid w:val="006A3A03"/>
    <w:rsid w:val="006A4D80"/>
    <w:rsid w:val="006A5A31"/>
    <w:rsid w:val="006A7D32"/>
    <w:rsid w:val="006B066C"/>
    <w:rsid w:val="006B53B3"/>
    <w:rsid w:val="006B7CE4"/>
    <w:rsid w:val="006C0D3C"/>
    <w:rsid w:val="006C3B8E"/>
    <w:rsid w:val="006C51FD"/>
    <w:rsid w:val="006D54D5"/>
    <w:rsid w:val="006E00E1"/>
    <w:rsid w:val="006E5682"/>
    <w:rsid w:val="006F1929"/>
    <w:rsid w:val="006F1E88"/>
    <w:rsid w:val="00700F41"/>
    <w:rsid w:val="0070300D"/>
    <w:rsid w:val="00715A67"/>
    <w:rsid w:val="00730DA4"/>
    <w:rsid w:val="00732CFF"/>
    <w:rsid w:val="00733690"/>
    <w:rsid w:val="00740F80"/>
    <w:rsid w:val="00742053"/>
    <w:rsid w:val="00745501"/>
    <w:rsid w:val="007557D8"/>
    <w:rsid w:val="0075785F"/>
    <w:rsid w:val="00760699"/>
    <w:rsid w:val="00774CD9"/>
    <w:rsid w:val="00774E1B"/>
    <w:rsid w:val="007770F9"/>
    <w:rsid w:val="00780657"/>
    <w:rsid w:val="00780CA2"/>
    <w:rsid w:val="00781688"/>
    <w:rsid w:val="007833A0"/>
    <w:rsid w:val="00791928"/>
    <w:rsid w:val="0079432A"/>
    <w:rsid w:val="007A2A64"/>
    <w:rsid w:val="007A5393"/>
    <w:rsid w:val="007A5F31"/>
    <w:rsid w:val="007B58FE"/>
    <w:rsid w:val="007B68AA"/>
    <w:rsid w:val="007B696F"/>
    <w:rsid w:val="007B7039"/>
    <w:rsid w:val="007C19A2"/>
    <w:rsid w:val="007D47FC"/>
    <w:rsid w:val="007E0ECE"/>
    <w:rsid w:val="007E228D"/>
    <w:rsid w:val="007E2394"/>
    <w:rsid w:val="007E6701"/>
    <w:rsid w:val="007F48B2"/>
    <w:rsid w:val="007F7CF8"/>
    <w:rsid w:val="00802723"/>
    <w:rsid w:val="00803FB9"/>
    <w:rsid w:val="00804D76"/>
    <w:rsid w:val="0080636C"/>
    <w:rsid w:val="00807958"/>
    <w:rsid w:val="00815672"/>
    <w:rsid w:val="00817FB7"/>
    <w:rsid w:val="00820444"/>
    <w:rsid w:val="008204C3"/>
    <w:rsid w:val="00822B1E"/>
    <w:rsid w:val="00830570"/>
    <w:rsid w:val="00830A5C"/>
    <w:rsid w:val="0083361B"/>
    <w:rsid w:val="00833B25"/>
    <w:rsid w:val="00835C1B"/>
    <w:rsid w:val="00836238"/>
    <w:rsid w:val="0084279E"/>
    <w:rsid w:val="00846D0C"/>
    <w:rsid w:val="008471FD"/>
    <w:rsid w:val="00872B4E"/>
    <w:rsid w:val="008731FD"/>
    <w:rsid w:val="008746C0"/>
    <w:rsid w:val="00876B9B"/>
    <w:rsid w:val="00876D95"/>
    <w:rsid w:val="008802E9"/>
    <w:rsid w:val="008825CD"/>
    <w:rsid w:val="0088702B"/>
    <w:rsid w:val="00887AB7"/>
    <w:rsid w:val="00887B72"/>
    <w:rsid w:val="00892AA2"/>
    <w:rsid w:val="00896DBD"/>
    <w:rsid w:val="008A1F22"/>
    <w:rsid w:val="008B076E"/>
    <w:rsid w:val="008B7380"/>
    <w:rsid w:val="008C128A"/>
    <w:rsid w:val="008C143E"/>
    <w:rsid w:val="008C5D30"/>
    <w:rsid w:val="008C6A45"/>
    <w:rsid w:val="008C7990"/>
    <w:rsid w:val="008D223B"/>
    <w:rsid w:val="008E3F4B"/>
    <w:rsid w:val="008F126D"/>
    <w:rsid w:val="008F670A"/>
    <w:rsid w:val="008F6F14"/>
    <w:rsid w:val="008F73F8"/>
    <w:rsid w:val="00901869"/>
    <w:rsid w:val="00901F5E"/>
    <w:rsid w:val="009047AE"/>
    <w:rsid w:val="009102DC"/>
    <w:rsid w:val="00910BFC"/>
    <w:rsid w:val="00914372"/>
    <w:rsid w:val="0092592B"/>
    <w:rsid w:val="00930E9F"/>
    <w:rsid w:val="00933F1B"/>
    <w:rsid w:val="0093450A"/>
    <w:rsid w:val="00942015"/>
    <w:rsid w:val="00945CF8"/>
    <w:rsid w:val="00947EAC"/>
    <w:rsid w:val="00953400"/>
    <w:rsid w:val="00962236"/>
    <w:rsid w:val="00967F61"/>
    <w:rsid w:val="009700CC"/>
    <w:rsid w:val="00981F56"/>
    <w:rsid w:val="0098405E"/>
    <w:rsid w:val="0098630C"/>
    <w:rsid w:val="00987104"/>
    <w:rsid w:val="00987E92"/>
    <w:rsid w:val="009A02FE"/>
    <w:rsid w:val="009A5792"/>
    <w:rsid w:val="009A592A"/>
    <w:rsid w:val="009A5DCB"/>
    <w:rsid w:val="009B3895"/>
    <w:rsid w:val="009B3E6A"/>
    <w:rsid w:val="009B7EA2"/>
    <w:rsid w:val="009C0980"/>
    <w:rsid w:val="009C72A1"/>
    <w:rsid w:val="009D1E67"/>
    <w:rsid w:val="009D4274"/>
    <w:rsid w:val="009D4A03"/>
    <w:rsid w:val="009D74C2"/>
    <w:rsid w:val="00A01F7E"/>
    <w:rsid w:val="00A035BD"/>
    <w:rsid w:val="00A06675"/>
    <w:rsid w:val="00A16AD0"/>
    <w:rsid w:val="00A24E7C"/>
    <w:rsid w:val="00A32024"/>
    <w:rsid w:val="00A32240"/>
    <w:rsid w:val="00A414F6"/>
    <w:rsid w:val="00A446D1"/>
    <w:rsid w:val="00A5270F"/>
    <w:rsid w:val="00A60AF2"/>
    <w:rsid w:val="00A60F5E"/>
    <w:rsid w:val="00A61295"/>
    <w:rsid w:val="00A67332"/>
    <w:rsid w:val="00A67F64"/>
    <w:rsid w:val="00A80546"/>
    <w:rsid w:val="00A86582"/>
    <w:rsid w:val="00A92499"/>
    <w:rsid w:val="00A94E39"/>
    <w:rsid w:val="00AB591E"/>
    <w:rsid w:val="00AC0D47"/>
    <w:rsid w:val="00AC3C49"/>
    <w:rsid w:val="00AD509A"/>
    <w:rsid w:val="00AD71FF"/>
    <w:rsid w:val="00AD7279"/>
    <w:rsid w:val="00AE10A7"/>
    <w:rsid w:val="00AF0850"/>
    <w:rsid w:val="00B019FE"/>
    <w:rsid w:val="00B034BD"/>
    <w:rsid w:val="00B14EE6"/>
    <w:rsid w:val="00B235B7"/>
    <w:rsid w:val="00B24917"/>
    <w:rsid w:val="00B30248"/>
    <w:rsid w:val="00B3107E"/>
    <w:rsid w:val="00B31B04"/>
    <w:rsid w:val="00B31BFC"/>
    <w:rsid w:val="00B41001"/>
    <w:rsid w:val="00B431B2"/>
    <w:rsid w:val="00B44453"/>
    <w:rsid w:val="00B445EA"/>
    <w:rsid w:val="00B62866"/>
    <w:rsid w:val="00B63096"/>
    <w:rsid w:val="00B70419"/>
    <w:rsid w:val="00B74AF2"/>
    <w:rsid w:val="00B81B03"/>
    <w:rsid w:val="00B83EC8"/>
    <w:rsid w:val="00B85B5C"/>
    <w:rsid w:val="00B86C51"/>
    <w:rsid w:val="00B878CC"/>
    <w:rsid w:val="00B944C7"/>
    <w:rsid w:val="00B977FA"/>
    <w:rsid w:val="00BA14B8"/>
    <w:rsid w:val="00BA2494"/>
    <w:rsid w:val="00BA29D1"/>
    <w:rsid w:val="00BA4B0A"/>
    <w:rsid w:val="00BC5290"/>
    <w:rsid w:val="00BD45F3"/>
    <w:rsid w:val="00BD5894"/>
    <w:rsid w:val="00BE2553"/>
    <w:rsid w:val="00BE45E4"/>
    <w:rsid w:val="00BF0E69"/>
    <w:rsid w:val="00BF46C2"/>
    <w:rsid w:val="00C005EC"/>
    <w:rsid w:val="00C017A0"/>
    <w:rsid w:val="00C05401"/>
    <w:rsid w:val="00C14CE1"/>
    <w:rsid w:val="00C1541D"/>
    <w:rsid w:val="00C17649"/>
    <w:rsid w:val="00C21474"/>
    <w:rsid w:val="00C247D3"/>
    <w:rsid w:val="00C30B3E"/>
    <w:rsid w:val="00C35367"/>
    <w:rsid w:val="00C35A77"/>
    <w:rsid w:val="00C3658F"/>
    <w:rsid w:val="00C37FEE"/>
    <w:rsid w:val="00C44BD5"/>
    <w:rsid w:val="00C450B0"/>
    <w:rsid w:val="00C5221A"/>
    <w:rsid w:val="00C5539F"/>
    <w:rsid w:val="00C616E3"/>
    <w:rsid w:val="00C640C0"/>
    <w:rsid w:val="00C8132F"/>
    <w:rsid w:val="00C82B70"/>
    <w:rsid w:val="00C82EC4"/>
    <w:rsid w:val="00C85304"/>
    <w:rsid w:val="00C9026D"/>
    <w:rsid w:val="00CA0F0D"/>
    <w:rsid w:val="00CA40E6"/>
    <w:rsid w:val="00CA559B"/>
    <w:rsid w:val="00CB1F21"/>
    <w:rsid w:val="00CB50E6"/>
    <w:rsid w:val="00CC5B84"/>
    <w:rsid w:val="00CC5B87"/>
    <w:rsid w:val="00CC7DE8"/>
    <w:rsid w:val="00CD0A92"/>
    <w:rsid w:val="00CD0D82"/>
    <w:rsid w:val="00CD4BC1"/>
    <w:rsid w:val="00CD75C9"/>
    <w:rsid w:val="00CF4888"/>
    <w:rsid w:val="00D001A7"/>
    <w:rsid w:val="00D0228F"/>
    <w:rsid w:val="00D12769"/>
    <w:rsid w:val="00D2021F"/>
    <w:rsid w:val="00D207FB"/>
    <w:rsid w:val="00D21082"/>
    <w:rsid w:val="00D2410A"/>
    <w:rsid w:val="00D25F2B"/>
    <w:rsid w:val="00D268C4"/>
    <w:rsid w:val="00D30259"/>
    <w:rsid w:val="00D34678"/>
    <w:rsid w:val="00D368D2"/>
    <w:rsid w:val="00D450AA"/>
    <w:rsid w:val="00D507A3"/>
    <w:rsid w:val="00D50869"/>
    <w:rsid w:val="00D70CBA"/>
    <w:rsid w:val="00D818D2"/>
    <w:rsid w:val="00D85845"/>
    <w:rsid w:val="00D91E1F"/>
    <w:rsid w:val="00D922E5"/>
    <w:rsid w:val="00D94E78"/>
    <w:rsid w:val="00D97E84"/>
    <w:rsid w:val="00DA3CF5"/>
    <w:rsid w:val="00DB1487"/>
    <w:rsid w:val="00DB1EF5"/>
    <w:rsid w:val="00DB2899"/>
    <w:rsid w:val="00DB319E"/>
    <w:rsid w:val="00DB4B43"/>
    <w:rsid w:val="00DD0340"/>
    <w:rsid w:val="00DD113E"/>
    <w:rsid w:val="00DD5AD2"/>
    <w:rsid w:val="00DE3931"/>
    <w:rsid w:val="00DE5783"/>
    <w:rsid w:val="00DF2050"/>
    <w:rsid w:val="00DF393B"/>
    <w:rsid w:val="00DF5A3E"/>
    <w:rsid w:val="00DF5BCA"/>
    <w:rsid w:val="00E06E29"/>
    <w:rsid w:val="00E2425E"/>
    <w:rsid w:val="00E303CA"/>
    <w:rsid w:val="00E40306"/>
    <w:rsid w:val="00E40C95"/>
    <w:rsid w:val="00E40FE8"/>
    <w:rsid w:val="00E4351A"/>
    <w:rsid w:val="00E43EB4"/>
    <w:rsid w:val="00E53D9D"/>
    <w:rsid w:val="00E604DB"/>
    <w:rsid w:val="00E61FD5"/>
    <w:rsid w:val="00E62540"/>
    <w:rsid w:val="00E67248"/>
    <w:rsid w:val="00E72CDB"/>
    <w:rsid w:val="00E72EA8"/>
    <w:rsid w:val="00E73DC0"/>
    <w:rsid w:val="00E9289D"/>
    <w:rsid w:val="00E94330"/>
    <w:rsid w:val="00E95849"/>
    <w:rsid w:val="00E96C09"/>
    <w:rsid w:val="00EA0032"/>
    <w:rsid w:val="00EA17F8"/>
    <w:rsid w:val="00EB497F"/>
    <w:rsid w:val="00EC123B"/>
    <w:rsid w:val="00EC1BBD"/>
    <w:rsid w:val="00ED0939"/>
    <w:rsid w:val="00ED0DA3"/>
    <w:rsid w:val="00EE3300"/>
    <w:rsid w:val="00EE35FC"/>
    <w:rsid w:val="00EE6722"/>
    <w:rsid w:val="00EF4AF3"/>
    <w:rsid w:val="00EF5031"/>
    <w:rsid w:val="00F0212F"/>
    <w:rsid w:val="00F04FD8"/>
    <w:rsid w:val="00F04FE9"/>
    <w:rsid w:val="00F23590"/>
    <w:rsid w:val="00F23A21"/>
    <w:rsid w:val="00F246A5"/>
    <w:rsid w:val="00F249C2"/>
    <w:rsid w:val="00F279E9"/>
    <w:rsid w:val="00F27E6A"/>
    <w:rsid w:val="00F40EB0"/>
    <w:rsid w:val="00F412CE"/>
    <w:rsid w:val="00F46F88"/>
    <w:rsid w:val="00F510DB"/>
    <w:rsid w:val="00F527CA"/>
    <w:rsid w:val="00F56BA5"/>
    <w:rsid w:val="00F60826"/>
    <w:rsid w:val="00F610BB"/>
    <w:rsid w:val="00F62ED5"/>
    <w:rsid w:val="00F63D4F"/>
    <w:rsid w:val="00F70922"/>
    <w:rsid w:val="00F70DFA"/>
    <w:rsid w:val="00F712B9"/>
    <w:rsid w:val="00F81433"/>
    <w:rsid w:val="00F92A62"/>
    <w:rsid w:val="00F946B5"/>
    <w:rsid w:val="00FA028F"/>
    <w:rsid w:val="00FA1533"/>
    <w:rsid w:val="00FA2336"/>
    <w:rsid w:val="00FB3A51"/>
    <w:rsid w:val="00FB60DB"/>
    <w:rsid w:val="00FB6819"/>
    <w:rsid w:val="00FC1BF9"/>
    <w:rsid w:val="00FC455C"/>
    <w:rsid w:val="00FC6423"/>
    <w:rsid w:val="00FD3483"/>
    <w:rsid w:val="00FE3A2D"/>
    <w:rsid w:val="00FE68D6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4AE5E"/>
  <w15:chartTrackingRefBased/>
  <w15:docId w15:val="{ABAAAE05-22AD-7943-B2AC-7729415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6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946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946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B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46B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46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46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Keyboard">
    <w:name w:val="HTML Keyboard"/>
    <w:basedOn w:val="DefaultParagraphFont"/>
    <w:uiPriority w:val="99"/>
    <w:semiHidden/>
    <w:unhideWhenUsed/>
    <w:rsid w:val="00F94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Zhuang</dc:creator>
  <cp:keywords/>
  <dc:description/>
  <cp:lastModifiedBy>Yixin Zhuang</cp:lastModifiedBy>
  <cp:revision>6</cp:revision>
  <dcterms:created xsi:type="dcterms:W3CDTF">2024-09-29T03:18:00Z</dcterms:created>
  <dcterms:modified xsi:type="dcterms:W3CDTF">2024-09-29T03:43:00Z</dcterms:modified>
</cp:coreProperties>
</file>