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3B8" w:rsidRDefault="00D1606D">
      <w:pPr>
        <w:rPr>
          <w:rFonts w:ascii="宋体" w:hAnsi="宋体" w:cs="Times New Roman"/>
          <w:sz w:val="28"/>
          <w:szCs w:val="24"/>
        </w:rPr>
      </w:pPr>
      <w:r>
        <w:rPr>
          <w:rFonts w:ascii="宋体" w:hAnsi="宋体" w:cs="Times New Roman" w:hint="eastAsia"/>
          <w:sz w:val="28"/>
          <w:szCs w:val="24"/>
        </w:rPr>
        <w:t>分类号</w:t>
      </w:r>
      <w:r>
        <w:rPr>
          <w:rFonts w:ascii="宋体" w:hAnsi="宋体" w:cs="Times New Roman" w:hint="eastAsia"/>
          <w:sz w:val="28"/>
          <w:szCs w:val="24"/>
          <w:u w:val="single"/>
        </w:rPr>
        <w:t xml:space="preserve">               </w:t>
      </w:r>
      <w:r>
        <w:rPr>
          <w:rFonts w:ascii="宋体" w:hAnsi="宋体" w:cs="Times New Roman" w:hint="eastAsia"/>
          <w:sz w:val="28"/>
          <w:szCs w:val="24"/>
        </w:rPr>
        <w:t xml:space="preserve">                 密级</w:t>
      </w:r>
      <w:r>
        <w:rPr>
          <w:rFonts w:ascii="宋体" w:hAnsi="宋体" w:cs="Times New Roman" w:hint="eastAsia"/>
          <w:sz w:val="28"/>
          <w:szCs w:val="24"/>
          <w:u w:val="single"/>
        </w:rPr>
        <w:t xml:space="preserve">                </w:t>
      </w:r>
      <w:r>
        <w:rPr>
          <w:rFonts w:ascii="宋体" w:hAnsi="宋体" w:cs="Times New Roman" w:hint="eastAsia"/>
          <w:sz w:val="28"/>
          <w:szCs w:val="24"/>
        </w:rPr>
        <w:t xml:space="preserve"> </w:t>
      </w:r>
    </w:p>
    <w:p w:rsidR="00AA33B8" w:rsidRDefault="00D1606D">
      <w:pPr>
        <w:rPr>
          <w:rFonts w:ascii="宋体" w:hAnsi="宋体" w:cs="Times New Roman"/>
          <w:sz w:val="28"/>
          <w:szCs w:val="24"/>
          <w:u w:val="single"/>
        </w:rPr>
      </w:pPr>
      <w:r>
        <w:rPr>
          <w:rFonts w:ascii="宋体" w:hAnsi="宋体" w:cs="Times New Roman" w:hint="eastAsia"/>
          <w:sz w:val="28"/>
          <w:szCs w:val="24"/>
        </w:rPr>
        <w:t xml:space="preserve">U D C </w:t>
      </w:r>
      <w:r>
        <w:rPr>
          <w:rFonts w:ascii="宋体" w:hAnsi="宋体" w:cs="Times New Roman" w:hint="eastAsia"/>
          <w:sz w:val="28"/>
          <w:szCs w:val="24"/>
          <w:u w:val="single"/>
        </w:rPr>
        <w:t xml:space="preserve">               </w:t>
      </w:r>
      <w:r>
        <w:rPr>
          <w:rFonts w:ascii="宋体" w:hAnsi="宋体" w:cs="Times New Roman" w:hint="eastAsia"/>
          <w:sz w:val="28"/>
          <w:szCs w:val="24"/>
        </w:rPr>
        <w:t xml:space="preserve">                 编号</w:t>
      </w:r>
      <w:r>
        <w:rPr>
          <w:rFonts w:ascii="宋体" w:hAnsi="宋体" w:cs="Times New Roman" w:hint="eastAsia"/>
          <w:sz w:val="28"/>
          <w:szCs w:val="24"/>
          <w:u w:val="single"/>
        </w:rPr>
        <w:t xml:space="preserve">                </w:t>
      </w:r>
    </w:p>
    <w:p w:rsidR="00AA33B8" w:rsidRDefault="00AA33B8">
      <w:pPr>
        <w:rPr>
          <w:rFonts w:ascii="宋体" w:hAnsi="宋体" w:cs="Times New Roman"/>
          <w:szCs w:val="24"/>
        </w:rPr>
      </w:pPr>
    </w:p>
    <w:p w:rsidR="00AA33B8" w:rsidRDefault="00D1606D">
      <w:pPr>
        <w:rPr>
          <w:rFonts w:ascii="宋体" w:hAnsi="宋体" w:cs="Times New Roman"/>
          <w:szCs w:val="24"/>
        </w:rPr>
      </w:pPr>
      <w:r>
        <w:rPr>
          <w:rFonts w:ascii="宋体" w:hAnsi="宋体" w:cs="Times New Roman" w:hint="eastAsia"/>
          <w:szCs w:val="24"/>
        </w:rPr>
        <w:t xml:space="preserve">  </w:t>
      </w:r>
    </w:p>
    <w:p w:rsidR="00AA33B8" w:rsidRDefault="00D1606D">
      <w:pPr>
        <w:jc w:val="center"/>
        <w:rPr>
          <w:rFonts w:ascii="宋体" w:hAnsi="宋体" w:cs="Times New Roman"/>
          <w:szCs w:val="24"/>
        </w:rPr>
      </w:pPr>
      <w:r>
        <w:rPr>
          <w:rFonts w:ascii="宋体" w:hAnsi="宋体" w:cs="Times New Roman"/>
          <w:noProof/>
          <w:szCs w:val="24"/>
        </w:rPr>
        <w:drawing>
          <wp:inline distT="0" distB="0" distL="114300" distR="114300">
            <wp:extent cx="681990" cy="683895"/>
            <wp:effectExtent l="0" t="0" r="3810" b="1905"/>
            <wp:docPr id="16" name="图片 9" descr="说明: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说明: 000"/>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681990" cy="683895"/>
                    </a:xfrm>
                    <a:prstGeom prst="rect">
                      <a:avLst/>
                    </a:prstGeom>
                    <a:noFill/>
                    <a:ln>
                      <a:noFill/>
                    </a:ln>
                  </pic:spPr>
                </pic:pic>
              </a:graphicData>
            </a:graphic>
          </wp:inline>
        </w:drawing>
      </w:r>
      <w:r>
        <w:rPr>
          <w:rFonts w:ascii="宋体" w:hAnsi="宋体" w:cs="Times New Roman" w:hint="eastAsia"/>
          <w:szCs w:val="24"/>
        </w:rPr>
        <w:t xml:space="preserve">  </w:t>
      </w:r>
      <w:r>
        <w:rPr>
          <w:rFonts w:ascii="宋体" w:hAnsi="宋体" w:cs="Times New Roman"/>
          <w:noProof/>
          <w:szCs w:val="24"/>
        </w:rPr>
        <w:drawing>
          <wp:inline distT="0" distB="0" distL="114300" distR="114300">
            <wp:extent cx="4305300" cy="648335"/>
            <wp:effectExtent l="0" t="0" r="0" b="18415"/>
            <wp:docPr id="15" name="图片 10" descr="说明: 学校名称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说明: 学校名称001"/>
                    <pic:cNvPicPr>
                      <a:picLocks noChangeAspect="1"/>
                    </pic:cNvPicPr>
                  </pic:nvPicPr>
                  <pic:blipFill>
                    <a:blip r:embed="rId11">
                      <a:clrChange>
                        <a:clrFrom>
                          <a:srgbClr val="FFFFFF"/>
                        </a:clrFrom>
                        <a:clrTo>
                          <a:srgbClr val="FFFFFF">
                            <a:alpha val="0"/>
                          </a:srgbClr>
                        </a:clrTo>
                      </a:clrChange>
                      <a:lum bright="16000"/>
                    </a:blip>
                    <a:srcRect b="34729"/>
                    <a:stretch>
                      <a:fillRect/>
                    </a:stretch>
                  </pic:blipFill>
                  <pic:spPr>
                    <a:xfrm>
                      <a:off x="0" y="0"/>
                      <a:ext cx="4305300" cy="648335"/>
                    </a:xfrm>
                    <a:prstGeom prst="rect">
                      <a:avLst/>
                    </a:prstGeom>
                    <a:noFill/>
                    <a:ln>
                      <a:noFill/>
                    </a:ln>
                  </pic:spPr>
                </pic:pic>
              </a:graphicData>
            </a:graphic>
          </wp:inline>
        </w:drawing>
      </w:r>
    </w:p>
    <w:p w:rsidR="00AA33B8" w:rsidRDefault="00D1606D">
      <w:pPr>
        <w:jc w:val="center"/>
        <w:rPr>
          <w:rFonts w:ascii="隶书" w:eastAsia="隶书" w:hAnsi="宋体" w:cs="Times New Roman"/>
          <w:sz w:val="72"/>
          <w:szCs w:val="72"/>
        </w:rPr>
      </w:pPr>
      <w:r>
        <w:rPr>
          <w:rFonts w:ascii="隶书" w:eastAsia="隶书" w:hAnsi="宋体" w:cs="Times New Roman" w:hint="eastAsia"/>
          <w:sz w:val="72"/>
          <w:szCs w:val="72"/>
        </w:rPr>
        <w:t>本科毕业论文(设计)</w:t>
      </w:r>
    </w:p>
    <w:p w:rsidR="00AA33B8" w:rsidRDefault="00AA33B8">
      <w:pPr>
        <w:ind w:firstLineChars="244" w:firstLine="686"/>
        <w:rPr>
          <w:rFonts w:ascii="宋体" w:hAnsi="宋体" w:cs="Times New Roman"/>
          <w:b/>
          <w:bCs/>
          <w:sz w:val="28"/>
          <w:szCs w:val="24"/>
        </w:rPr>
      </w:pPr>
    </w:p>
    <w:p w:rsidR="00AA33B8" w:rsidRDefault="00AA33B8">
      <w:pPr>
        <w:ind w:firstLineChars="244" w:firstLine="686"/>
        <w:rPr>
          <w:rFonts w:ascii="宋体" w:hAnsi="宋体" w:cs="Times New Roman"/>
          <w:b/>
          <w:bCs/>
          <w:sz w:val="28"/>
          <w:szCs w:val="24"/>
        </w:rPr>
      </w:pPr>
    </w:p>
    <w:p w:rsidR="00476ADC" w:rsidRDefault="00D1606D" w:rsidP="00476ADC">
      <w:pPr>
        <w:spacing w:line="600" w:lineRule="exact"/>
        <w:rPr>
          <w:rFonts w:ascii="宋体" w:hAnsi="宋体" w:cs="Times New Roman"/>
          <w:b/>
          <w:kern w:val="0"/>
          <w:sz w:val="32"/>
          <w:szCs w:val="32"/>
          <w:u w:val="single"/>
        </w:rPr>
      </w:pPr>
      <w:r>
        <w:rPr>
          <w:rFonts w:ascii="宋体" w:hAnsi="宋体" w:cs="Times New Roman" w:hint="eastAsia"/>
          <w:b/>
          <w:bCs/>
          <w:sz w:val="32"/>
          <w:szCs w:val="32"/>
        </w:rPr>
        <w:t>题目：</w:t>
      </w:r>
      <w:r w:rsidR="00330035">
        <w:rPr>
          <w:rFonts w:ascii="宋体" w:hAnsi="宋体" w:cs="Times New Roman" w:hint="eastAsia"/>
          <w:b/>
          <w:kern w:val="0"/>
          <w:sz w:val="32"/>
          <w:szCs w:val="32"/>
          <w:u w:val="single"/>
        </w:rPr>
        <w:t>网络消费行为对大学生生活方式影响</w:t>
      </w:r>
      <w:r w:rsidR="00330035" w:rsidRPr="00330035">
        <w:rPr>
          <w:rFonts w:ascii="宋体" w:hAnsi="宋体" w:cs="Times New Roman" w:hint="eastAsia"/>
          <w:b/>
          <w:kern w:val="0"/>
          <w:sz w:val="32"/>
          <w:szCs w:val="32"/>
          <w:u w:val="single"/>
        </w:rPr>
        <w:t>及对策研究</w:t>
      </w:r>
    </w:p>
    <w:p w:rsidR="00AA33B8" w:rsidRDefault="00D1606D" w:rsidP="00476ADC">
      <w:pPr>
        <w:spacing w:line="600" w:lineRule="exact"/>
        <w:rPr>
          <w:rFonts w:ascii="宋体" w:hAnsi="宋体" w:cs="Times New Roman"/>
          <w:b/>
          <w:kern w:val="0"/>
          <w:sz w:val="32"/>
          <w:szCs w:val="32"/>
          <w:u w:val="single"/>
        </w:rPr>
      </w:pPr>
      <w:r>
        <w:rPr>
          <w:rFonts w:ascii="宋体" w:hAnsi="宋体" w:cs="Times New Roman" w:hint="eastAsia"/>
          <w:b/>
          <w:kern w:val="0"/>
          <w:sz w:val="32"/>
          <w:szCs w:val="32"/>
          <w:u w:val="single"/>
        </w:rPr>
        <w:t>——以湖北第二师范学院为例</w:t>
      </w:r>
      <w:r w:rsidR="00476ADC">
        <w:rPr>
          <w:rFonts w:ascii="宋体" w:hAnsi="宋体" w:cs="Times New Roman" w:hint="eastAsia"/>
          <w:b/>
          <w:kern w:val="0"/>
          <w:sz w:val="32"/>
          <w:szCs w:val="32"/>
          <w:u w:val="single"/>
        </w:rPr>
        <w:t xml:space="preserve">                        </w:t>
      </w:r>
    </w:p>
    <w:p w:rsidR="00AA33B8" w:rsidRDefault="00476ADC">
      <w:pPr>
        <w:rPr>
          <w:rFonts w:ascii="宋体" w:hAnsi="宋体"/>
          <w:bCs/>
          <w:color w:val="FF0000"/>
          <w:sz w:val="32"/>
          <w:szCs w:val="32"/>
        </w:rPr>
      </w:pPr>
      <w:r>
        <w:rPr>
          <w:rFonts w:ascii="宋体" w:hAnsi="宋体" w:hint="eastAsia"/>
          <w:bCs/>
          <w:color w:val="FF0000"/>
          <w:sz w:val="32"/>
          <w:szCs w:val="32"/>
        </w:rPr>
        <w:t xml:space="preserve"> </w:t>
      </w:r>
    </w:p>
    <w:p w:rsidR="00AA33B8" w:rsidRDefault="00AA33B8">
      <w:pPr>
        <w:rPr>
          <w:rFonts w:ascii="宋体" w:hAnsi="宋体" w:cs="Times New Roman"/>
          <w:b/>
          <w:bCs/>
          <w:sz w:val="32"/>
          <w:szCs w:val="32"/>
          <w:u w:val="single"/>
        </w:rPr>
      </w:pPr>
    </w:p>
    <w:p w:rsidR="00AA33B8" w:rsidRDefault="00AA33B8">
      <w:pPr>
        <w:rPr>
          <w:rFonts w:ascii="宋体" w:hAnsi="宋体" w:cs="Times New Roman"/>
          <w:szCs w:val="24"/>
        </w:rPr>
      </w:pPr>
    </w:p>
    <w:p w:rsidR="00AA33B8" w:rsidRDefault="00D1606D" w:rsidP="00476ADC">
      <w:pPr>
        <w:tabs>
          <w:tab w:val="left" w:pos="6300"/>
        </w:tabs>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系       别</w:t>
      </w:r>
      <w:r>
        <w:rPr>
          <w:rFonts w:ascii="宋体" w:hAnsi="宋体" w:cs="Times New Roman" w:hint="eastAsia"/>
          <w:sz w:val="28"/>
          <w:szCs w:val="24"/>
          <w:u w:val="single"/>
        </w:rPr>
        <w:t xml:space="preserve">   马克思主义学院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专 业 名 称</w:t>
      </w:r>
      <w:r>
        <w:rPr>
          <w:rFonts w:ascii="宋体" w:hAnsi="宋体" w:cs="Times New Roman" w:hint="eastAsia"/>
          <w:sz w:val="28"/>
          <w:szCs w:val="24"/>
          <w:u w:val="single"/>
        </w:rPr>
        <w:t xml:space="preserve">    思想政治教育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年       级</w:t>
      </w:r>
      <w:r w:rsidR="00330035">
        <w:rPr>
          <w:rFonts w:ascii="宋体" w:hAnsi="宋体" w:cs="Times New Roman" w:hint="eastAsia"/>
          <w:sz w:val="28"/>
          <w:szCs w:val="24"/>
          <w:u w:val="single"/>
        </w:rPr>
        <w:t xml:space="preserve">      2016</w:t>
      </w:r>
      <w:r>
        <w:rPr>
          <w:rFonts w:ascii="宋体" w:hAnsi="宋体" w:cs="Times New Roman" w:hint="eastAsia"/>
          <w:sz w:val="28"/>
          <w:szCs w:val="24"/>
          <w:u w:val="single"/>
        </w:rPr>
        <w:t xml:space="preserve">级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学 生 姓 名</w:t>
      </w:r>
      <w:r>
        <w:rPr>
          <w:rFonts w:ascii="宋体" w:hAnsi="宋体" w:cs="Times New Roman" w:hint="eastAsia"/>
          <w:sz w:val="28"/>
          <w:szCs w:val="24"/>
          <w:u w:val="single"/>
        </w:rPr>
        <w:t xml:space="preserve">        </w:t>
      </w:r>
      <w:r w:rsidR="00330035">
        <w:rPr>
          <w:rFonts w:ascii="宋体" w:hAnsi="宋体" w:cs="Times New Roman" w:hint="eastAsia"/>
          <w:sz w:val="28"/>
          <w:szCs w:val="24"/>
          <w:u w:val="single"/>
        </w:rPr>
        <w:t>田进林</w:t>
      </w:r>
      <w:r>
        <w:rPr>
          <w:rFonts w:ascii="宋体" w:hAnsi="宋体" w:cs="Times New Roman" w:hint="eastAsia"/>
          <w:sz w:val="28"/>
          <w:szCs w:val="24"/>
          <w:u w:val="single"/>
        </w:rPr>
        <w:t xml:space="preserve">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学       号</w:t>
      </w:r>
      <w:r w:rsidR="00330035">
        <w:rPr>
          <w:rFonts w:ascii="宋体" w:hAnsi="宋体" w:cs="Times New Roman" w:hint="eastAsia"/>
          <w:sz w:val="28"/>
          <w:szCs w:val="24"/>
          <w:u w:val="single"/>
        </w:rPr>
        <w:t xml:space="preserve">     1652010035</w:t>
      </w:r>
      <w:r>
        <w:rPr>
          <w:rFonts w:ascii="宋体" w:hAnsi="宋体" w:cs="Times New Roman" w:hint="eastAsia"/>
          <w:sz w:val="28"/>
          <w:szCs w:val="24"/>
          <w:u w:val="single"/>
        </w:rPr>
        <w:t xml:space="preserve">     </w:t>
      </w:r>
    </w:p>
    <w:p w:rsidR="00AA33B8" w:rsidRDefault="00D1606D" w:rsidP="00476ADC">
      <w:pPr>
        <w:spacing w:line="680" w:lineRule="exact"/>
        <w:ind w:firstLineChars="642" w:firstLine="1798"/>
        <w:rPr>
          <w:rFonts w:ascii="宋体" w:hAnsi="宋体" w:cs="Times New Roman"/>
          <w:sz w:val="28"/>
          <w:szCs w:val="24"/>
          <w:u w:val="single"/>
        </w:rPr>
      </w:pPr>
      <w:r>
        <w:rPr>
          <w:rFonts w:ascii="宋体" w:hAnsi="宋体" w:cs="Times New Roman" w:hint="eastAsia"/>
          <w:sz w:val="28"/>
          <w:szCs w:val="24"/>
        </w:rPr>
        <w:t>指 导 教 师</w:t>
      </w:r>
      <w:r>
        <w:rPr>
          <w:rFonts w:ascii="宋体" w:hAnsi="宋体" w:cs="Times New Roman" w:hint="eastAsia"/>
          <w:sz w:val="28"/>
          <w:szCs w:val="24"/>
          <w:u w:val="single"/>
        </w:rPr>
        <w:t xml:space="preserve">        </w:t>
      </w:r>
      <w:r w:rsidR="00BB189C">
        <w:rPr>
          <w:rFonts w:ascii="宋体" w:hAnsi="宋体" w:cs="Times New Roman" w:hint="eastAsia"/>
          <w:sz w:val="28"/>
          <w:szCs w:val="24"/>
          <w:u w:val="single"/>
        </w:rPr>
        <w:t>贺海波</w:t>
      </w:r>
      <w:r>
        <w:rPr>
          <w:rFonts w:ascii="宋体" w:hAnsi="宋体" w:cs="Times New Roman" w:hint="eastAsia"/>
          <w:sz w:val="28"/>
          <w:szCs w:val="24"/>
          <w:u w:val="single"/>
        </w:rPr>
        <w:t xml:space="preserve">      </w:t>
      </w:r>
    </w:p>
    <w:p w:rsidR="00AA33B8" w:rsidRDefault="00AA33B8">
      <w:pPr>
        <w:rPr>
          <w:rFonts w:ascii="Times New Roman" w:hAnsi="Times New Roman" w:cs="Times New Roman"/>
          <w:szCs w:val="24"/>
        </w:rPr>
      </w:pPr>
    </w:p>
    <w:p w:rsidR="00AA33B8" w:rsidRDefault="00AA33B8">
      <w:pPr>
        <w:rPr>
          <w:rFonts w:ascii="Times New Roman" w:hAnsi="Times New Roman" w:cs="Times New Roman"/>
          <w:szCs w:val="24"/>
        </w:rPr>
      </w:pPr>
    </w:p>
    <w:p w:rsidR="00AA33B8" w:rsidRDefault="00064A70">
      <w:pPr>
        <w:rPr>
          <w:rFonts w:ascii="Times New Roman" w:hAnsi="Times New Roman" w:cs="Times New Roman"/>
          <w:szCs w:val="24"/>
        </w:rPr>
      </w:pPr>
      <w:r>
        <w:rPr>
          <w:rFonts w:ascii="Times New Roman" w:hAnsi="Times New Roman" w:cs="Times New Roman" w:hint="eastAsia"/>
          <w:szCs w:val="24"/>
        </w:rPr>
        <w:t xml:space="preserve"> </w:t>
      </w:r>
    </w:p>
    <w:p w:rsidR="00476ADC" w:rsidRDefault="00330035" w:rsidP="00476ADC">
      <w:pPr>
        <w:jc w:val="center"/>
        <w:rPr>
          <w:rFonts w:ascii="Times New Roman" w:hAnsi="Times New Roman"/>
          <w:sz w:val="28"/>
          <w:szCs w:val="28"/>
        </w:rPr>
      </w:pPr>
      <w:r>
        <w:rPr>
          <w:rFonts w:hint="eastAsia"/>
          <w:color w:val="000000"/>
          <w:sz w:val="28"/>
        </w:rPr>
        <w:t>二〇二</w:t>
      </w:r>
      <w:r w:rsidRPr="00330035">
        <w:rPr>
          <w:rFonts w:hint="eastAsia"/>
          <w:color w:val="000000"/>
          <w:sz w:val="28"/>
        </w:rPr>
        <w:t>〇</w:t>
      </w:r>
      <w:r w:rsidR="00476ADC">
        <w:rPr>
          <w:rFonts w:hint="eastAsia"/>
          <w:color w:val="000000"/>
          <w:sz w:val="28"/>
        </w:rPr>
        <w:t>年四月</w:t>
      </w:r>
    </w:p>
    <w:p w:rsidR="00B77FEA" w:rsidRPr="00CC5F6F" w:rsidRDefault="00B77FEA" w:rsidP="00B77FEA">
      <w:pPr>
        <w:spacing w:line="480" w:lineRule="exact"/>
        <w:jc w:val="center"/>
        <w:rPr>
          <w:b/>
          <w:sz w:val="24"/>
          <w:szCs w:val="24"/>
        </w:rPr>
      </w:pPr>
      <w:r w:rsidRPr="00CC5F6F">
        <w:rPr>
          <w:rFonts w:hint="eastAsia"/>
          <w:b/>
          <w:sz w:val="24"/>
          <w:szCs w:val="24"/>
        </w:rPr>
        <w:lastRenderedPageBreak/>
        <w:t>湖北第二师范学院毕业论文（设计）原创性声明</w:t>
      </w:r>
    </w:p>
    <w:p w:rsidR="00B77FEA" w:rsidRPr="00CC5F6F" w:rsidRDefault="00B77FEA" w:rsidP="00B77FEA">
      <w:pPr>
        <w:spacing w:line="480" w:lineRule="exact"/>
        <w:ind w:firstLineChars="200" w:firstLine="480"/>
        <w:jc w:val="left"/>
        <w:rPr>
          <w:sz w:val="24"/>
          <w:szCs w:val="24"/>
        </w:rPr>
      </w:pPr>
      <w:r w:rsidRPr="00CC5F6F">
        <w:rPr>
          <w:rFonts w:hint="eastAsia"/>
          <w:sz w:val="24"/>
          <w:szCs w:val="24"/>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B77FEA" w:rsidRPr="00CC5F6F" w:rsidRDefault="00B77FEA" w:rsidP="00B77FEA">
      <w:pPr>
        <w:spacing w:line="480" w:lineRule="exact"/>
        <w:jc w:val="center"/>
        <w:rPr>
          <w:sz w:val="24"/>
          <w:szCs w:val="24"/>
        </w:rPr>
      </w:pPr>
    </w:p>
    <w:p w:rsidR="00B77FEA" w:rsidRPr="00CC5F6F" w:rsidRDefault="00B77FEA" w:rsidP="00B77FEA">
      <w:pPr>
        <w:spacing w:line="480" w:lineRule="exact"/>
        <w:ind w:left="5400" w:hangingChars="2250" w:hanging="5400"/>
        <w:jc w:val="left"/>
        <w:rPr>
          <w:sz w:val="24"/>
          <w:szCs w:val="24"/>
        </w:rPr>
      </w:pPr>
      <w:r w:rsidRPr="00CC5F6F">
        <w:rPr>
          <w:rFonts w:hint="eastAsia"/>
          <w:sz w:val="24"/>
          <w:szCs w:val="24"/>
        </w:rPr>
        <w:t>论文作者签名：</w:t>
      </w:r>
      <w:r w:rsidRPr="00CC5F6F">
        <w:rPr>
          <w:rFonts w:hint="eastAsia"/>
          <w:sz w:val="24"/>
          <w:szCs w:val="24"/>
        </w:rPr>
        <w:t xml:space="preserve">                                      </w:t>
      </w:r>
      <w:r w:rsidRPr="00CC5F6F">
        <w:rPr>
          <w:rFonts w:hint="eastAsia"/>
          <w:sz w:val="24"/>
          <w:szCs w:val="24"/>
        </w:rPr>
        <w:t>年</w:t>
      </w:r>
      <w:r w:rsidRPr="00CC5F6F">
        <w:rPr>
          <w:rFonts w:hint="eastAsia"/>
          <w:sz w:val="24"/>
          <w:szCs w:val="24"/>
        </w:rPr>
        <w:t xml:space="preserve">     </w:t>
      </w:r>
      <w:r w:rsidRPr="00CC5F6F">
        <w:rPr>
          <w:rFonts w:hint="eastAsia"/>
          <w:sz w:val="24"/>
          <w:szCs w:val="24"/>
        </w:rPr>
        <w:t>月</w:t>
      </w:r>
      <w:r w:rsidRPr="00CC5F6F">
        <w:rPr>
          <w:rFonts w:hint="eastAsia"/>
          <w:sz w:val="24"/>
          <w:szCs w:val="24"/>
        </w:rPr>
        <w:t xml:space="preserve">     </w:t>
      </w:r>
      <w:r w:rsidRPr="00CC5F6F">
        <w:rPr>
          <w:rFonts w:hint="eastAsia"/>
          <w:sz w:val="24"/>
          <w:szCs w:val="24"/>
        </w:rPr>
        <w:t>日</w:t>
      </w:r>
    </w:p>
    <w:p w:rsidR="00B77FEA" w:rsidRPr="00CC5F6F" w:rsidRDefault="00B77FEA" w:rsidP="00B77FEA">
      <w:pPr>
        <w:jc w:val="center"/>
        <w:rPr>
          <w:sz w:val="24"/>
          <w:szCs w:val="24"/>
        </w:rPr>
      </w:pPr>
    </w:p>
    <w:p w:rsidR="00B77FEA" w:rsidRPr="00CC5F6F" w:rsidRDefault="00B77FEA" w:rsidP="00B77FEA">
      <w:pPr>
        <w:jc w:val="center"/>
        <w:rPr>
          <w:sz w:val="24"/>
          <w:szCs w:val="24"/>
        </w:rPr>
      </w:pPr>
    </w:p>
    <w:p w:rsidR="00AA33B8" w:rsidRDefault="00AA33B8">
      <w:pPr>
        <w:spacing w:line="480" w:lineRule="exact"/>
        <w:jc w:val="center"/>
        <w:rPr>
          <w:b/>
          <w:bCs/>
          <w:sz w:val="30"/>
          <w:szCs w:val="30"/>
        </w:rPr>
        <w:sectPr w:rsidR="00AA33B8">
          <w:headerReference w:type="even" r:id="rId12"/>
          <w:headerReference w:type="default" r:id="rId13"/>
          <w:footerReference w:type="even" r:id="rId14"/>
          <w:footerReference w:type="default" r:id="rId15"/>
          <w:headerReference w:type="first" r:id="rId16"/>
          <w:footerReference w:type="first" r:id="rId17"/>
          <w:pgSz w:w="11906" w:h="16838"/>
          <w:pgMar w:top="1701" w:right="1418" w:bottom="1418" w:left="1701" w:header="851" w:footer="992" w:gutter="0"/>
          <w:cols w:space="720"/>
          <w:docGrid w:type="lines" w:linePitch="312"/>
        </w:sectPr>
      </w:pPr>
    </w:p>
    <w:p w:rsidR="00AA33B8" w:rsidRDefault="00D1606D">
      <w:pPr>
        <w:spacing w:line="480" w:lineRule="exact"/>
        <w:ind w:firstLineChars="200" w:firstLine="643"/>
        <w:jc w:val="center"/>
        <w:rPr>
          <w:rFonts w:ascii="宋体" w:hAnsi="宋体"/>
          <w:b/>
          <w:sz w:val="32"/>
          <w:szCs w:val="32"/>
        </w:rPr>
      </w:pPr>
      <w:r>
        <w:rPr>
          <w:rFonts w:ascii="宋体" w:hAnsi="宋体" w:hint="eastAsia"/>
          <w:b/>
          <w:sz w:val="32"/>
          <w:szCs w:val="32"/>
        </w:rPr>
        <w:lastRenderedPageBreak/>
        <w:t>文献综述</w:t>
      </w:r>
    </w:p>
    <w:p w:rsidR="00AA33B8" w:rsidRDefault="00D1606D">
      <w:pPr>
        <w:spacing w:line="480" w:lineRule="exact"/>
        <w:ind w:firstLineChars="200" w:firstLine="602"/>
        <w:rPr>
          <w:b/>
          <w:bCs/>
          <w:sz w:val="30"/>
          <w:szCs w:val="30"/>
        </w:rPr>
      </w:pPr>
      <w:r>
        <w:rPr>
          <w:rFonts w:hint="eastAsia"/>
          <w:b/>
          <w:bCs/>
          <w:sz w:val="30"/>
          <w:szCs w:val="30"/>
        </w:rPr>
        <w:t>一、概述</w:t>
      </w:r>
    </w:p>
    <w:p w:rsidR="00BB189C" w:rsidRDefault="00690019" w:rsidP="005C7E50">
      <w:pPr>
        <w:spacing w:line="400" w:lineRule="exact"/>
        <w:ind w:firstLineChars="200" w:firstLine="480"/>
        <w:rPr>
          <w:rFonts w:ascii="宋体" w:hAnsi="宋体"/>
          <w:sz w:val="24"/>
        </w:rPr>
      </w:pPr>
      <w:r>
        <w:rPr>
          <w:rFonts w:ascii="宋体" w:hAnsi="宋体" w:hint="eastAsia"/>
          <w:sz w:val="24"/>
        </w:rPr>
        <w:t>网络消费成为生活</w:t>
      </w:r>
      <w:r w:rsidR="001A0CC6">
        <w:rPr>
          <w:rFonts w:ascii="宋体" w:hAnsi="宋体" w:hint="eastAsia"/>
          <w:sz w:val="24"/>
        </w:rPr>
        <w:t>中</w:t>
      </w:r>
      <w:r>
        <w:rPr>
          <w:rFonts w:ascii="宋体" w:hAnsi="宋体" w:hint="eastAsia"/>
          <w:sz w:val="24"/>
        </w:rPr>
        <w:t>重要部分，与传统消费相比在</w:t>
      </w:r>
      <w:r w:rsidR="003B057F">
        <w:rPr>
          <w:rFonts w:ascii="宋体" w:hAnsi="宋体" w:hint="eastAsia"/>
          <w:sz w:val="24"/>
        </w:rPr>
        <w:t>许</w:t>
      </w:r>
      <w:r w:rsidR="006D1F04">
        <w:rPr>
          <w:rFonts w:ascii="宋体" w:hAnsi="宋体" w:hint="eastAsia"/>
          <w:sz w:val="24"/>
        </w:rPr>
        <w:t>多方面都呈现出不一样的特点。因此近些年</w:t>
      </w:r>
      <w:r>
        <w:rPr>
          <w:rFonts w:ascii="宋体" w:hAnsi="宋体" w:hint="eastAsia"/>
          <w:sz w:val="24"/>
        </w:rPr>
        <w:t>网络消费行为一直是人们</w:t>
      </w:r>
      <w:r w:rsidR="003B057F">
        <w:rPr>
          <w:rFonts w:ascii="宋体" w:hAnsi="宋体" w:hint="eastAsia"/>
          <w:sz w:val="24"/>
        </w:rPr>
        <w:t>研究的热点问题，而良好的生活方式也是人们一直的追求，需要被重视。</w:t>
      </w:r>
    </w:p>
    <w:p w:rsidR="001A0CC6" w:rsidRDefault="006D1F04" w:rsidP="003B057F">
      <w:pPr>
        <w:spacing w:line="400" w:lineRule="exact"/>
        <w:ind w:firstLineChars="200" w:firstLine="480"/>
        <w:rPr>
          <w:rFonts w:ascii="宋体" w:hAnsi="宋体"/>
          <w:sz w:val="24"/>
        </w:rPr>
      </w:pPr>
      <w:r w:rsidRPr="006D1F04">
        <w:rPr>
          <w:rFonts w:ascii="宋体" w:hAnsi="宋体" w:hint="eastAsia"/>
          <w:sz w:val="24"/>
        </w:rPr>
        <w:t>经过笔者对200多篇</w:t>
      </w:r>
      <w:r>
        <w:rPr>
          <w:rFonts w:ascii="宋体" w:hAnsi="宋体" w:hint="eastAsia"/>
          <w:sz w:val="24"/>
        </w:rPr>
        <w:t>切题的</w:t>
      </w:r>
      <w:r w:rsidRPr="006D1F04">
        <w:rPr>
          <w:rFonts w:ascii="宋体" w:hAnsi="宋体" w:hint="eastAsia"/>
          <w:sz w:val="24"/>
        </w:rPr>
        <w:t>重要</w:t>
      </w:r>
      <w:r>
        <w:rPr>
          <w:rFonts w:ascii="宋体" w:hAnsi="宋体" w:hint="eastAsia"/>
          <w:sz w:val="24"/>
        </w:rPr>
        <w:t>期刊</w:t>
      </w:r>
      <w:r w:rsidRPr="006D1F04">
        <w:rPr>
          <w:rFonts w:ascii="宋体" w:hAnsi="宋体" w:hint="eastAsia"/>
          <w:sz w:val="24"/>
        </w:rPr>
        <w:t>文献</w:t>
      </w:r>
      <w:r>
        <w:rPr>
          <w:rFonts w:ascii="宋体" w:hAnsi="宋体" w:hint="eastAsia"/>
          <w:sz w:val="24"/>
        </w:rPr>
        <w:t>包含综述的阅读</w:t>
      </w:r>
      <w:r w:rsidR="003A3976">
        <w:rPr>
          <w:rFonts w:ascii="宋体" w:hAnsi="宋体" w:hint="eastAsia"/>
          <w:sz w:val="24"/>
        </w:rPr>
        <w:t>，</w:t>
      </w:r>
      <w:r>
        <w:rPr>
          <w:rFonts w:ascii="宋体" w:hAnsi="宋体" w:hint="eastAsia"/>
          <w:sz w:val="24"/>
        </w:rPr>
        <w:t>整理和归纳。笔者认为学界对</w:t>
      </w:r>
      <w:r w:rsidR="003B057F">
        <w:rPr>
          <w:rFonts w:ascii="宋体" w:hAnsi="宋体" w:hint="eastAsia"/>
          <w:sz w:val="24"/>
        </w:rPr>
        <w:t>网络消费行为的</w:t>
      </w:r>
      <w:r w:rsidR="00690019">
        <w:rPr>
          <w:rFonts w:ascii="宋体" w:hAnsi="宋体" w:hint="eastAsia"/>
          <w:sz w:val="24"/>
        </w:rPr>
        <w:t>研究大体分为两个阶段，第一阶段为研究基本框架形成</w:t>
      </w:r>
      <w:r>
        <w:rPr>
          <w:rFonts w:ascii="宋体" w:hAnsi="宋体" w:hint="eastAsia"/>
          <w:sz w:val="24"/>
        </w:rPr>
        <w:t>阶段，</w:t>
      </w:r>
      <w:r w:rsidR="003B057F">
        <w:rPr>
          <w:rFonts w:ascii="宋体" w:hAnsi="宋体" w:hint="eastAsia"/>
          <w:sz w:val="24"/>
        </w:rPr>
        <w:t>围绕着是什么的思路，主要对其定义，过程，特征，影响因素进行研究。第二阶段是多元化发展阶段。研究的主体面更广，诸如学生，农民，职业女性等等；研究的主题比较细化。</w:t>
      </w:r>
    </w:p>
    <w:p w:rsidR="00A04612" w:rsidRPr="00A04612" w:rsidRDefault="00C1779B" w:rsidP="003B057F">
      <w:pPr>
        <w:spacing w:line="400" w:lineRule="exact"/>
        <w:ind w:firstLineChars="200" w:firstLine="480"/>
        <w:rPr>
          <w:rFonts w:ascii="宋体" w:hAnsi="宋体"/>
          <w:sz w:val="24"/>
        </w:rPr>
      </w:pPr>
      <w:r>
        <w:rPr>
          <w:rFonts w:ascii="宋体" w:hAnsi="宋体" w:hint="eastAsia"/>
          <w:sz w:val="24"/>
        </w:rPr>
        <w:t>纵观学者</w:t>
      </w:r>
      <w:r w:rsidR="00A04612">
        <w:rPr>
          <w:rFonts w:ascii="宋体" w:hAnsi="宋体" w:hint="eastAsia"/>
          <w:sz w:val="24"/>
        </w:rPr>
        <w:t>生活方式的研究，</w:t>
      </w:r>
      <w:r>
        <w:rPr>
          <w:rFonts w:ascii="宋体" w:hAnsi="宋体" w:hint="eastAsia"/>
          <w:sz w:val="24"/>
        </w:rPr>
        <w:t>可分为生理健康，心理健康，以及研究还不够的消费角度下的生活方式研究。</w:t>
      </w:r>
    </w:p>
    <w:p w:rsidR="00BB775C" w:rsidRDefault="006D45D8" w:rsidP="00C1779B">
      <w:pPr>
        <w:spacing w:line="400" w:lineRule="exact"/>
        <w:ind w:firstLineChars="200" w:firstLine="480"/>
        <w:rPr>
          <w:rFonts w:ascii="宋体" w:hAnsi="宋体"/>
          <w:sz w:val="24"/>
        </w:rPr>
      </w:pPr>
      <w:r>
        <w:rPr>
          <w:rFonts w:ascii="宋体" w:hAnsi="宋体" w:hint="eastAsia"/>
          <w:sz w:val="24"/>
        </w:rPr>
        <w:t>一方面，</w:t>
      </w:r>
      <w:r w:rsidR="00C1779B">
        <w:rPr>
          <w:rFonts w:ascii="宋体" w:hAnsi="宋体" w:hint="eastAsia"/>
          <w:sz w:val="24"/>
        </w:rPr>
        <w:t>网络消费作为</w:t>
      </w:r>
      <w:r w:rsidR="002A3B16">
        <w:rPr>
          <w:rFonts w:ascii="宋体" w:hAnsi="宋体" w:hint="eastAsia"/>
          <w:sz w:val="24"/>
        </w:rPr>
        <w:t>生活的重要部分，</w:t>
      </w:r>
      <w:r>
        <w:rPr>
          <w:rFonts w:ascii="宋体" w:hAnsi="宋体" w:hint="eastAsia"/>
          <w:sz w:val="24"/>
        </w:rPr>
        <w:t>与</w:t>
      </w:r>
      <w:r w:rsidR="00C1779B">
        <w:rPr>
          <w:rFonts w:ascii="宋体" w:hAnsi="宋体" w:hint="eastAsia"/>
          <w:sz w:val="24"/>
        </w:rPr>
        <w:t>人们生活各</w:t>
      </w:r>
      <w:r w:rsidR="002A3B16">
        <w:rPr>
          <w:rFonts w:ascii="宋体" w:hAnsi="宋体" w:hint="eastAsia"/>
          <w:sz w:val="24"/>
        </w:rPr>
        <w:t>方面息息相关</w:t>
      </w:r>
      <w:r>
        <w:rPr>
          <w:rFonts w:ascii="宋体" w:hAnsi="宋体" w:hint="eastAsia"/>
          <w:sz w:val="24"/>
        </w:rPr>
        <w:t>；另一方面，</w:t>
      </w:r>
      <w:r w:rsidR="00BB775C" w:rsidRPr="00BB775C">
        <w:rPr>
          <w:rFonts w:ascii="宋体" w:hAnsi="宋体" w:hint="eastAsia"/>
          <w:sz w:val="24"/>
        </w:rPr>
        <w:t>生活方式是人们生存以及生活的活动方式,体现了一个人的生存价值观</w:t>
      </w:r>
      <w:r>
        <w:rPr>
          <w:rFonts w:ascii="宋体" w:hAnsi="宋体" w:hint="eastAsia"/>
          <w:sz w:val="24"/>
        </w:rPr>
        <w:t>和</w:t>
      </w:r>
      <w:r w:rsidR="00BB775C" w:rsidRPr="00BB775C">
        <w:rPr>
          <w:rFonts w:ascii="宋体" w:hAnsi="宋体" w:hint="eastAsia"/>
          <w:sz w:val="24"/>
        </w:rPr>
        <w:t>生活态度</w:t>
      </w:r>
      <w:r w:rsidR="002A3B16">
        <w:rPr>
          <w:rFonts w:ascii="宋体" w:hAnsi="宋体" w:hint="eastAsia"/>
          <w:sz w:val="24"/>
        </w:rPr>
        <w:t>，</w:t>
      </w:r>
      <w:r>
        <w:rPr>
          <w:rFonts w:ascii="宋体" w:hAnsi="宋体" w:hint="eastAsia"/>
          <w:sz w:val="24"/>
        </w:rPr>
        <w:t>而</w:t>
      </w:r>
      <w:r w:rsidR="002A3B16">
        <w:rPr>
          <w:rFonts w:ascii="宋体" w:hAnsi="宋体" w:hint="eastAsia"/>
          <w:sz w:val="24"/>
        </w:rPr>
        <w:t>学术界却鲜有人以大学生为典型对象</w:t>
      </w:r>
      <w:r w:rsidR="00C1779B">
        <w:rPr>
          <w:rFonts w:ascii="宋体" w:hAnsi="宋体" w:hint="eastAsia"/>
          <w:sz w:val="24"/>
        </w:rPr>
        <w:t>，并</w:t>
      </w:r>
      <w:r w:rsidR="002A3B16">
        <w:rPr>
          <w:rFonts w:ascii="宋体" w:hAnsi="宋体" w:hint="eastAsia"/>
          <w:sz w:val="24"/>
        </w:rPr>
        <w:t>将网络消费行为和生活方式</w:t>
      </w:r>
      <w:r>
        <w:rPr>
          <w:rFonts w:ascii="宋体" w:hAnsi="宋体" w:hint="eastAsia"/>
          <w:sz w:val="24"/>
        </w:rPr>
        <w:t>二者</w:t>
      </w:r>
      <w:r w:rsidR="002A3B16">
        <w:rPr>
          <w:rFonts w:ascii="宋体" w:hAnsi="宋体" w:hint="eastAsia"/>
          <w:sz w:val="24"/>
        </w:rPr>
        <w:t>结合起来进行系统研究。</w:t>
      </w:r>
    </w:p>
    <w:p w:rsidR="00AA33B8" w:rsidRDefault="00D1606D">
      <w:pPr>
        <w:numPr>
          <w:ilvl w:val="0"/>
          <w:numId w:val="1"/>
        </w:numPr>
        <w:spacing w:line="480" w:lineRule="exact"/>
        <w:ind w:firstLineChars="200" w:firstLine="602"/>
        <w:rPr>
          <w:b/>
          <w:bCs/>
          <w:sz w:val="30"/>
          <w:szCs w:val="30"/>
        </w:rPr>
      </w:pPr>
      <w:r>
        <w:rPr>
          <w:rFonts w:hint="eastAsia"/>
          <w:b/>
          <w:bCs/>
          <w:sz w:val="30"/>
          <w:szCs w:val="30"/>
        </w:rPr>
        <w:t>主题</w:t>
      </w:r>
    </w:p>
    <w:p w:rsidR="00AA33B8" w:rsidRPr="00583A6B" w:rsidRDefault="00583A6B" w:rsidP="005C7E50">
      <w:pPr>
        <w:spacing w:line="400" w:lineRule="exact"/>
        <w:ind w:firstLineChars="200" w:firstLine="480"/>
        <w:rPr>
          <w:rFonts w:ascii="宋体" w:hAnsi="宋体"/>
          <w:sz w:val="24"/>
        </w:rPr>
      </w:pPr>
      <w:r>
        <w:rPr>
          <w:rFonts w:ascii="宋体" w:hAnsi="宋体" w:hint="eastAsia"/>
          <w:sz w:val="24"/>
        </w:rPr>
        <w:t>本论文的题目是</w:t>
      </w:r>
      <w:r w:rsidR="001A0CC6">
        <w:rPr>
          <w:rFonts w:ascii="宋体" w:hAnsi="宋体" w:hint="eastAsia"/>
          <w:sz w:val="24"/>
        </w:rPr>
        <w:t>网络消费行为对大学生生活方式的影响，我将研究分为两个层面，分别是基本面和拓展面，</w:t>
      </w:r>
      <w:r w:rsidR="00F3400B">
        <w:rPr>
          <w:rFonts w:ascii="宋体" w:hAnsi="宋体" w:hint="eastAsia"/>
          <w:sz w:val="24"/>
        </w:rPr>
        <w:t>基本面主要包括</w:t>
      </w:r>
      <w:r w:rsidR="001A0CC6">
        <w:rPr>
          <w:rFonts w:ascii="宋体" w:hAnsi="宋体" w:hint="eastAsia"/>
          <w:sz w:val="24"/>
        </w:rPr>
        <w:t>网络消费行为定义，影响因素，过程</w:t>
      </w:r>
      <w:r w:rsidR="00F3400B">
        <w:rPr>
          <w:rFonts w:ascii="宋体" w:hAnsi="宋体" w:hint="eastAsia"/>
          <w:sz w:val="24"/>
        </w:rPr>
        <w:t>，特征等,</w:t>
      </w:r>
      <w:r w:rsidR="001A0CC6">
        <w:rPr>
          <w:rFonts w:ascii="宋体" w:hAnsi="宋体" w:hint="eastAsia"/>
          <w:sz w:val="24"/>
        </w:rPr>
        <w:t>而拓展面则是</w:t>
      </w:r>
      <w:r w:rsidR="00F00573">
        <w:rPr>
          <w:rFonts w:ascii="宋体" w:hAnsi="宋体" w:hint="eastAsia"/>
          <w:sz w:val="24"/>
        </w:rPr>
        <w:t>在此基础上与其他事物结合起来研究。</w:t>
      </w:r>
    </w:p>
    <w:p w:rsidR="00583A6B" w:rsidRPr="00583A6B" w:rsidRDefault="00583A6B" w:rsidP="00583A6B">
      <w:pPr>
        <w:numPr>
          <w:ilvl w:val="0"/>
          <w:numId w:val="2"/>
        </w:numPr>
        <w:spacing w:line="480" w:lineRule="exact"/>
        <w:ind w:firstLineChars="200" w:firstLine="562"/>
        <w:rPr>
          <w:rFonts w:ascii="宋体" w:hAnsi="宋体"/>
          <w:b/>
          <w:bCs/>
          <w:sz w:val="28"/>
          <w:szCs w:val="28"/>
        </w:rPr>
      </w:pPr>
      <w:r>
        <w:rPr>
          <w:rFonts w:ascii="宋体" w:hAnsi="宋体" w:hint="eastAsia"/>
          <w:b/>
          <w:bCs/>
          <w:sz w:val="28"/>
          <w:szCs w:val="28"/>
        </w:rPr>
        <w:t>网络消费行为定义</w:t>
      </w:r>
      <w:r w:rsidR="00F00573">
        <w:rPr>
          <w:rFonts w:ascii="宋体" w:hAnsi="宋体" w:hint="eastAsia"/>
          <w:b/>
          <w:bCs/>
          <w:sz w:val="28"/>
          <w:szCs w:val="28"/>
        </w:rPr>
        <w:t>及过程</w:t>
      </w:r>
      <w:r>
        <w:rPr>
          <w:rFonts w:ascii="宋体" w:hAnsi="宋体" w:hint="eastAsia"/>
          <w:b/>
          <w:bCs/>
          <w:sz w:val="28"/>
          <w:szCs w:val="28"/>
        </w:rPr>
        <w:t>的研究</w:t>
      </w:r>
    </w:p>
    <w:p w:rsidR="00853107" w:rsidRDefault="00F00573" w:rsidP="005C7E50">
      <w:pPr>
        <w:spacing w:line="400" w:lineRule="exact"/>
        <w:ind w:firstLineChars="200" w:firstLine="480"/>
        <w:rPr>
          <w:rFonts w:ascii="宋体" w:hAnsi="宋体"/>
          <w:sz w:val="24"/>
        </w:rPr>
      </w:pPr>
      <w:r>
        <w:rPr>
          <w:rFonts w:ascii="宋体" w:hAnsi="宋体" w:hint="eastAsia"/>
          <w:sz w:val="24"/>
        </w:rPr>
        <w:t>国内外对于网络消费行为的解释有所区别。</w:t>
      </w:r>
      <w:r w:rsidR="00A10638">
        <w:rPr>
          <w:rFonts w:ascii="宋体" w:hAnsi="宋体" w:hint="eastAsia"/>
          <w:sz w:val="24"/>
        </w:rPr>
        <w:t>西方</w:t>
      </w:r>
      <w:r w:rsidR="00EF5E1F">
        <w:rPr>
          <w:rFonts w:ascii="宋体" w:hAnsi="宋体" w:hint="eastAsia"/>
          <w:sz w:val="24"/>
        </w:rPr>
        <w:t>由于</w:t>
      </w:r>
      <w:r w:rsidR="00A10638">
        <w:rPr>
          <w:rFonts w:ascii="宋体" w:hAnsi="宋体" w:hint="eastAsia"/>
          <w:sz w:val="24"/>
        </w:rPr>
        <w:t>信息技术</w:t>
      </w:r>
      <w:r w:rsidR="00DE08E7">
        <w:rPr>
          <w:rFonts w:ascii="宋体" w:hAnsi="宋体" w:hint="eastAsia"/>
          <w:sz w:val="24"/>
        </w:rPr>
        <w:t>发展</w:t>
      </w:r>
      <w:r>
        <w:rPr>
          <w:rFonts w:ascii="宋体" w:hAnsi="宋体" w:hint="eastAsia"/>
          <w:sz w:val="24"/>
        </w:rPr>
        <w:t>比较早，</w:t>
      </w:r>
      <w:r w:rsidR="00F26537">
        <w:rPr>
          <w:rFonts w:ascii="宋体" w:hAnsi="宋体" w:hint="eastAsia"/>
          <w:sz w:val="24"/>
        </w:rPr>
        <w:t>主要采取建立模型，提出假设，最后实证验证模型的方式</w:t>
      </w:r>
      <w:r>
        <w:rPr>
          <w:rFonts w:ascii="宋体" w:hAnsi="宋体" w:hint="eastAsia"/>
          <w:sz w:val="24"/>
        </w:rPr>
        <w:t>来解释</w:t>
      </w:r>
      <w:r w:rsidR="00F26537">
        <w:rPr>
          <w:rFonts w:ascii="宋体" w:hAnsi="宋体" w:hint="eastAsia"/>
          <w:sz w:val="24"/>
        </w:rPr>
        <w:t>，而</w:t>
      </w:r>
      <w:r w:rsidR="00EF5E1F">
        <w:rPr>
          <w:rFonts w:ascii="宋体" w:hAnsi="宋体" w:hint="eastAsia"/>
          <w:sz w:val="24"/>
        </w:rPr>
        <w:t>我国学者则主要通过</w:t>
      </w:r>
      <w:r>
        <w:rPr>
          <w:rFonts w:ascii="宋体" w:hAnsi="宋体" w:hint="eastAsia"/>
          <w:sz w:val="24"/>
        </w:rPr>
        <w:t>具体</w:t>
      </w:r>
      <w:r w:rsidR="00EF5E1F">
        <w:rPr>
          <w:rFonts w:ascii="宋体" w:hAnsi="宋体" w:hint="eastAsia"/>
          <w:sz w:val="24"/>
        </w:rPr>
        <w:t>现象展开本土化研究。</w:t>
      </w:r>
      <w:r w:rsidR="00A10638">
        <w:rPr>
          <w:rFonts w:ascii="宋体" w:hAnsi="宋体" w:hint="eastAsia"/>
          <w:sz w:val="24"/>
        </w:rPr>
        <w:t>目前西方</w:t>
      </w:r>
      <w:r w:rsidR="00DE08E7">
        <w:rPr>
          <w:rFonts w:ascii="宋体" w:hAnsi="宋体" w:hint="eastAsia"/>
          <w:sz w:val="24"/>
        </w:rPr>
        <w:t>较早</w:t>
      </w:r>
      <w:r w:rsidR="00A10638">
        <w:rPr>
          <w:rFonts w:ascii="宋体" w:hAnsi="宋体" w:hint="eastAsia"/>
          <w:sz w:val="24"/>
        </w:rPr>
        <w:t>提出的</w:t>
      </w:r>
      <w:r w:rsidR="00DE08E7">
        <w:rPr>
          <w:rFonts w:ascii="宋体" w:hAnsi="宋体" w:hint="eastAsia"/>
          <w:sz w:val="24"/>
        </w:rPr>
        <w:t>较典型</w:t>
      </w:r>
      <w:r w:rsidR="00A10638">
        <w:rPr>
          <w:rFonts w:ascii="宋体" w:hAnsi="宋体" w:hint="eastAsia"/>
          <w:sz w:val="24"/>
        </w:rPr>
        <w:t>模型主要有刺激-机体-反应模型，技术接受模型</w:t>
      </w:r>
      <w:r w:rsidR="00DE08E7">
        <w:rPr>
          <w:rFonts w:ascii="宋体" w:hAnsi="宋体" w:hint="eastAsia"/>
          <w:sz w:val="24"/>
        </w:rPr>
        <w:t>等</w:t>
      </w:r>
      <w:r w:rsidR="00A10638">
        <w:rPr>
          <w:rFonts w:ascii="宋体" w:hAnsi="宋体" w:hint="eastAsia"/>
          <w:sz w:val="24"/>
        </w:rPr>
        <w:t>，笔者不一一列举。中国对于网络消费行为内涵界定，</w:t>
      </w:r>
      <w:r w:rsidR="006D45D8">
        <w:rPr>
          <w:rFonts w:ascii="宋体" w:hAnsi="宋体" w:hint="eastAsia"/>
          <w:sz w:val="24"/>
        </w:rPr>
        <w:t>比较典型的有</w:t>
      </w:r>
      <w:r w:rsidR="00EF58EE">
        <w:rPr>
          <w:rFonts w:ascii="宋体" w:hAnsi="宋体" w:hint="eastAsia"/>
          <w:sz w:val="24"/>
        </w:rPr>
        <w:t>何明升</w:t>
      </w:r>
      <w:r w:rsidR="00D86A8C" w:rsidRPr="00D86A8C">
        <w:rPr>
          <w:rFonts w:ascii="宋体" w:hAnsi="宋体"/>
          <w:sz w:val="24"/>
        </w:rPr>
        <w:t>[1]</w:t>
      </w:r>
      <w:r w:rsidR="00661D05">
        <w:rPr>
          <w:rFonts w:ascii="宋体" w:hAnsi="宋体" w:hint="eastAsia"/>
          <w:sz w:val="24"/>
        </w:rPr>
        <w:t>认为网络消费行为是</w:t>
      </w:r>
      <w:r w:rsidR="00EF5E1F">
        <w:rPr>
          <w:rFonts w:ascii="宋体" w:hAnsi="宋体" w:hint="eastAsia"/>
          <w:sz w:val="24"/>
        </w:rPr>
        <w:t>以网络为工具满足自身需求的动态过程，同时也提出了自己的模型。</w:t>
      </w:r>
      <w:r w:rsidR="00C1779B">
        <w:rPr>
          <w:rFonts w:ascii="宋体" w:hAnsi="宋体" w:hint="eastAsia"/>
          <w:sz w:val="24"/>
        </w:rPr>
        <w:t>另外结合</w:t>
      </w:r>
      <w:r w:rsidR="000D1229">
        <w:rPr>
          <w:rFonts w:ascii="宋体" w:hAnsi="宋体" w:hint="eastAsia"/>
          <w:sz w:val="24"/>
        </w:rPr>
        <w:t>吴满意</w:t>
      </w:r>
      <w:r w:rsidR="00D86A8C" w:rsidRPr="00D86A8C">
        <w:rPr>
          <w:rFonts w:ascii="宋体" w:hAnsi="宋体"/>
          <w:sz w:val="24"/>
        </w:rPr>
        <w:t>[</w:t>
      </w:r>
      <w:r w:rsidR="00D86A8C">
        <w:rPr>
          <w:rFonts w:ascii="宋体" w:hAnsi="宋体" w:hint="eastAsia"/>
          <w:sz w:val="24"/>
        </w:rPr>
        <w:t>2]，</w:t>
      </w:r>
      <w:r w:rsidR="00D86A8C" w:rsidRPr="00D86A8C">
        <w:rPr>
          <w:rFonts w:ascii="宋体" w:hAnsi="宋体" w:hint="eastAsia"/>
          <w:sz w:val="24"/>
        </w:rPr>
        <w:t>黄飞</w:t>
      </w:r>
      <w:r w:rsidR="00D86A8C" w:rsidRPr="00D86A8C">
        <w:rPr>
          <w:rFonts w:ascii="宋体" w:hAnsi="宋体"/>
          <w:sz w:val="24"/>
        </w:rPr>
        <w:t>[3]</w:t>
      </w:r>
      <w:r w:rsidR="00D86A8C">
        <w:rPr>
          <w:rFonts w:ascii="宋体" w:hAnsi="宋体" w:hint="eastAsia"/>
          <w:sz w:val="24"/>
        </w:rPr>
        <w:t>,</w:t>
      </w:r>
      <w:r w:rsidR="00380D66" w:rsidRPr="00380D66">
        <w:rPr>
          <w:rFonts w:ascii="宋体" w:hAnsi="宋体" w:hint="eastAsia"/>
          <w:sz w:val="24"/>
        </w:rPr>
        <w:t>阴丽佳,韩圣,刘莹莹</w:t>
      </w:r>
      <w:r w:rsidR="00D86A8C">
        <w:rPr>
          <w:rFonts w:ascii="宋体" w:hAnsi="宋体" w:hint="eastAsia"/>
          <w:sz w:val="24"/>
        </w:rPr>
        <w:t>[4]</w:t>
      </w:r>
      <w:r>
        <w:rPr>
          <w:rFonts w:ascii="宋体" w:hAnsi="宋体" w:hint="eastAsia"/>
          <w:sz w:val="24"/>
        </w:rPr>
        <w:t>等人观点</w:t>
      </w:r>
      <w:r w:rsidR="00C1779B">
        <w:rPr>
          <w:rFonts w:ascii="宋体" w:hAnsi="宋体" w:hint="eastAsia"/>
          <w:sz w:val="24"/>
        </w:rPr>
        <w:t>，</w:t>
      </w:r>
      <w:r w:rsidR="00661D05">
        <w:rPr>
          <w:rFonts w:ascii="宋体" w:hAnsi="宋体" w:hint="eastAsia"/>
          <w:sz w:val="24"/>
        </w:rPr>
        <w:t>我认</w:t>
      </w:r>
      <w:r w:rsidR="00380D66" w:rsidRPr="00380D66">
        <w:rPr>
          <w:rFonts w:ascii="宋体" w:hAnsi="宋体" w:hint="eastAsia"/>
          <w:sz w:val="24"/>
        </w:rPr>
        <w:t>为</w:t>
      </w:r>
      <w:r w:rsidR="00661D05">
        <w:rPr>
          <w:rFonts w:ascii="宋体" w:hAnsi="宋体" w:hint="eastAsia"/>
          <w:sz w:val="24"/>
        </w:rPr>
        <w:t>网络消费行为</w:t>
      </w:r>
      <w:r w:rsidR="00380D66" w:rsidRPr="00380D66">
        <w:rPr>
          <w:rFonts w:ascii="宋体" w:hAnsi="宋体" w:hint="eastAsia"/>
          <w:sz w:val="24"/>
        </w:rPr>
        <w:t>是消费者凭借虚拟网络为获取商品，信息，服务而搜寻，购买，使用，评价,处理而表现出来</w:t>
      </w:r>
      <w:r w:rsidR="00C1779B">
        <w:rPr>
          <w:rFonts w:ascii="宋体" w:hAnsi="宋体" w:hint="eastAsia"/>
          <w:sz w:val="24"/>
        </w:rPr>
        <w:t>耗费时间或是金钱</w:t>
      </w:r>
      <w:r w:rsidR="00380D66" w:rsidRPr="00380D66">
        <w:rPr>
          <w:rFonts w:ascii="宋体" w:hAnsi="宋体" w:hint="eastAsia"/>
          <w:sz w:val="24"/>
        </w:rPr>
        <w:t>的行为</w:t>
      </w:r>
      <w:r w:rsidR="00661D05">
        <w:rPr>
          <w:rFonts w:ascii="宋体" w:hAnsi="宋体" w:hint="eastAsia"/>
          <w:sz w:val="24"/>
        </w:rPr>
        <w:t>。</w:t>
      </w:r>
    </w:p>
    <w:p w:rsidR="00853107" w:rsidRDefault="00853107" w:rsidP="008A1F1B">
      <w:pPr>
        <w:numPr>
          <w:ilvl w:val="0"/>
          <w:numId w:val="2"/>
        </w:numPr>
        <w:spacing w:line="480" w:lineRule="exact"/>
        <w:rPr>
          <w:rFonts w:ascii="宋体" w:hAnsi="宋体"/>
          <w:b/>
          <w:bCs/>
          <w:sz w:val="28"/>
          <w:szCs w:val="28"/>
        </w:rPr>
      </w:pPr>
      <w:r>
        <w:rPr>
          <w:rFonts w:ascii="宋体" w:hAnsi="宋体" w:hint="eastAsia"/>
          <w:b/>
          <w:bCs/>
          <w:sz w:val="28"/>
          <w:szCs w:val="28"/>
        </w:rPr>
        <w:t>网络消费行为影响因素研究</w:t>
      </w:r>
    </w:p>
    <w:p w:rsidR="00CC19F1" w:rsidRPr="00CC19F1" w:rsidRDefault="00F00573" w:rsidP="005C7E50">
      <w:pPr>
        <w:spacing w:line="400" w:lineRule="exact"/>
        <w:ind w:left="420" w:firstLineChars="200" w:firstLine="480"/>
        <w:rPr>
          <w:rFonts w:ascii="宋体" w:hAnsi="宋体"/>
          <w:sz w:val="24"/>
        </w:rPr>
      </w:pPr>
      <w:r>
        <w:rPr>
          <w:rFonts w:ascii="宋体" w:hAnsi="宋体" w:hint="eastAsia"/>
          <w:sz w:val="24"/>
        </w:rPr>
        <w:t>网络消费行为影响因素是学者研究的热门，</w:t>
      </w:r>
      <w:r w:rsidR="00CC19F1">
        <w:rPr>
          <w:rFonts w:ascii="宋体" w:hAnsi="宋体" w:hint="eastAsia"/>
          <w:sz w:val="24"/>
        </w:rPr>
        <w:t>从研究的类型来看，分为实证研究和对现象的总结，从影响因素的范围来看，学者们对于影响因素虽然呈现出分散多元的特点，但是也无非是从个体因素，产品因素，环境因素下去进行研究。</w:t>
      </w:r>
      <w:proofErr w:type="gramStart"/>
      <w:r w:rsidR="00CC19F1" w:rsidRPr="00CC19F1">
        <w:rPr>
          <w:rFonts w:ascii="宋体" w:hAnsi="宋体" w:hint="eastAsia"/>
          <w:sz w:val="24"/>
        </w:rPr>
        <w:lastRenderedPageBreak/>
        <w:t>史淑珍</w:t>
      </w:r>
      <w:proofErr w:type="gramEnd"/>
      <w:r w:rsidR="00C13580" w:rsidRPr="00C13580">
        <w:rPr>
          <w:rFonts w:ascii="宋体" w:hAnsi="宋体"/>
          <w:sz w:val="24"/>
        </w:rPr>
        <w:t>[9]</w:t>
      </w:r>
      <w:r w:rsidR="00CC19F1">
        <w:rPr>
          <w:rFonts w:ascii="宋体" w:hAnsi="宋体" w:hint="eastAsia"/>
          <w:sz w:val="24"/>
        </w:rPr>
        <w:t>用实证方式试图从个体因素，网络感知风险，</w:t>
      </w:r>
      <w:r w:rsidR="00656148">
        <w:rPr>
          <w:rFonts w:ascii="宋体" w:hAnsi="宋体" w:hint="eastAsia"/>
          <w:sz w:val="24"/>
        </w:rPr>
        <w:t>网络商家特征等方面实证对网络消费行为的影响程度。董晓红</w:t>
      </w:r>
      <w:r w:rsidR="00C13580" w:rsidRPr="00C13580">
        <w:rPr>
          <w:rFonts w:ascii="宋体" w:hAnsi="宋体"/>
          <w:sz w:val="24"/>
        </w:rPr>
        <w:t>[10]</w:t>
      </w:r>
      <w:r w:rsidR="00656148">
        <w:rPr>
          <w:rFonts w:ascii="宋体" w:hAnsi="宋体" w:hint="eastAsia"/>
          <w:sz w:val="24"/>
        </w:rPr>
        <w:t>等把京东为对象</w:t>
      </w:r>
      <w:r w:rsidR="00656148" w:rsidRPr="00656148">
        <w:rPr>
          <w:rFonts w:ascii="宋体" w:hAnsi="宋体" w:hint="eastAsia"/>
          <w:sz w:val="24"/>
        </w:rPr>
        <w:t xml:space="preserve">, 分析搜索成本对电商平台的影响, </w:t>
      </w:r>
      <w:r w:rsidR="00656148">
        <w:rPr>
          <w:rFonts w:ascii="宋体" w:hAnsi="宋体" w:hint="eastAsia"/>
          <w:sz w:val="24"/>
        </w:rPr>
        <w:t>得出当搜索成本较低，</w:t>
      </w:r>
      <w:r w:rsidR="00C13580">
        <w:rPr>
          <w:rFonts w:ascii="宋体" w:hAnsi="宋体" w:hint="eastAsia"/>
          <w:sz w:val="24"/>
        </w:rPr>
        <w:t>服务质量越好将越具有竞争优势。</w:t>
      </w:r>
    </w:p>
    <w:p w:rsidR="004C7348" w:rsidRDefault="004C7348" w:rsidP="008A1F1B">
      <w:pPr>
        <w:numPr>
          <w:ilvl w:val="0"/>
          <w:numId w:val="2"/>
        </w:numPr>
        <w:spacing w:line="480" w:lineRule="exact"/>
        <w:rPr>
          <w:rFonts w:ascii="宋体" w:hAnsi="宋体"/>
          <w:b/>
          <w:bCs/>
          <w:sz w:val="28"/>
          <w:szCs w:val="28"/>
        </w:rPr>
      </w:pPr>
      <w:r>
        <w:rPr>
          <w:rFonts w:ascii="宋体" w:hAnsi="宋体" w:hint="eastAsia"/>
          <w:b/>
          <w:bCs/>
          <w:sz w:val="28"/>
          <w:szCs w:val="28"/>
        </w:rPr>
        <w:t>关于应对网络消费行为的措施研究</w:t>
      </w:r>
    </w:p>
    <w:p w:rsidR="00E709A5" w:rsidRPr="00E709A5" w:rsidRDefault="00C351E2" w:rsidP="005C7E50">
      <w:pPr>
        <w:spacing w:line="400" w:lineRule="exact"/>
        <w:ind w:firstLineChars="200" w:firstLine="480"/>
        <w:rPr>
          <w:rFonts w:ascii="宋体" w:hAnsi="宋体"/>
          <w:sz w:val="24"/>
        </w:rPr>
      </w:pPr>
      <w:r>
        <w:rPr>
          <w:rFonts w:ascii="宋体" w:hAnsi="宋体" w:hint="eastAsia"/>
          <w:sz w:val="24"/>
        </w:rPr>
        <w:t>为了应对网络消费这个新事物，不同学者从</w:t>
      </w:r>
      <w:r w:rsidR="00EF58EE">
        <w:rPr>
          <w:rFonts w:ascii="宋体" w:hAnsi="宋体" w:hint="eastAsia"/>
          <w:sz w:val="24"/>
        </w:rPr>
        <w:t>不同主体</w:t>
      </w:r>
      <w:r>
        <w:rPr>
          <w:rFonts w:ascii="宋体" w:hAnsi="宋体" w:hint="eastAsia"/>
          <w:sz w:val="24"/>
        </w:rPr>
        <w:t>不同角度提出了针对性措施，</w:t>
      </w:r>
      <w:r w:rsidRPr="00496292">
        <w:rPr>
          <w:rFonts w:ascii="宋体" w:hAnsi="宋体" w:hint="eastAsia"/>
          <w:sz w:val="24"/>
        </w:rPr>
        <w:t>闫</w:t>
      </w:r>
      <w:r>
        <w:rPr>
          <w:rFonts w:ascii="宋体" w:hAnsi="宋体" w:hint="eastAsia"/>
          <w:sz w:val="24"/>
        </w:rPr>
        <w:t>学元</w:t>
      </w:r>
      <w:r w:rsidR="00CE36F9" w:rsidRPr="00CE36F9">
        <w:rPr>
          <w:rFonts w:ascii="宋体" w:hAnsi="宋体"/>
          <w:sz w:val="24"/>
        </w:rPr>
        <w:t>[5]</w:t>
      </w:r>
      <w:r>
        <w:rPr>
          <w:rFonts w:ascii="宋体" w:hAnsi="宋体" w:hint="eastAsia"/>
          <w:sz w:val="24"/>
        </w:rPr>
        <w:t>等人从国家角度认为</w:t>
      </w:r>
      <w:r w:rsidR="00EF58EE">
        <w:rPr>
          <w:rFonts w:ascii="宋体" w:hAnsi="宋体" w:hint="eastAsia"/>
          <w:sz w:val="24"/>
        </w:rPr>
        <w:t>应该提高国民收入，加强市场监督，加强人民网络</w:t>
      </w:r>
      <w:r w:rsidRPr="00496292">
        <w:rPr>
          <w:rFonts w:ascii="宋体" w:hAnsi="宋体" w:hint="eastAsia"/>
          <w:sz w:val="24"/>
        </w:rPr>
        <w:t>消费安全意识等</w:t>
      </w:r>
      <w:r>
        <w:rPr>
          <w:rFonts w:ascii="宋体" w:hAnsi="宋体" w:hint="eastAsia"/>
          <w:sz w:val="24"/>
        </w:rPr>
        <w:t>。</w:t>
      </w:r>
      <w:proofErr w:type="gramStart"/>
      <w:r w:rsidRPr="00C351E2">
        <w:rPr>
          <w:rFonts w:ascii="宋体" w:hAnsi="宋体" w:hint="eastAsia"/>
          <w:sz w:val="24"/>
        </w:rPr>
        <w:t>朱逸,</w:t>
      </w:r>
      <w:proofErr w:type="gramEnd"/>
      <w:r w:rsidRPr="00C351E2">
        <w:rPr>
          <w:rFonts w:ascii="宋体" w:hAnsi="宋体" w:hint="eastAsia"/>
          <w:sz w:val="24"/>
        </w:rPr>
        <w:t>常健聪</w:t>
      </w:r>
      <w:r w:rsidR="00CE36F9" w:rsidRPr="00CE36F9">
        <w:rPr>
          <w:rFonts w:ascii="宋体" w:hAnsi="宋体"/>
          <w:sz w:val="24"/>
        </w:rPr>
        <w:t>[6]</w:t>
      </w:r>
      <w:r w:rsidR="00CE36F9">
        <w:rPr>
          <w:rFonts w:ascii="宋体" w:hAnsi="宋体" w:hint="eastAsia"/>
          <w:sz w:val="24"/>
        </w:rPr>
        <w:t>则</w:t>
      </w:r>
      <w:r>
        <w:rPr>
          <w:rFonts w:ascii="宋体" w:hAnsi="宋体" w:hint="eastAsia"/>
          <w:sz w:val="24"/>
        </w:rPr>
        <w:t>认为要从物流，信息，网络等角度，</w:t>
      </w:r>
      <w:r w:rsidR="00EF58EE">
        <w:rPr>
          <w:rFonts w:ascii="宋体" w:hAnsi="宋体" w:hint="eastAsia"/>
          <w:sz w:val="24"/>
        </w:rPr>
        <w:t>来</w:t>
      </w:r>
      <w:r>
        <w:rPr>
          <w:rFonts w:ascii="宋体" w:hAnsi="宋体" w:hint="eastAsia"/>
          <w:sz w:val="24"/>
        </w:rPr>
        <w:t>促进网络消费。</w:t>
      </w:r>
      <w:r w:rsidR="00E709A5" w:rsidRPr="00E709A5">
        <w:rPr>
          <w:rFonts w:ascii="宋体" w:hAnsi="宋体" w:hint="eastAsia"/>
          <w:sz w:val="24"/>
        </w:rPr>
        <w:t>姚一斌</w:t>
      </w:r>
      <w:r w:rsidR="00E709A5">
        <w:rPr>
          <w:rFonts w:ascii="宋体" w:hAnsi="宋体" w:hint="eastAsia"/>
          <w:sz w:val="24"/>
        </w:rPr>
        <w:t>[7]认为大学生网络消费有一系列问题，因此从学生自身，学校等各个主体加强教育，引导正确网络消费观。</w:t>
      </w:r>
    </w:p>
    <w:p w:rsidR="00C351E2" w:rsidRDefault="00C351E2" w:rsidP="003647B5">
      <w:pPr>
        <w:numPr>
          <w:ilvl w:val="0"/>
          <w:numId w:val="2"/>
        </w:numPr>
        <w:spacing w:line="340" w:lineRule="exact"/>
        <w:rPr>
          <w:rFonts w:ascii="宋体" w:hAnsi="宋体"/>
          <w:b/>
          <w:bCs/>
          <w:sz w:val="28"/>
          <w:szCs w:val="28"/>
        </w:rPr>
      </w:pPr>
      <w:r w:rsidRPr="00C351E2">
        <w:rPr>
          <w:rFonts w:ascii="宋体" w:hAnsi="宋体" w:hint="eastAsia"/>
          <w:b/>
          <w:bCs/>
          <w:sz w:val="28"/>
          <w:szCs w:val="28"/>
        </w:rPr>
        <w:t>关于大学生生活方式的研究</w:t>
      </w:r>
      <w:r w:rsidR="00F30096">
        <w:rPr>
          <w:rFonts w:ascii="宋体" w:hAnsi="宋体" w:hint="eastAsia"/>
          <w:b/>
          <w:bCs/>
          <w:sz w:val="28"/>
          <w:szCs w:val="28"/>
        </w:rPr>
        <w:t>角度</w:t>
      </w:r>
    </w:p>
    <w:p w:rsidR="003647B5" w:rsidRDefault="003647B5" w:rsidP="003647B5">
      <w:pPr>
        <w:pStyle w:val="ab"/>
        <w:spacing w:line="340" w:lineRule="exact"/>
        <w:ind w:firstLineChars="200" w:firstLine="480"/>
      </w:pPr>
      <w:r>
        <w:rPr>
          <w:rFonts w:hint="eastAsia"/>
        </w:rPr>
        <w:t>关于生活方式的研究，目前学者主要们主要从三个</w:t>
      </w:r>
      <w:r w:rsidR="00EF58EE">
        <w:rPr>
          <w:rFonts w:hint="eastAsia"/>
        </w:rPr>
        <w:t>角度进行。</w:t>
      </w:r>
      <w:r w:rsidR="006D45D8" w:rsidRPr="006D45D8">
        <w:rPr>
          <w:rFonts w:hint="eastAsia"/>
        </w:rPr>
        <w:t>第一个是</w:t>
      </w:r>
      <w:r w:rsidR="00EF58EE">
        <w:rPr>
          <w:rFonts w:hint="eastAsia"/>
        </w:rPr>
        <w:t>以</w:t>
      </w:r>
      <w:r w:rsidR="006D45D8" w:rsidRPr="006D45D8">
        <w:rPr>
          <w:rFonts w:hint="eastAsia"/>
        </w:rPr>
        <w:t>医学生体育生等</w:t>
      </w:r>
      <w:r w:rsidR="005C7E50">
        <w:rPr>
          <w:rFonts w:hint="eastAsia"/>
        </w:rPr>
        <w:t>的视角，</w:t>
      </w:r>
      <w:r w:rsidR="006D45D8" w:rsidRPr="006D45D8">
        <w:rPr>
          <w:rFonts w:hint="eastAsia"/>
        </w:rPr>
        <w:t>提出比较具体的生活方式，</w:t>
      </w:r>
      <w:r w:rsidR="005C7E50">
        <w:rPr>
          <w:rFonts w:hint="eastAsia"/>
        </w:rPr>
        <w:t>来</w:t>
      </w:r>
      <w:r w:rsidR="006D45D8" w:rsidRPr="006D45D8">
        <w:rPr>
          <w:rFonts w:hint="eastAsia"/>
        </w:rPr>
        <w:t>应对抽烟喝酒，缺乏锻炼等</w:t>
      </w:r>
      <w:r w:rsidR="005C7E50">
        <w:rPr>
          <w:rFonts w:hint="eastAsia"/>
        </w:rPr>
        <w:t>问题</w:t>
      </w:r>
      <w:r w:rsidR="00CE36F9">
        <w:rPr>
          <w:rFonts w:hint="eastAsia"/>
        </w:rPr>
        <w:t>，如</w:t>
      </w:r>
      <w:proofErr w:type="gramStart"/>
      <w:r w:rsidR="00DF2677" w:rsidRPr="00DF2677">
        <w:rPr>
          <w:rFonts w:hint="eastAsia"/>
        </w:rPr>
        <w:t>徐划萍</w:t>
      </w:r>
      <w:proofErr w:type="gramEnd"/>
      <w:r w:rsidR="00DF2677" w:rsidRPr="00DF2677">
        <w:rPr>
          <w:rFonts w:hint="eastAsia"/>
        </w:rPr>
        <w:t>,邱慧</w:t>
      </w:r>
      <w:r w:rsidR="00E709A5">
        <w:t>[</w:t>
      </w:r>
      <w:r w:rsidR="00E709A5">
        <w:rPr>
          <w:rFonts w:hint="eastAsia"/>
        </w:rPr>
        <w:t>8</w:t>
      </w:r>
      <w:r w:rsidR="00DF2677" w:rsidRPr="00DF2677">
        <w:t>]</w:t>
      </w:r>
      <w:r w:rsidR="005C7E50">
        <w:t>就从各个指标分析并</w:t>
      </w:r>
      <w:r w:rsidR="00DF2677">
        <w:t>提出用家校社区等共创健康生活方式大环境</w:t>
      </w:r>
      <w:r w:rsidR="00DF2677">
        <w:rPr>
          <w:rFonts w:hint="eastAsia"/>
        </w:rPr>
        <w:t>。</w:t>
      </w:r>
      <w:r w:rsidR="00DF2677">
        <w:t>第二个角度</w:t>
      </w:r>
      <w:r w:rsidR="00EF58EE">
        <w:t>则</w:t>
      </w:r>
      <w:r w:rsidR="00DF2677">
        <w:t>是</w:t>
      </w:r>
      <w:r w:rsidR="006D45D8" w:rsidRPr="006D45D8">
        <w:rPr>
          <w:rFonts w:hint="eastAsia"/>
        </w:rPr>
        <w:t>思想政治教育者生活方式的总体研究，主要探讨学习，休闲，交友，消费，婚恋等</w:t>
      </w:r>
      <w:r w:rsidR="00EF58EE">
        <w:rPr>
          <w:rFonts w:hint="eastAsia"/>
        </w:rPr>
        <w:t>。</w:t>
      </w:r>
      <w:r w:rsidR="00A037EE">
        <w:rPr>
          <w:rFonts w:hint="eastAsia"/>
        </w:rPr>
        <w:t>如比较典型的有</w:t>
      </w:r>
      <w:r w:rsidR="00903A3B">
        <w:rPr>
          <w:rFonts w:hint="eastAsia"/>
        </w:rPr>
        <w:t>杨晓慧</w:t>
      </w:r>
      <w:r w:rsidR="002B293C">
        <w:rPr>
          <w:rFonts w:hint="eastAsia"/>
        </w:rPr>
        <w:t>[11]</w:t>
      </w:r>
      <w:r w:rsidR="00903A3B">
        <w:rPr>
          <w:rFonts w:hint="eastAsia"/>
        </w:rPr>
        <w:t>团队发放12000份问卷，认为大学生生活方式总体健康，但也总结了7大问题，分别是学习功利化，兴趣下降，不良习惯导致的身体亚健康，攀比消费等7大问题，并提出对策。</w:t>
      </w:r>
      <w:r>
        <w:rPr>
          <w:rFonts w:hint="eastAsia"/>
        </w:rPr>
        <w:t>第三个是从消费角度</w:t>
      </w:r>
      <w:r w:rsidR="00CE0D87">
        <w:rPr>
          <w:rFonts w:hint="eastAsia"/>
        </w:rPr>
        <w:t>，</w:t>
      </w:r>
      <w:r>
        <w:rPr>
          <w:rFonts w:hint="eastAsia"/>
        </w:rPr>
        <w:t>罗琴</w:t>
      </w:r>
      <w:r w:rsidR="00CE0D87">
        <w:rPr>
          <w:rFonts w:hint="eastAsia"/>
        </w:rPr>
        <w:t>在硕士论文中结合大学生消费特点，将大学生生活方式分为，经济型，时尚型等多类型，并站在商家角度提出针对性措施。</w:t>
      </w:r>
    </w:p>
    <w:p w:rsidR="00AA33B8" w:rsidRDefault="00D1606D">
      <w:pPr>
        <w:spacing w:line="480" w:lineRule="exact"/>
        <w:ind w:firstLineChars="200" w:firstLine="602"/>
        <w:rPr>
          <w:b/>
          <w:bCs/>
          <w:sz w:val="30"/>
          <w:szCs w:val="30"/>
        </w:rPr>
      </w:pPr>
      <w:r>
        <w:rPr>
          <w:rFonts w:hint="eastAsia"/>
          <w:b/>
          <w:bCs/>
          <w:sz w:val="30"/>
          <w:szCs w:val="30"/>
        </w:rPr>
        <w:t>三、总结</w:t>
      </w:r>
    </w:p>
    <w:p w:rsidR="005C7E50" w:rsidRPr="005C7E50" w:rsidRDefault="005C7E50" w:rsidP="005C7E50">
      <w:pPr>
        <w:spacing w:line="400" w:lineRule="exact"/>
        <w:ind w:firstLineChars="200" w:firstLine="480"/>
        <w:rPr>
          <w:rFonts w:ascii="宋体" w:hAnsi="宋体" w:cs="Times New Roman"/>
          <w:sz w:val="24"/>
          <w:szCs w:val="24"/>
        </w:rPr>
      </w:pPr>
      <w:r w:rsidRPr="005C7E50">
        <w:rPr>
          <w:rFonts w:ascii="宋体" w:hAnsi="宋体" w:cs="Times New Roman" w:hint="eastAsia"/>
          <w:sz w:val="24"/>
          <w:szCs w:val="24"/>
        </w:rPr>
        <w:t>综合来看，可以看到，国内外学者对于网络消费行为的研究比较系统，成果丰富，为本论文提供了比较丰富的材料，但同时也应当看到以下问题第一，国外对于网络消费行为的研究偏向理论化。第二对网络消费行为的衍生研究还没完全展开，仍然有较大研究空间。第三研究内容重复，如关于网络消费影响因素，学界存在大量重复研究现象。第四，可以看到有关研究更多趋向于经济，网络等要素，而对于与网络消费行为与人的联系相对较少。正是这些成果和不足，让笔者藉以将网络消费行为与生活方式结合起来，并以大学生为研究对象，探究其影响，并针对大学生提出相应措施。</w:t>
      </w:r>
    </w:p>
    <w:p w:rsidR="00AA33B8" w:rsidRPr="005C7E50" w:rsidRDefault="00AA33B8" w:rsidP="005C7E50">
      <w:pPr>
        <w:spacing w:line="480" w:lineRule="exact"/>
        <w:ind w:firstLineChars="200" w:firstLine="602"/>
        <w:rPr>
          <w:b/>
          <w:bCs/>
          <w:sz w:val="30"/>
          <w:szCs w:val="30"/>
        </w:rPr>
      </w:pPr>
    </w:p>
    <w:p w:rsidR="00AA33B8" w:rsidRDefault="00AA33B8">
      <w:pPr>
        <w:spacing w:line="480" w:lineRule="exact"/>
        <w:ind w:firstLineChars="200" w:firstLine="602"/>
        <w:rPr>
          <w:b/>
          <w:bCs/>
          <w:sz w:val="30"/>
          <w:szCs w:val="30"/>
        </w:rPr>
      </w:pPr>
    </w:p>
    <w:p w:rsidR="00AA33B8" w:rsidRDefault="00AA33B8" w:rsidP="005C7E50">
      <w:pPr>
        <w:spacing w:line="480" w:lineRule="exact"/>
        <w:rPr>
          <w:b/>
          <w:bCs/>
          <w:sz w:val="30"/>
          <w:szCs w:val="30"/>
        </w:rPr>
      </w:pPr>
    </w:p>
    <w:p w:rsidR="00AA33B8" w:rsidRDefault="00AA33B8">
      <w:pPr>
        <w:spacing w:line="480" w:lineRule="exact"/>
        <w:ind w:firstLineChars="200" w:firstLine="602"/>
        <w:rPr>
          <w:b/>
          <w:bCs/>
          <w:sz w:val="30"/>
          <w:szCs w:val="30"/>
        </w:rPr>
      </w:pPr>
    </w:p>
    <w:p w:rsidR="00AA33B8" w:rsidRDefault="00AA33B8" w:rsidP="005C7E50">
      <w:pPr>
        <w:spacing w:line="480" w:lineRule="exact"/>
        <w:rPr>
          <w:b/>
          <w:bCs/>
          <w:sz w:val="30"/>
          <w:szCs w:val="30"/>
        </w:rPr>
      </w:pPr>
    </w:p>
    <w:p w:rsidR="00AA33B8" w:rsidRDefault="00AA33B8">
      <w:pPr>
        <w:spacing w:line="480" w:lineRule="exact"/>
        <w:ind w:firstLineChars="200" w:firstLine="602"/>
        <w:rPr>
          <w:b/>
          <w:bCs/>
          <w:sz w:val="30"/>
          <w:szCs w:val="30"/>
        </w:rPr>
      </w:pPr>
    </w:p>
    <w:p w:rsidR="00AA33B8" w:rsidRPr="00463741" w:rsidRDefault="00AA33B8" w:rsidP="002B293C">
      <w:pPr>
        <w:tabs>
          <w:tab w:val="left" w:pos="312"/>
        </w:tabs>
        <w:spacing w:line="480" w:lineRule="exact"/>
        <w:rPr>
          <w:rFonts w:ascii="宋体" w:hAnsi="宋体"/>
          <w:sz w:val="24"/>
          <w:szCs w:val="24"/>
        </w:rPr>
      </w:pPr>
    </w:p>
    <w:p w:rsidR="00AA33B8" w:rsidRDefault="00AA33B8">
      <w:pPr>
        <w:widowControl/>
        <w:spacing w:line="480" w:lineRule="exact"/>
        <w:ind w:firstLineChars="200" w:firstLine="420"/>
        <w:jc w:val="left"/>
      </w:pPr>
    </w:p>
    <w:p w:rsidR="00AA33B8" w:rsidRPr="00893412" w:rsidRDefault="00D1606D" w:rsidP="00AF1B5A">
      <w:pPr>
        <w:spacing w:line="480" w:lineRule="exact"/>
        <w:rPr>
          <w:sz w:val="24"/>
          <w:szCs w:val="24"/>
        </w:rPr>
      </w:pPr>
      <w:r>
        <w:rPr>
          <w:b/>
          <w:sz w:val="24"/>
          <w:szCs w:val="24"/>
        </w:rPr>
        <w:t>摘要</w:t>
      </w:r>
      <w:r>
        <w:rPr>
          <w:rFonts w:hint="eastAsia"/>
          <w:b/>
          <w:sz w:val="24"/>
          <w:szCs w:val="24"/>
        </w:rPr>
        <w:t>：</w:t>
      </w:r>
      <w:r>
        <w:rPr>
          <w:rFonts w:hint="eastAsia"/>
          <w:sz w:val="24"/>
          <w:szCs w:val="24"/>
        </w:rPr>
        <w:t>在</w:t>
      </w:r>
      <w:r w:rsidR="00893412">
        <w:rPr>
          <w:rFonts w:hint="eastAsia"/>
          <w:sz w:val="24"/>
          <w:szCs w:val="24"/>
        </w:rPr>
        <w:t>网络消费与生活的联系日益紧密，</w:t>
      </w:r>
      <w:r w:rsidR="00A63BF4">
        <w:rPr>
          <w:rFonts w:hint="eastAsia"/>
          <w:sz w:val="24"/>
          <w:szCs w:val="24"/>
        </w:rPr>
        <w:t>网络消费日益普及的背景下，</w:t>
      </w:r>
      <w:r w:rsidR="00893412">
        <w:rPr>
          <w:rFonts w:hint="eastAsia"/>
          <w:sz w:val="24"/>
          <w:szCs w:val="24"/>
        </w:rPr>
        <w:t>探究网络消费对人们的生活方式产生怎样的</w:t>
      </w:r>
      <w:r w:rsidR="00A63BF4">
        <w:rPr>
          <w:rFonts w:hint="eastAsia"/>
          <w:sz w:val="24"/>
          <w:szCs w:val="24"/>
        </w:rPr>
        <w:t>影响</w:t>
      </w:r>
      <w:r w:rsidR="00893412">
        <w:rPr>
          <w:rFonts w:hint="eastAsia"/>
          <w:sz w:val="24"/>
          <w:szCs w:val="24"/>
        </w:rPr>
        <w:t>十分必要。</w:t>
      </w:r>
      <w:r w:rsidR="00332AAE">
        <w:rPr>
          <w:rFonts w:hint="eastAsia"/>
          <w:sz w:val="24"/>
          <w:szCs w:val="24"/>
        </w:rPr>
        <w:t>大学生作为网络消费行为的典型代表，本文以大学生为研究对象，首先根据马斯洛需求层次理论，将大学生网络消费行为分层，并调查研究其现状。然后结合</w:t>
      </w:r>
      <w:r w:rsidR="00332AAE">
        <w:rPr>
          <w:rFonts w:hint="eastAsia"/>
          <w:sz w:val="24"/>
          <w:szCs w:val="24"/>
        </w:rPr>
        <w:t>AIO</w:t>
      </w:r>
      <w:r w:rsidR="00332AAE">
        <w:rPr>
          <w:rFonts w:hint="eastAsia"/>
          <w:sz w:val="24"/>
          <w:szCs w:val="24"/>
        </w:rPr>
        <w:t>和生活方式细分理论，</w:t>
      </w:r>
      <w:r w:rsidR="00A63BF4">
        <w:rPr>
          <w:rFonts w:hint="eastAsia"/>
          <w:sz w:val="24"/>
          <w:szCs w:val="24"/>
        </w:rPr>
        <w:t>调查网络消费行为对大学生生活方式各个方面的影响，</w:t>
      </w:r>
      <w:r w:rsidR="00332AAE">
        <w:rPr>
          <w:rFonts w:hint="eastAsia"/>
          <w:sz w:val="24"/>
          <w:szCs w:val="24"/>
        </w:rPr>
        <w:t>将网络消费行为影响下的大学生生活方式根据其在活动兴趣观点等方面的差异，将生活方式进行归类，不同类型下其影响也不同，最后</w:t>
      </w:r>
      <w:r w:rsidR="00A63BF4">
        <w:rPr>
          <w:rFonts w:hint="eastAsia"/>
          <w:sz w:val="24"/>
          <w:szCs w:val="24"/>
        </w:rPr>
        <w:t>对影响做出分析，</w:t>
      </w:r>
      <w:r w:rsidR="00893412">
        <w:rPr>
          <w:rFonts w:hint="eastAsia"/>
          <w:sz w:val="24"/>
          <w:szCs w:val="24"/>
        </w:rPr>
        <w:t>发现问题，总结</w:t>
      </w:r>
      <w:r w:rsidR="00332AAE">
        <w:rPr>
          <w:rFonts w:hint="eastAsia"/>
          <w:sz w:val="24"/>
          <w:szCs w:val="24"/>
        </w:rPr>
        <w:t>经验，为消除网络消费行为对大学生生活方式的不良影响，提出针对性举措，并为了给生活方式形成更加良好的影响，提出针对性措施。</w:t>
      </w:r>
    </w:p>
    <w:p w:rsidR="00AA33B8" w:rsidRDefault="00AA33B8">
      <w:pPr>
        <w:spacing w:line="480" w:lineRule="exact"/>
        <w:ind w:firstLineChars="200" w:firstLine="480"/>
        <w:rPr>
          <w:sz w:val="24"/>
          <w:szCs w:val="24"/>
        </w:rPr>
      </w:pPr>
    </w:p>
    <w:p w:rsidR="00AA33B8" w:rsidRDefault="00D1606D" w:rsidP="00AF1B5A">
      <w:pPr>
        <w:spacing w:line="480" w:lineRule="exact"/>
        <w:rPr>
          <w:sz w:val="24"/>
          <w:szCs w:val="24"/>
        </w:rPr>
      </w:pPr>
      <w:r>
        <w:rPr>
          <w:rFonts w:hint="eastAsia"/>
          <w:b/>
          <w:sz w:val="24"/>
          <w:szCs w:val="24"/>
        </w:rPr>
        <w:t>关键词：</w:t>
      </w:r>
      <w:r w:rsidR="00463741">
        <w:rPr>
          <w:rFonts w:hint="eastAsia"/>
          <w:b/>
          <w:sz w:val="24"/>
          <w:szCs w:val="24"/>
        </w:rPr>
        <w:t xml:space="preserve"> </w:t>
      </w:r>
      <w:r w:rsidR="00463741">
        <w:rPr>
          <w:rFonts w:hint="eastAsia"/>
          <w:bCs/>
          <w:sz w:val="24"/>
          <w:szCs w:val="24"/>
        </w:rPr>
        <w:t xml:space="preserve"> </w:t>
      </w:r>
      <w:r w:rsidR="00463741">
        <w:rPr>
          <w:rFonts w:hint="eastAsia"/>
          <w:bCs/>
          <w:sz w:val="24"/>
          <w:szCs w:val="24"/>
        </w:rPr>
        <w:t>网络消费行为</w:t>
      </w:r>
      <w:r w:rsidR="00463741">
        <w:rPr>
          <w:rFonts w:hint="eastAsia"/>
          <w:bCs/>
          <w:sz w:val="24"/>
          <w:szCs w:val="24"/>
        </w:rPr>
        <w:t xml:space="preserve"> </w:t>
      </w:r>
      <w:r w:rsidR="00463741">
        <w:rPr>
          <w:rFonts w:hint="eastAsia"/>
          <w:bCs/>
          <w:sz w:val="24"/>
          <w:szCs w:val="24"/>
        </w:rPr>
        <w:t>大学生</w:t>
      </w:r>
      <w:r w:rsidR="00463741">
        <w:rPr>
          <w:rFonts w:hint="eastAsia"/>
          <w:bCs/>
          <w:sz w:val="24"/>
          <w:szCs w:val="24"/>
        </w:rPr>
        <w:t xml:space="preserve"> </w:t>
      </w:r>
      <w:r w:rsidR="00463741">
        <w:rPr>
          <w:rFonts w:hint="eastAsia"/>
          <w:bCs/>
          <w:sz w:val="24"/>
          <w:szCs w:val="24"/>
        </w:rPr>
        <w:t>生活方式</w:t>
      </w:r>
      <w:r w:rsidR="00463741">
        <w:rPr>
          <w:rFonts w:hint="eastAsia"/>
          <w:bCs/>
          <w:sz w:val="24"/>
          <w:szCs w:val="24"/>
        </w:rPr>
        <w:t xml:space="preserve"> </w:t>
      </w:r>
      <w:r w:rsidR="00463741">
        <w:rPr>
          <w:rFonts w:hint="eastAsia"/>
          <w:bCs/>
          <w:sz w:val="24"/>
          <w:szCs w:val="24"/>
        </w:rPr>
        <w:t>影响</w:t>
      </w:r>
      <w:r>
        <w:rPr>
          <w:rFonts w:hint="eastAsia"/>
          <w:bCs/>
          <w:sz w:val="24"/>
          <w:szCs w:val="24"/>
        </w:rPr>
        <w:t xml:space="preserve">  </w:t>
      </w:r>
      <w:r w:rsidR="00A63BF4">
        <w:rPr>
          <w:rFonts w:hint="eastAsia"/>
          <w:bCs/>
          <w:sz w:val="24"/>
          <w:szCs w:val="24"/>
        </w:rPr>
        <w:t xml:space="preserve">AIO </w:t>
      </w:r>
    </w:p>
    <w:p w:rsidR="00AA33B8" w:rsidRDefault="00AA33B8">
      <w:pPr>
        <w:spacing w:line="480" w:lineRule="exact"/>
        <w:ind w:firstLineChars="200" w:firstLine="480"/>
        <w:rPr>
          <w:sz w:val="24"/>
          <w:szCs w:val="24"/>
        </w:rPr>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D1606D" w:rsidP="00AF1B5A">
      <w:pPr>
        <w:spacing w:line="480" w:lineRule="exact"/>
        <w:rPr>
          <w:rFonts w:ascii="Times New Roman" w:eastAsia="方正姚体" w:hAnsi="Times New Roman" w:cs="Times New Roman"/>
          <w:kern w:val="0"/>
          <w:sz w:val="24"/>
          <w:szCs w:val="24"/>
        </w:rPr>
      </w:pPr>
      <w:r>
        <w:rPr>
          <w:rFonts w:ascii="Times New Roman" w:hAnsi="Times New Roman" w:cs="Times New Roman"/>
          <w:b/>
          <w:sz w:val="24"/>
          <w:szCs w:val="24"/>
        </w:rPr>
        <w:t>Abstract:</w:t>
      </w:r>
      <w:r w:rsidR="00893412">
        <w:rPr>
          <w:rFonts w:ascii="Times New Roman" w:hAnsi="Times New Roman" w:cs="Times New Roman" w:hint="eastAsia"/>
          <w:b/>
          <w:sz w:val="24"/>
          <w:szCs w:val="24"/>
        </w:rPr>
        <w:t xml:space="preserve"> </w:t>
      </w:r>
      <w:r w:rsidR="00893412" w:rsidRPr="00893412">
        <w:rPr>
          <w:rFonts w:ascii="Times New Roman" w:eastAsia="方正姚体" w:hAnsi="Times New Roman" w:cs="Times New Roman"/>
          <w:kern w:val="0"/>
          <w:sz w:val="24"/>
          <w:szCs w:val="24"/>
        </w:rPr>
        <w:t>Under the background of the increasingly close connection between network consumption and life and the increasing popularity of network consumption, it is necessary to explore how ne</w:t>
      </w:r>
      <w:r w:rsidR="00893412" w:rsidRPr="00893412">
        <w:rPr>
          <w:rFonts w:ascii="Times New Roman" w:hAnsi="Times New Roman" w:cs="Times New Roman"/>
          <w:b/>
          <w:sz w:val="24"/>
          <w:szCs w:val="24"/>
        </w:rPr>
        <w:t>t</w:t>
      </w:r>
      <w:r w:rsidR="00893412" w:rsidRPr="00893412">
        <w:rPr>
          <w:rFonts w:ascii="Times New Roman" w:eastAsia="方正姚体" w:hAnsi="Times New Roman" w:cs="Times New Roman"/>
          <w:kern w:val="0"/>
          <w:sz w:val="24"/>
          <w:szCs w:val="24"/>
        </w:rPr>
        <w:t>work consumption affects people's way of life. As a typical representative of network consumption behavior, this paper takes college students as the research object, uses AIO scale to investigate the influence of network consumption behavior on all aspects of college students' lifestyle, and analyzes the influence, finds the problem, sums up the experience, promotes the positive influence of network consumption on college students' lifestyle, and tries to overcome the negative impact.</w:t>
      </w:r>
    </w:p>
    <w:p w:rsidR="00AF1B5A" w:rsidRDefault="00AF1B5A" w:rsidP="00AF1B5A">
      <w:pPr>
        <w:spacing w:line="480" w:lineRule="exact"/>
        <w:ind w:left="241"/>
        <w:rPr>
          <w:rFonts w:ascii="Times New Roman" w:hAnsi="Times New Roman" w:cs="Times New Roman"/>
          <w:b/>
          <w:sz w:val="24"/>
          <w:szCs w:val="24"/>
        </w:rPr>
      </w:pPr>
    </w:p>
    <w:p w:rsidR="00AA33B8" w:rsidRDefault="00D1606D" w:rsidP="00FA0888">
      <w:pPr>
        <w:spacing w:line="480" w:lineRule="exact"/>
        <w:rPr>
          <w:rFonts w:ascii="Times New Roman" w:eastAsia="方正姚体" w:hAnsi="Times New Roman" w:cs="Times New Roman"/>
          <w:kern w:val="0"/>
          <w:sz w:val="24"/>
          <w:szCs w:val="24"/>
        </w:rPr>
      </w:pPr>
      <w:r>
        <w:rPr>
          <w:rFonts w:ascii="Times New Roman" w:hAnsi="Times New Roman" w:cs="Times New Roman"/>
          <w:b/>
          <w:sz w:val="24"/>
          <w:szCs w:val="24"/>
        </w:rPr>
        <w:t>Key words:</w:t>
      </w:r>
      <w:r>
        <w:rPr>
          <w:rFonts w:ascii="Times New Roman" w:hAnsi="Times New Roman" w:cs="Times New Roman"/>
          <w:kern w:val="0"/>
          <w:sz w:val="24"/>
          <w:szCs w:val="24"/>
        </w:rPr>
        <w:t xml:space="preserve"> </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 xml:space="preserve">Online Consumer </w:t>
      </w:r>
      <w:proofErr w:type="gramStart"/>
      <w:r w:rsidR="00893412" w:rsidRPr="00893412">
        <w:rPr>
          <w:rFonts w:ascii="Times New Roman" w:eastAsia="方正姚体" w:hAnsi="Times New Roman" w:cs="Times New Roman"/>
          <w:kern w:val="0"/>
          <w:sz w:val="24"/>
          <w:szCs w:val="24"/>
        </w:rPr>
        <w:t xml:space="preserve">Behavior </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College</w:t>
      </w:r>
      <w:proofErr w:type="gramEnd"/>
      <w:r w:rsidR="00893412" w:rsidRPr="00893412">
        <w:rPr>
          <w:rFonts w:ascii="Times New Roman" w:eastAsia="方正姚体" w:hAnsi="Times New Roman" w:cs="Times New Roman"/>
          <w:kern w:val="0"/>
          <w:sz w:val="24"/>
          <w:szCs w:val="24"/>
        </w:rPr>
        <w:t xml:space="preserve"> Student</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 xml:space="preserve"> Lifestyle Impact</w:t>
      </w:r>
      <w:r w:rsidR="00893412">
        <w:rPr>
          <w:rFonts w:ascii="Times New Roman" w:eastAsia="方正姚体" w:hAnsi="Times New Roman" w:cs="Times New Roman" w:hint="eastAsia"/>
          <w:kern w:val="0"/>
          <w:sz w:val="24"/>
          <w:szCs w:val="24"/>
        </w:rPr>
        <w:t xml:space="preserve"> </w:t>
      </w:r>
      <w:r w:rsidR="00893412" w:rsidRPr="00893412">
        <w:rPr>
          <w:rFonts w:ascii="Times New Roman" w:eastAsia="方正姚体" w:hAnsi="Times New Roman" w:cs="Times New Roman"/>
          <w:kern w:val="0"/>
          <w:sz w:val="24"/>
          <w:szCs w:val="24"/>
        </w:rPr>
        <w:t xml:space="preserve"> AIO</w:t>
      </w:r>
    </w:p>
    <w:p w:rsidR="00AA33B8" w:rsidRDefault="00AA33B8">
      <w:pPr>
        <w:spacing w:line="480" w:lineRule="exact"/>
        <w:ind w:firstLineChars="200" w:firstLine="480"/>
        <w:rPr>
          <w:rFonts w:ascii="Times New Roman" w:hAnsi="Times New Roman" w:cs="Times New Roman"/>
          <w:kern w:val="0"/>
          <w:sz w:val="24"/>
          <w:szCs w:val="24"/>
        </w:rPr>
      </w:pPr>
    </w:p>
    <w:p w:rsidR="00AA33B8" w:rsidRPr="00FA088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0"/>
        <w:rPr>
          <w:rFonts w:ascii="Times New Roman" w:hAnsi="Times New Roman" w:cs="Times New Roman"/>
          <w:kern w:val="0"/>
          <w:sz w:val="24"/>
          <w:szCs w:val="24"/>
        </w:rPr>
      </w:pPr>
    </w:p>
    <w:p w:rsidR="00AA33B8" w:rsidRDefault="00AA33B8">
      <w:pPr>
        <w:spacing w:line="480" w:lineRule="exact"/>
        <w:ind w:firstLineChars="200" w:firstLine="482"/>
        <w:rPr>
          <w:rFonts w:ascii="Times New Roman" w:hAnsi="Times New Roman" w:cs="Times New Roman"/>
          <w:b/>
          <w:sz w:val="24"/>
          <w:szCs w:val="24"/>
        </w:rPr>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pPr>
    </w:p>
    <w:p w:rsidR="00AA33B8" w:rsidRDefault="00AA33B8">
      <w:pPr>
        <w:spacing w:line="480" w:lineRule="exact"/>
        <w:ind w:firstLineChars="200" w:firstLine="420"/>
        <w:jc w:val="center"/>
        <w:rPr>
          <w:rFonts w:ascii="宋体" w:hAnsi="宋体"/>
        </w:rPr>
        <w:sectPr w:rsidR="00AA33B8">
          <w:headerReference w:type="default" r:id="rId18"/>
          <w:footerReference w:type="default" r:id="rId19"/>
          <w:pgSz w:w="11906" w:h="16838"/>
          <w:pgMar w:top="1701" w:right="1417" w:bottom="1417" w:left="1701" w:header="851" w:footer="992" w:gutter="0"/>
          <w:pgNumType w:start="1"/>
          <w:cols w:space="0"/>
          <w:docGrid w:type="lines" w:linePitch="312"/>
        </w:sectPr>
      </w:pPr>
    </w:p>
    <w:p w:rsidR="00AA33B8" w:rsidRDefault="00AA33B8">
      <w:pPr>
        <w:spacing w:line="480" w:lineRule="exact"/>
        <w:rPr>
          <w:rFonts w:ascii="宋体" w:hAnsi="宋体"/>
        </w:rPr>
      </w:pPr>
    </w:p>
    <w:sdt>
      <w:sdtPr>
        <w:rPr>
          <w:rFonts w:ascii="宋体" w:hAnsi="宋体"/>
        </w:rPr>
        <w:id w:val="147473230"/>
        <w:docPartObj>
          <w:docPartGallery w:val="Table of Contents"/>
          <w:docPartUnique/>
        </w:docPartObj>
      </w:sdtPr>
      <w:sdtEndPr>
        <w:rPr>
          <w:rFonts w:hint="eastAsia"/>
          <w:sz w:val="24"/>
          <w:szCs w:val="24"/>
        </w:rPr>
      </w:sdtEndPr>
      <w:sdtContent>
        <w:p w:rsidR="00A17B21" w:rsidRDefault="00A17B21">
          <w:pPr>
            <w:jc w:val="center"/>
          </w:pPr>
          <w:r>
            <w:rPr>
              <w:rFonts w:ascii="宋体" w:hAnsi="宋体"/>
              <w:b/>
              <w:bCs/>
              <w:sz w:val="36"/>
              <w:szCs w:val="36"/>
            </w:rPr>
            <w:t>目</w:t>
          </w:r>
          <w:r>
            <w:rPr>
              <w:rFonts w:ascii="宋体" w:hAnsi="宋体" w:hint="eastAsia"/>
              <w:b/>
              <w:bCs/>
              <w:sz w:val="36"/>
              <w:szCs w:val="36"/>
            </w:rPr>
            <w:t xml:space="preserve"> </w:t>
          </w:r>
          <w:r>
            <w:rPr>
              <w:rFonts w:ascii="宋体" w:hAnsi="宋体"/>
              <w:b/>
              <w:bCs/>
              <w:sz w:val="36"/>
              <w:szCs w:val="36"/>
            </w:rPr>
            <w:t>录</w:t>
          </w:r>
        </w:p>
        <w:p w:rsidR="00EC5E03" w:rsidRDefault="00A17B21">
          <w:pPr>
            <w:pStyle w:val="10"/>
            <w:tabs>
              <w:tab w:val="right" w:leader="dot" w:pos="8778"/>
            </w:tabs>
            <w:rPr>
              <w:rFonts w:asciiTheme="minorHAnsi" w:eastAsiaTheme="minorEastAsia" w:hAnsiTheme="minorHAnsi" w:cstheme="minorBidi"/>
              <w:noProof/>
              <w:kern w:val="2"/>
              <w:sz w:val="21"/>
            </w:rPr>
          </w:pPr>
          <w:r w:rsidRPr="00AF1B5A">
            <w:rPr>
              <w:rFonts w:ascii="宋体" w:hAnsi="宋体" w:hint="eastAsia"/>
              <w:sz w:val="24"/>
              <w:szCs w:val="24"/>
            </w:rPr>
            <w:fldChar w:fldCharType="begin"/>
          </w:r>
          <w:r w:rsidRPr="00AF1B5A">
            <w:rPr>
              <w:rFonts w:ascii="宋体" w:hAnsi="宋体" w:hint="eastAsia"/>
              <w:sz w:val="24"/>
              <w:szCs w:val="24"/>
            </w:rPr>
            <w:instrText xml:space="preserve">TOC \o "1-3" \h \u </w:instrText>
          </w:r>
          <w:r w:rsidRPr="00AF1B5A">
            <w:rPr>
              <w:rFonts w:ascii="宋体" w:hAnsi="宋体" w:hint="eastAsia"/>
              <w:sz w:val="24"/>
              <w:szCs w:val="24"/>
            </w:rPr>
            <w:fldChar w:fldCharType="separate"/>
          </w:r>
          <w:hyperlink w:anchor="_Toc37833122" w:history="1">
            <w:r w:rsidR="00EC5E03" w:rsidRPr="001F598A">
              <w:rPr>
                <w:rStyle w:val="a8"/>
                <w:rFonts w:hint="eastAsia"/>
                <w:noProof/>
              </w:rPr>
              <w:t>一、</w:t>
            </w:r>
            <w:r w:rsidR="00EC5E03" w:rsidRPr="001F598A">
              <w:rPr>
                <w:rStyle w:val="a8"/>
                <w:rFonts w:hint="eastAsia"/>
                <w:noProof/>
              </w:rPr>
              <w:t xml:space="preserve"> </w:t>
            </w:r>
            <w:r w:rsidR="00EC5E03" w:rsidRPr="001F598A">
              <w:rPr>
                <w:rStyle w:val="a8"/>
                <w:rFonts w:hint="eastAsia"/>
                <w:noProof/>
              </w:rPr>
              <w:t>绪论</w:t>
            </w:r>
            <w:r w:rsidR="00EC5E03">
              <w:rPr>
                <w:noProof/>
              </w:rPr>
              <w:tab/>
            </w:r>
            <w:r w:rsidR="00EC5E03">
              <w:rPr>
                <w:noProof/>
              </w:rPr>
              <w:fldChar w:fldCharType="begin"/>
            </w:r>
            <w:r w:rsidR="00EC5E03">
              <w:rPr>
                <w:noProof/>
              </w:rPr>
              <w:instrText xml:space="preserve"> PAGEREF _Toc37833122 \h </w:instrText>
            </w:r>
            <w:r w:rsidR="00EC5E03">
              <w:rPr>
                <w:noProof/>
              </w:rPr>
            </w:r>
            <w:r w:rsidR="00EC5E03">
              <w:rPr>
                <w:noProof/>
              </w:rPr>
              <w:fldChar w:fldCharType="separate"/>
            </w:r>
            <w:r w:rsidR="00EC5E03">
              <w:rPr>
                <w:noProof/>
              </w:rPr>
              <w:t>1</w:t>
            </w:r>
            <w:r w:rsidR="00EC5E03">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23" w:history="1">
            <w:r w:rsidRPr="001F598A">
              <w:rPr>
                <w:rStyle w:val="a8"/>
                <w:rFonts w:hint="eastAsia"/>
                <w:noProof/>
              </w:rPr>
              <w:t>（一）研究背景、对象、目的及意义</w:t>
            </w:r>
            <w:r>
              <w:rPr>
                <w:noProof/>
              </w:rPr>
              <w:tab/>
            </w:r>
            <w:r>
              <w:rPr>
                <w:noProof/>
              </w:rPr>
              <w:fldChar w:fldCharType="begin"/>
            </w:r>
            <w:r>
              <w:rPr>
                <w:noProof/>
              </w:rPr>
              <w:instrText xml:space="preserve"> PAGEREF _Toc37833123 \h </w:instrText>
            </w:r>
            <w:r>
              <w:rPr>
                <w:noProof/>
              </w:rPr>
            </w:r>
            <w:r>
              <w:rPr>
                <w:noProof/>
              </w:rPr>
              <w:fldChar w:fldCharType="separate"/>
            </w:r>
            <w:r>
              <w:rPr>
                <w:noProof/>
              </w:rPr>
              <w:t>1</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24" w:history="1">
            <w:r w:rsidRPr="001F598A">
              <w:rPr>
                <w:rStyle w:val="a8"/>
                <w:rFonts w:hint="eastAsia"/>
                <w:noProof/>
              </w:rPr>
              <w:t>（二）研究的理论基础</w:t>
            </w:r>
            <w:r>
              <w:rPr>
                <w:noProof/>
              </w:rPr>
              <w:tab/>
            </w:r>
            <w:r>
              <w:rPr>
                <w:noProof/>
              </w:rPr>
              <w:fldChar w:fldCharType="begin"/>
            </w:r>
            <w:r>
              <w:rPr>
                <w:noProof/>
              </w:rPr>
              <w:instrText xml:space="preserve"> PAGEREF _Toc37833124 \h </w:instrText>
            </w:r>
            <w:r>
              <w:rPr>
                <w:noProof/>
              </w:rPr>
            </w:r>
            <w:r>
              <w:rPr>
                <w:noProof/>
              </w:rPr>
              <w:fldChar w:fldCharType="separate"/>
            </w:r>
            <w:r>
              <w:rPr>
                <w:noProof/>
              </w:rPr>
              <w:t>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25" w:history="1">
            <w:r w:rsidRPr="001F598A">
              <w:rPr>
                <w:rStyle w:val="a8"/>
                <w:rFonts w:hint="eastAsia"/>
                <w:noProof/>
              </w:rPr>
              <w:t>（三）相关概念界定</w:t>
            </w:r>
            <w:r>
              <w:rPr>
                <w:noProof/>
              </w:rPr>
              <w:tab/>
            </w:r>
            <w:r>
              <w:rPr>
                <w:noProof/>
              </w:rPr>
              <w:fldChar w:fldCharType="begin"/>
            </w:r>
            <w:r>
              <w:rPr>
                <w:noProof/>
              </w:rPr>
              <w:instrText xml:space="preserve"> PAGEREF _Toc37833125 \h </w:instrText>
            </w:r>
            <w:r>
              <w:rPr>
                <w:noProof/>
              </w:rPr>
            </w:r>
            <w:r>
              <w:rPr>
                <w:noProof/>
              </w:rPr>
              <w:fldChar w:fldCharType="separate"/>
            </w:r>
            <w:r>
              <w:rPr>
                <w:noProof/>
              </w:rPr>
              <w:t>4</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26" w:history="1">
            <w:r w:rsidRPr="001F598A">
              <w:rPr>
                <w:rStyle w:val="a8"/>
                <w:rFonts w:hint="eastAsia"/>
                <w:noProof/>
              </w:rPr>
              <w:t>（四）研究问题及研究方法</w:t>
            </w:r>
            <w:r>
              <w:rPr>
                <w:noProof/>
              </w:rPr>
              <w:tab/>
            </w:r>
            <w:r>
              <w:rPr>
                <w:noProof/>
              </w:rPr>
              <w:fldChar w:fldCharType="begin"/>
            </w:r>
            <w:r>
              <w:rPr>
                <w:noProof/>
              </w:rPr>
              <w:instrText xml:space="preserve"> PAGEREF _Toc37833126 \h </w:instrText>
            </w:r>
            <w:r>
              <w:rPr>
                <w:noProof/>
              </w:rPr>
            </w:r>
            <w:r>
              <w:rPr>
                <w:noProof/>
              </w:rPr>
              <w:fldChar w:fldCharType="separate"/>
            </w:r>
            <w:r>
              <w:rPr>
                <w:noProof/>
              </w:rPr>
              <w:t>4</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27" w:history="1">
            <w:r w:rsidRPr="001F598A">
              <w:rPr>
                <w:rStyle w:val="a8"/>
                <w:rFonts w:hint="eastAsia"/>
                <w:noProof/>
              </w:rPr>
              <w:t>二、</w:t>
            </w:r>
            <w:r w:rsidRPr="001F598A">
              <w:rPr>
                <w:rStyle w:val="a8"/>
                <w:rFonts w:hint="eastAsia"/>
                <w:noProof/>
              </w:rPr>
              <w:t xml:space="preserve"> </w:t>
            </w:r>
            <w:r w:rsidRPr="001F598A">
              <w:rPr>
                <w:rStyle w:val="a8"/>
                <w:rFonts w:hint="eastAsia"/>
                <w:noProof/>
              </w:rPr>
              <w:t>调查样本的基本情况及大学生网络消费行为现状</w:t>
            </w:r>
            <w:r>
              <w:rPr>
                <w:noProof/>
              </w:rPr>
              <w:tab/>
            </w:r>
            <w:r>
              <w:rPr>
                <w:noProof/>
              </w:rPr>
              <w:fldChar w:fldCharType="begin"/>
            </w:r>
            <w:r>
              <w:rPr>
                <w:noProof/>
              </w:rPr>
              <w:instrText xml:space="preserve"> PAGEREF _Toc37833127 \h </w:instrText>
            </w:r>
            <w:r>
              <w:rPr>
                <w:noProof/>
              </w:rPr>
            </w:r>
            <w:r>
              <w:rPr>
                <w:noProof/>
              </w:rPr>
              <w:fldChar w:fldCharType="separate"/>
            </w:r>
            <w:r>
              <w:rPr>
                <w:noProof/>
              </w:rPr>
              <w:t>5</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28" w:history="1">
            <w:r w:rsidRPr="001F598A">
              <w:rPr>
                <w:rStyle w:val="a8"/>
                <w:rFonts w:hint="eastAsia"/>
                <w:noProof/>
              </w:rPr>
              <w:t>（一）</w:t>
            </w:r>
            <w:r w:rsidRPr="001F598A">
              <w:rPr>
                <w:rStyle w:val="a8"/>
                <w:rFonts w:hint="eastAsia"/>
                <w:noProof/>
              </w:rPr>
              <w:t xml:space="preserve"> </w:t>
            </w:r>
            <w:r w:rsidRPr="001F598A">
              <w:rPr>
                <w:rStyle w:val="a8"/>
                <w:rFonts w:hint="eastAsia"/>
                <w:noProof/>
              </w:rPr>
              <w:t>调查样本的基本情况</w:t>
            </w:r>
            <w:r>
              <w:rPr>
                <w:noProof/>
              </w:rPr>
              <w:tab/>
            </w:r>
            <w:r>
              <w:rPr>
                <w:noProof/>
              </w:rPr>
              <w:fldChar w:fldCharType="begin"/>
            </w:r>
            <w:r>
              <w:rPr>
                <w:noProof/>
              </w:rPr>
              <w:instrText xml:space="preserve"> PAGEREF _Toc37833128 \h </w:instrText>
            </w:r>
            <w:r>
              <w:rPr>
                <w:noProof/>
              </w:rPr>
            </w:r>
            <w:r>
              <w:rPr>
                <w:noProof/>
              </w:rPr>
              <w:fldChar w:fldCharType="separate"/>
            </w:r>
            <w:r>
              <w:rPr>
                <w:noProof/>
              </w:rPr>
              <w:t>5</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29" w:history="1">
            <w:r w:rsidRPr="001F598A">
              <w:rPr>
                <w:rStyle w:val="a8"/>
                <w:rFonts w:hint="eastAsia"/>
                <w:noProof/>
              </w:rPr>
              <w:t>（二）</w:t>
            </w:r>
            <w:r w:rsidRPr="001F598A">
              <w:rPr>
                <w:rStyle w:val="a8"/>
                <w:rFonts w:hint="eastAsia"/>
                <w:noProof/>
              </w:rPr>
              <w:t xml:space="preserve"> </w:t>
            </w:r>
            <w:r w:rsidRPr="001F598A">
              <w:rPr>
                <w:rStyle w:val="a8"/>
                <w:rFonts w:hint="eastAsia"/>
                <w:noProof/>
              </w:rPr>
              <w:t>大学生网络消费行为现状</w:t>
            </w:r>
            <w:r>
              <w:rPr>
                <w:noProof/>
              </w:rPr>
              <w:tab/>
            </w:r>
            <w:r>
              <w:rPr>
                <w:noProof/>
              </w:rPr>
              <w:fldChar w:fldCharType="begin"/>
            </w:r>
            <w:r>
              <w:rPr>
                <w:noProof/>
              </w:rPr>
              <w:instrText xml:space="preserve"> PAGEREF _Toc37833129 \h </w:instrText>
            </w:r>
            <w:r>
              <w:rPr>
                <w:noProof/>
              </w:rPr>
            </w:r>
            <w:r>
              <w:rPr>
                <w:noProof/>
              </w:rPr>
              <w:fldChar w:fldCharType="separate"/>
            </w:r>
            <w:r>
              <w:rPr>
                <w:noProof/>
              </w:rPr>
              <w:t>6</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30" w:history="1">
            <w:r w:rsidRPr="001F598A">
              <w:rPr>
                <w:rStyle w:val="a8"/>
                <w:rFonts w:hint="eastAsia"/>
                <w:noProof/>
              </w:rPr>
              <w:t>三、</w:t>
            </w:r>
            <w:r w:rsidRPr="001F598A">
              <w:rPr>
                <w:rStyle w:val="a8"/>
                <w:rFonts w:hint="eastAsia"/>
                <w:noProof/>
              </w:rPr>
              <w:t xml:space="preserve"> </w:t>
            </w:r>
            <w:r w:rsidRPr="001F598A">
              <w:rPr>
                <w:rStyle w:val="a8"/>
                <w:rFonts w:hint="eastAsia"/>
                <w:noProof/>
              </w:rPr>
              <w:t>网络消费行为对大学生生活方式影响</w:t>
            </w:r>
            <w:r>
              <w:rPr>
                <w:noProof/>
              </w:rPr>
              <w:tab/>
            </w:r>
            <w:r>
              <w:rPr>
                <w:noProof/>
              </w:rPr>
              <w:fldChar w:fldCharType="begin"/>
            </w:r>
            <w:r>
              <w:rPr>
                <w:noProof/>
              </w:rPr>
              <w:instrText xml:space="preserve"> PAGEREF _Toc37833130 \h </w:instrText>
            </w:r>
            <w:r>
              <w:rPr>
                <w:noProof/>
              </w:rPr>
            </w:r>
            <w:r>
              <w:rPr>
                <w:noProof/>
              </w:rPr>
              <w:fldChar w:fldCharType="separate"/>
            </w:r>
            <w:r>
              <w:rPr>
                <w:noProof/>
              </w:rPr>
              <w:t>10</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1" w:history="1">
            <w:r w:rsidRPr="001F598A">
              <w:rPr>
                <w:rStyle w:val="a8"/>
                <w:rFonts w:hint="eastAsia"/>
                <w:noProof/>
              </w:rPr>
              <w:t>（一）</w:t>
            </w:r>
            <w:r w:rsidRPr="001F598A">
              <w:rPr>
                <w:rStyle w:val="a8"/>
                <w:rFonts w:hint="eastAsia"/>
                <w:noProof/>
              </w:rPr>
              <w:t xml:space="preserve"> </w:t>
            </w:r>
            <w:r w:rsidRPr="001F598A">
              <w:rPr>
                <w:rStyle w:val="a8"/>
                <w:rFonts w:hint="eastAsia"/>
                <w:noProof/>
              </w:rPr>
              <w:t>网络消费对大学生消费方式影响及分型</w:t>
            </w:r>
            <w:r>
              <w:rPr>
                <w:noProof/>
              </w:rPr>
              <w:tab/>
            </w:r>
            <w:r>
              <w:rPr>
                <w:noProof/>
              </w:rPr>
              <w:fldChar w:fldCharType="begin"/>
            </w:r>
            <w:r>
              <w:rPr>
                <w:noProof/>
              </w:rPr>
              <w:instrText xml:space="preserve"> PAGEREF _Toc37833131 \h </w:instrText>
            </w:r>
            <w:r>
              <w:rPr>
                <w:noProof/>
              </w:rPr>
            </w:r>
            <w:r>
              <w:rPr>
                <w:noProof/>
              </w:rPr>
              <w:fldChar w:fldCharType="separate"/>
            </w:r>
            <w:r>
              <w:rPr>
                <w:noProof/>
              </w:rPr>
              <w:t>11</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2" w:history="1">
            <w:r w:rsidRPr="001F598A">
              <w:rPr>
                <w:rStyle w:val="a8"/>
                <w:rFonts w:hint="eastAsia"/>
                <w:noProof/>
              </w:rPr>
              <w:t>（二）</w:t>
            </w:r>
            <w:r w:rsidRPr="001F598A">
              <w:rPr>
                <w:rStyle w:val="a8"/>
                <w:rFonts w:hint="eastAsia"/>
                <w:noProof/>
              </w:rPr>
              <w:t xml:space="preserve"> </w:t>
            </w:r>
            <w:r w:rsidRPr="001F598A">
              <w:rPr>
                <w:rStyle w:val="a8"/>
                <w:rFonts w:hint="eastAsia"/>
                <w:noProof/>
              </w:rPr>
              <w:t>网络消费行为对休闲娱乐方式的影响及分型</w:t>
            </w:r>
            <w:r>
              <w:rPr>
                <w:noProof/>
              </w:rPr>
              <w:tab/>
            </w:r>
            <w:r>
              <w:rPr>
                <w:noProof/>
              </w:rPr>
              <w:fldChar w:fldCharType="begin"/>
            </w:r>
            <w:r>
              <w:rPr>
                <w:noProof/>
              </w:rPr>
              <w:instrText xml:space="preserve"> PAGEREF _Toc37833132 \h </w:instrText>
            </w:r>
            <w:r>
              <w:rPr>
                <w:noProof/>
              </w:rPr>
            </w:r>
            <w:r>
              <w:rPr>
                <w:noProof/>
              </w:rPr>
              <w:fldChar w:fldCharType="separate"/>
            </w:r>
            <w:r>
              <w:rPr>
                <w:noProof/>
              </w:rPr>
              <w:t>12</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3" w:history="1">
            <w:r w:rsidRPr="001F598A">
              <w:rPr>
                <w:rStyle w:val="a8"/>
                <w:rFonts w:hint="eastAsia"/>
                <w:noProof/>
              </w:rPr>
              <w:t>（三）</w:t>
            </w:r>
            <w:r w:rsidRPr="001F598A">
              <w:rPr>
                <w:rStyle w:val="a8"/>
                <w:rFonts w:hint="eastAsia"/>
                <w:noProof/>
              </w:rPr>
              <w:t xml:space="preserve"> </w:t>
            </w:r>
            <w:r w:rsidRPr="001F598A">
              <w:rPr>
                <w:rStyle w:val="a8"/>
                <w:rFonts w:hint="eastAsia"/>
                <w:noProof/>
              </w:rPr>
              <w:t>网络消费行为对大学生人际交往方式的影响及分型</w:t>
            </w:r>
            <w:r>
              <w:rPr>
                <w:noProof/>
              </w:rPr>
              <w:tab/>
            </w:r>
            <w:r>
              <w:rPr>
                <w:noProof/>
              </w:rPr>
              <w:fldChar w:fldCharType="begin"/>
            </w:r>
            <w:r>
              <w:rPr>
                <w:noProof/>
              </w:rPr>
              <w:instrText xml:space="preserve"> PAGEREF _Toc37833133 \h </w:instrText>
            </w:r>
            <w:r>
              <w:rPr>
                <w:noProof/>
              </w:rPr>
            </w:r>
            <w:r>
              <w:rPr>
                <w:noProof/>
              </w:rPr>
              <w:fldChar w:fldCharType="separate"/>
            </w:r>
            <w:r>
              <w:rPr>
                <w:noProof/>
              </w:rPr>
              <w:t>13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4" w:history="1">
            <w:r w:rsidRPr="001F598A">
              <w:rPr>
                <w:rStyle w:val="a8"/>
                <w:rFonts w:hint="eastAsia"/>
                <w:noProof/>
              </w:rPr>
              <w:t>（四）</w:t>
            </w:r>
            <w:r w:rsidRPr="001F598A">
              <w:rPr>
                <w:rStyle w:val="a8"/>
                <w:rFonts w:hint="eastAsia"/>
                <w:noProof/>
              </w:rPr>
              <w:t xml:space="preserve"> </w:t>
            </w:r>
            <w:r w:rsidRPr="001F598A">
              <w:rPr>
                <w:rStyle w:val="a8"/>
                <w:rFonts w:hint="eastAsia"/>
                <w:noProof/>
              </w:rPr>
              <w:t>网络消费行为对大学生信息搜寻方式的影响及分型</w:t>
            </w:r>
            <w:r>
              <w:rPr>
                <w:noProof/>
              </w:rPr>
              <w:tab/>
            </w:r>
            <w:r>
              <w:rPr>
                <w:noProof/>
              </w:rPr>
              <w:fldChar w:fldCharType="begin"/>
            </w:r>
            <w:r>
              <w:rPr>
                <w:noProof/>
              </w:rPr>
              <w:instrText xml:space="preserve"> PAGEREF _Toc37833134 \h </w:instrText>
            </w:r>
            <w:r>
              <w:rPr>
                <w:noProof/>
              </w:rPr>
            </w:r>
            <w:r>
              <w:rPr>
                <w:noProof/>
              </w:rPr>
              <w:fldChar w:fldCharType="separate"/>
            </w:r>
            <w:r>
              <w:rPr>
                <w:noProof/>
              </w:rPr>
              <w:t>13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5" w:history="1">
            <w:r w:rsidRPr="001F598A">
              <w:rPr>
                <w:rStyle w:val="a8"/>
                <w:rFonts w:hint="eastAsia"/>
                <w:noProof/>
              </w:rPr>
              <w:t>（五）</w:t>
            </w:r>
            <w:r w:rsidRPr="001F598A">
              <w:rPr>
                <w:rStyle w:val="a8"/>
                <w:rFonts w:hint="eastAsia"/>
                <w:noProof/>
              </w:rPr>
              <w:t xml:space="preserve"> </w:t>
            </w:r>
            <w:r w:rsidRPr="001F598A">
              <w:rPr>
                <w:rStyle w:val="a8"/>
                <w:rFonts w:hint="eastAsia"/>
                <w:noProof/>
              </w:rPr>
              <w:t>网络消费行为对大学生工作学习方式的影响及分型</w:t>
            </w:r>
            <w:r>
              <w:rPr>
                <w:noProof/>
              </w:rPr>
              <w:tab/>
            </w:r>
            <w:r>
              <w:rPr>
                <w:noProof/>
              </w:rPr>
              <w:fldChar w:fldCharType="begin"/>
            </w:r>
            <w:r>
              <w:rPr>
                <w:noProof/>
              </w:rPr>
              <w:instrText xml:space="preserve"> PAGEREF _Toc37833135 \h </w:instrText>
            </w:r>
            <w:r>
              <w:rPr>
                <w:noProof/>
              </w:rPr>
            </w:r>
            <w:r>
              <w:rPr>
                <w:noProof/>
              </w:rPr>
              <w:fldChar w:fldCharType="separate"/>
            </w:r>
            <w:r>
              <w:rPr>
                <w:noProof/>
              </w:rPr>
              <w:t>13</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36" w:history="1">
            <w:r w:rsidRPr="001F598A">
              <w:rPr>
                <w:rStyle w:val="a8"/>
                <w:rFonts w:hint="eastAsia"/>
                <w:noProof/>
              </w:rPr>
              <w:t>四、</w:t>
            </w:r>
            <w:r w:rsidRPr="001F598A">
              <w:rPr>
                <w:rStyle w:val="a8"/>
                <w:rFonts w:hint="eastAsia"/>
                <w:noProof/>
              </w:rPr>
              <w:t xml:space="preserve"> </w:t>
            </w:r>
            <w:r w:rsidRPr="001F598A">
              <w:rPr>
                <w:rStyle w:val="a8"/>
                <w:rFonts w:hint="eastAsia"/>
                <w:noProof/>
              </w:rPr>
              <w:t>对生活方式的消极影响的原因分析</w:t>
            </w:r>
            <w:r>
              <w:rPr>
                <w:noProof/>
              </w:rPr>
              <w:tab/>
            </w:r>
            <w:r>
              <w:rPr>
                <w:noProof/>
              </w:rPr>
              <w:fldChar w:fldCharType="begin"/>
            </w:r>
            <w:r>
              <w:rPr>
                <w:noProof/>
              </w:rPr>
              <w:instrText xml:space="preserve"> PAGEREF _Toc37833136 \h </w:instrText>
            </w:r>
            <w:r>
              <w:rPr>
                <w:noProof/>
              </w:rPr>
            </w:r>
            <w:r>
              <w:rPr>
                <w:noProof/>
              </w:rPr>
              <w:fldChar w:fldCharType="separate"/>
            </w:r>
            <w:r>
              <w:rPr>
                <w:noProof/>
              </w:rPr>
              <w:t>13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7" w:history="1">
            <w:r w:rsidRPr="001F598A">
              <w:rPr>
                <w:rStyle w:val="a8"/>
                <w:rFonts w:hint="eastAsia"/>
                <w:noProof/>
              </w:rPr>
              <w:t>（一）</w:t>
            </w:r>
            <w:r w:rsidRPr="001F598A">
              <w:rPr>
                <w:rStyle w:val="a8"/>
                <w:rFonts w:hint="eastAsia"/>
                <w:noProof/>
              </w:rPr>
              <w:t xml:space="preserve"> </w:t>
            </w:r>
            <w:r w:rsidRPr="001F598A">
              <w:rPr>
                <w:rStyle w:val="a8"/>
                <w:rFonts w:hint="eastAsia"/>
                <w:noProof/>
              </w:rPr>
              <w:t>个人层面</w:t>
            </w:r>
            <w:r>
              <w:rPr>
                <w:noProof/>
              </w:rPr>
              <w:tab/>
            </w:r>
            <w:r>
              <w:rPr>
                <w:noProof/>
              </w:rPr>
              <w:fldChar w:fldCharType="begin"/>
            </w:r>
            <w:r>
              <w:rPr>
                <w:noProof/>
              </w:rPr>
              <w:instrText xml:space="preserve"> PAGEREF _Toc37833137 \h </w:instrText>
            </w:r>
            <w:r>
              <w:rPr>
                <w:noProof/>
              </w:rPr>
            </w:r>
            <w:r>
              <w:rPr>
                <w:noProof/>
              </w:rPr>
              <w:fldChar w:fldCharType="separate"/>
            </w:r>
            <w:r>
              <w:rPr>
                <w:noProof/>
              </w:rPr>
              <w:t>13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8" w:history="1">
            <w:r w:rsidRPr="001F598A">
              <w:rPr>
                <w:rStyle w:val="a8"/>
                <w:rFonts w:hint="eastAsia"/>
                <w:noProof/>
              </w:rPr>
              <w:t>（二）</w:t>
            </w:r>
            <w:r w:rsidRPr="001F598A">
              <w:rPr>
                <w:rStyle w:val="a8"/>
                <w:rFonts w:hint="eastAsia"/>
                <w:noProof/>
              </w:rPr>
              <w:t xml:space="preserve"> </w:t>
            </w:r>
            <w:r w:rsidRPr="001F598A">
              <w:rPr>
                <w:rStyle w:val="a8"/>
                <w:rFonts w:hint="eastAsia"/>
                <w:noProof/>
              </w:rPr>
              <w:t>网络层面</w:t>
            </w:r>
            <w:r>
              <w:rPr>
                <w:noProof/>
              </w:rPr>
              <w:tab/>
            </w:r>
            <w:r>
              <w:rPr>
                <w:noProof/>
              </w:rPr>
              <w:fldChar w:fldCharType="begin"/>
            </w:r>
            <w:r>
              <w:rPr>
                <w:noProof/>
              </w:rPr>
              <w:instrText xml:space="preserve"> PAGEREF _Toc37833138 \h </w:instrText>
            </w:r>
            <w:r>
              <w:rPr>
                <w:noProof/>
              </w:rPr>
            </w:r>
            <w:r>
              <w:rPr>
                <w:noProof/>
              </w:rPr>
              <w:fldChar w:fldCharType="separate"/>
            </w:r>
            <w:r>
              <w:rPr>
                <w:noProof/>
              </w:rPr>
              <w:t>13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39" w:history="1">
            <w:r w:rsidRPr="001F598A">
              <w:rPr>
                <w:rStyle w:val="a8"/>
                <w:rFonts w:hint="eastAsia"/>
                <w:noProof/>
              </w:rPr>
              <w:t>（三）</w:t>
            </w:r>
            <w:r w:rsidRPr="001F598A">
              <w:rPr>
                <w:rStyle w:val="a8"/>
                <w:rFonts w:hint="eastAsia"/>
                <w:noProof/>
              </w:rPr>
              <w:t xml:space="preserve"> </w:t>
            </w:r>
            <w:r w:rsidRPr="001F598A">
              <w:rPr>
                <w:rStyle w:val="a8"/>
                <w:rFonts w:hint="eastAsia"/>
                <w:noProof/>
              </w:rPr>
              <w:t>学校层面</w:t>
            </w:r>
            <w:r>
              <w:rPr>
                <w:noProof/>
              </w:rPr>
              <w:tab/>
            </w:r>
            <w:r>
              <w:rPr>
                <w:noProof/>
              </w:rPr>
              <w:fldChar w:fldCharType="begin"/>
            </w:r>
            <w:r>
              <w:rPr>
                <w:noProof/>
              </w:rPr>
              <w:instrText xml:space="preserve"> PAGEREF _Toc37833139 \h </w:instrText>
            </w:r>
            <w:r>
              <w:rPr>
                <w:noProof/>
              </w:rPr>
            </w:r>
            <w:r>
              <w:rPr>
                <w:noProof/>
              </w:rPr>
              <w:fldChar w:fldCharType="separate"/>
            </w:r>
            <w:r>
              <w:rPr>
                <w:noProof/>
              </w:rPr>
              <w:t>13</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40" w:history="1">
            <w:r w:rsidRPr="001F598A">
              <w:rPr>
                <w:rStyle w:val="a8"/>
                <w:rFonts w:hint="eastAsia"/>
                <w:noProof/>
              </w:rPr>
              <w:t>（四）</w:t>
            </w:r>
            <w:r w:rsidRPr="001F598A">
              <w:rPr>
                <w:rStyle w:val="a8"/>
                <w:rFonts w:hint="eastAsia"/>
                <w:noProof/>
              </w:rPr>
              <w:t xml:space="preserve"> </w:t>
            </w:r>
            <w:r w:rsidRPr="001F598A">
              <w:rPr>
                <w:rStyle w:val="a8"/>
                <w:rFonts w:hint="eastAsia"/>
                <w:noProof/>
              </w:rPr>
              <w:t>社会层面</w:t>
            </w:r>
            <w:r>
              <w:rPr>
                <w:noProof/>
              </w:rPr>
              <w:tab/>
            </w:r>
            <w:r>
              <w:rPr>
                <w:noProof/>
              </w:rPr>
              <w:fldChar w:fldCharType="begin"/>
            </w:r>
            <w:r>
              <w:rPr>
                <w:noProof/>
              </w:rPr>
              <w:instrText xml:space="preserve"> PAGEREF _Toc37833140 \h </w:instrText>
            </w:r>
            <w:r>
              <w:rPr>
                <w:noProof/>
              </w:rPr>
            </w:r>
            <w:r>
              <w:rPr>
                <w:noProof/>
              </w:rPr>
              <w:fldChar w:fldCharType="separate"/>
            </w:r>
            <w:r>
              <w:rPr>
                <w:noProof/>
              </w:rPr>
              <w:t>13</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41" w:history="1">
            <w:r w:rsidRPr="001F598A">
              <w:rPr>
                <w:rStyle w:val="a8"/>
                <w:rFonts w:hint="eastAsia"/>
                <w:noProof/>
              </w:rPr>
              <w:t>五、</w:t>
            </w:r>
            <w:r w:rsidRPr="001F598A">
              <w:rPr>
                <w:rStyle w:val="a8"/>
                <w:rFonts w:hint="eastAsia"/>
                <w:noProof/>
              </w:rPr>
              <w:t xml:space="preserve"> </w:t>
            </w:r>
            <w:r w:rsidRPr="001F598A">
              <w:rPr>
                <w:rStyle w:val="a8"/>
                <w:rFonts w:hint="eastAsia"/>
                <w:noProof/>
              </w:rPr>
              <w:t>对策与建议</w:t>
            </w:r>
            <w:r>
              <w:rPr>
                <w:noProof/>
              </w:rPr>
              <w:tab/>
            </w:r>
            <w:r>
              <w:rPr>
                <w:noProof/>
              </w:rPr>
              <w:fldChar w:fldCharType="begin"/>
            </w:r>
            <w:r>
              <w:rPr>
                <w:noProof/>
              </w:rPr>
              <w:instrText xml:space="preserve"> PAGEREF _Toc37833141 \h </w:instrText>
            </w:r>
            <w:r>
              <w:rPr>
                <w:noProof/>
              </w:rPr>
            </w:r>
            <w:r>
              <w:rPr>
                <w:noProof/>
              </w:rPr>
              <w:fldChar w:fldCharType="separate"/>
            </w:r>
            <w:r>
              <w:rPr>
                <w:noProof/>
              </w:rPr>
              <w:t>14</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42" w:history="1">
            <w:r w:rsidRPr="001F598A">
              <w:rPr>
                <w:rStyle w:val="a8"/>
                <w:rFonts w:hint="eastAsia"/>
                <w:noProof/>
              </w:rPr>
              <w:t>（一）</w:t>
            </w:r>
            <w:r w:rsidRPr="001F598A">
              <w:rPr>
                <w:rStyle w:val="a8"/>
                <w:rFonts w:hint="eastAsia"/>
                <w:noProof/>
              </w:rPr>
              <w:t xml:space="preserve"> </w:t>
            </w:r>
            <w:r w:rsidRPr="001F598A">
              <w:rPr>
                <w:rStyle w:val="a8"/>
                <w:rFonts w:hint="eastAsia"/>
                <w:noProof/>
              </w:rPr>
              <w:t>个人层面</w:t>
            </w:r>
            <w:r>
              <w:rPr>
                <w:noProof/>
              </w:rPr>
              <w:tab/>
            </w:r>
            <w:r>
              <w:rPr>
                <w:noProof/>
              </w:rPr>
              <w:fldChar w:fldCharType="begin"/>
            </w:r>
            <w:r>
              <w:rPr>
                <w:noProof/>
              </w:rPr>
              <w:instrText xml:space="preserve"> PAGEREF _Toc37833142 \h </w:instrText>
            </w:r>
            <w:r>
              <w:rPr>
                <w:noProof/>
              </w:rPr>
            </w:r>
            <w:r>
              <w:rPr>
                <w:noProof/>
              </w:rPr>
              <w:fldChar w:fldCharType="separate"/>
            </w:r>
            <w:r>
              <w:rPr>
                <w:noProof/>
              </w:rPr>
              <w:t>14</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43" w:history="1">
            <w:r w:rsidRPr="001F598A">
              <w:rPr>
                <w:rStyle w:val="a8"/>
                <w:rFonts w:hint="eastAsia"/>
                <w:noProof/>
              </w:rPr>
              <w:t>（二）</w:t>
            </w:r>
            <w:r w:rsidRPr="001F598A">
              <w:rPr>
                <w:rStyle w:val="a8"/>
                <w:rFonts w:hint="eastAsia"/>
                <w:noProof/>
              </w:rPr>
              <w:t xml:space="preserve"> </w:t>
            </w:r>
            <w:r w:rsidRPr="001F598A">
              <w:rPr>
                <w:rStyle w:val="a8"/>
                <w:rFonts w:hint="eastAsia"/>
                <w:noProof/>
              </w:rPr>
              <w:t>网络层面</w:t>
            </w:r>
            <w:r>
              <w:rPr>
                <w:noProof/>
              </w:rPr>
              <w:tab/>
            </w:r>
            <w:r>
              <w:rPr>
                <w:noProof/>
              </w:rPr>
              <w:fldChar w:fldCharType="begin"/>
            </w:r>
            <w:r>
              <w:rPr>
                <w:noProof/>
              </w:rPr>
              <w:instrText xml:space="preserve"> PAGEREF _Toc37833143 \h </w:instrText>
            </w:r>
            <w:r>
              <w:rPr>
                <w:noProof/>
              </w:rPr>
            </w:r>
            <w:r>
              <w:rPr>
                <w:noProof/>
              </w:rPr>
              <w:fldChar w:fldCharType="separate"/>
            </w:r>
            <w:r>
              <w:rPr>
                <w:noProof/>
              </w:rPr>
              <w:t>14</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44" w:history="1">
            <w:r w:rsidRPr="001F598A">
              <w:rPr>
                <w:rStyle w:val="a8"/>
                <w:rFonts w:hint="eastAsia"/>
                <w:noProof/>
              </w:rPr>
              <w:t>（三）</w:t>
            </w:r>
            <w:r w:rsidRPr="001F598A">
              <w:rPr>
                <w:rStyle w:val="a8"/>
                <w:rFonts w:hint="eastAsia"/>
                <w:noProof/>
              </w:rPr>
              <w:t xml:space="preserve"> </w:t>
            </w:r>
            <w:r w:rsidRPr="001F598A">
              <w:rPr>
                <w:rStyle w:val="a8"/>
                <w:rFonts w:hint="eastAsia"/>
                <w:noProof/>
              </w:rPr>
              <w:t>学校层面</w:t>
            </w:r>
            <w:r>
              <w:rPr>
                <w:noProof/>
              </w:rPr>
              <w:tab/>
            </w:r>
            <w:r>
              <w:rPr>
                <w:noProof/>
              </w:rPr>
              <w:fldChar w:fldCharType="begin"/>
            </w:r>
            <w:r>
              <w:rPr>
                <w:noProof/>
              </w:rPr>
              <w:instrText xml:space="preserve"> PAGEREF _Toc37833144 \h </w:instrText>
            </w:r>
            <w:r>
              <w:rPr>
                <w:noProof/>
              </w:rPr>
            </w:r>
            <w:r>
              <w:rPr>
                <w:noProof/>
              </w:rPr>
              <w:fldChar w:fldCharType="separate"/>
            </w:r>
            <w:r>
              <w:rPr>
                <w:noProof/>
              </w:rPr>
              <w:t>14</w:t>
            </w:r>
            <w:r>
              <w:rPr>
                <w:noProof/>
              </w:rPr>
              <w:fldChar w:fldCharType="end"/>
            </w:r>
          </w:hyperlink>
        </w:p>
        <w:p w:rsidR="00EC5E03" w:rsidRDefault="00EC5E03">
          <w:pPr>
            <w:pStyle w:val="20"/>
            <w:rPr>
              <w:rFonts w:asciiTheme="minorHAnsi" w:eastAsiaTheme="minorEastAsia" w:hAnsiTheme="minorHAnsi" w:cstheme="minorBidi"/>
              <w:noProof/>
              <w:kern w:val="2"/>
              <w:sz w:val="21"/>
            </w:rPr>
          </w:pPr>
          <w:hyperlink w:anchor="_Toc37833145" w:history="1">
            <w:r w:rsidRPr="001F598A">
              <w:rPr>
                <w:rStyle w:val="a8"/>
                <w:rFonts w:hint="eastAsia"/>
                <w:noProof/>
              </w:rPr>
              <w:t>（四）</w:t>
            </w:r>
            <w:r w:rsidRPr="001F598A">
              <w:rPr>
                <w:rStyle w:val="a8"/>
                <w:rFonts w:hint="eastAsia"/>
                <w:noProof/>
              </w:rPr>
              <w:t xml:space="preserve"> </w:t>
            </w:r>
            <w:r w:rsidRPr="001F598A">
              <w:rPr>
                <w:rStyle w:val="a8"/>
                <w:rFonts w:hint="eastAsia"/>
                <w:noProof/>
              </w:rPr>
              <w:t>社会层面</w:t>
            </w:r>
            <w:r>
              <w:rPr>
                <w:noProof/>
              </w:rPr>
              <w:tab/>
            </w:r>
            <w:r>
              <w:rPr>
                <w:noProof/>
              </w:rPr>
              <w:fldChar w:fldCharType="begin"/>
            </w:r>
            <w:r>
              <w:rPr>
                <w:noProof/>
              </w:rPr>
              <w:instrText xml:space="preserve"> PAGEREF _Toc37833145 \h </w:instrText>
            </w:r>
            <w:r>
              <w:rPr>
                <w:noProof/>
              </w:rPr>
            </w:r>
            <w:r>
              <w:rPr>
                <w:noProof/>
              </w:rPr>
              <w:fldChar w:fldCharType="separate"/>
            </w:r>
            <w:r>
              <w:rPr>
                <w:noProof/>
              </w:rPr>
              <w:t>14</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46" w:history="1">
            <w:r w:rsidRPr="001F598A">
              <w:rPr>
                <w:rStyle w:val="a8"/>
                <w:rFonts w:ascii="宋体" w:hAnsi="宋体" w:hint="eastAsia"/>
                <w:noProof/>
              </w:rPr>
              <w:t>参考文献</w:t>
            </w:r>
            <w:r>
              <w:rPr>
                <w:noProof/>
              </w:rPr>
              <w:tab/>
            </w:r>
            <w:r>
              <w:rPr>
                <w:noProof/>
              </w:rPr>
              <w:fldChar w:fldCharType="begin"/>
            </w:r>
            <w:r>
              <w:rPr>
                <w:noProof/>
              </w:rPr>
              <w:instrText xml:space="preserve"> PAGEREF _Toc37833146 \h </w:instrText>
            </w:r>
            <w:r>
              <w:rPr>
                <w:noProof/>
              </w:rPr>
            </w:r>
            <w:r>
              <w:rPr>
                <w:noProof/>
              </w:rPr>
              <w:fldChar w:fldCharType="separate"/>
            </w:r>
            <w:r>
              <w:rPr>
                <w:noProof/>
              </w:rPr>
              <w:t>15</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47" w:history="1">
            <w:r w:rsidRPr="001F598A">
              <w:rPr>
                <w:rStyle w:val="a8"/>
                <w:rFonts w:ascii="宋体" w:hAnsi="宋体" w:hint="eastAsia"/>
                <w:noProof/>
              </w:rPr>
              <w:t>附录一：问卷设计（添加内容）</w:t>
            </w:r>
            <w:r>
              <w:rPr>
                <w:noProof/>
              </w:rPr>
              <w:tab/>
            </w:r>
            <w:r>
              <w:rPr>
                <w:noProof/>
              </w:rPr>
              <w:fldChar w:fldCharType="begin"/>
            </w:r>
            <w:r>
              <w:rPr>
                <w:noProof/>
              </w:rPr>
              <w:instrText xml:space="preserve"> PAGEREF _Toc37833147 \h </w:instrText>
            </w:r>
            <w:r>
              <w:rPr>
                <w:noProof/>
              </w:rPr>
            </w:r>
            <w:r>
              <w:rPr>
                <w:noProof/>
              </w:rPr>
              <w:fldChar w:fldCharType="separate"/>
            </w:r>
            <w:r>
              <w:rPr>
                <w:noProof/>
              </w:rPr>
              <w:t>16</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48" w:history="1">
            <w:r w:rsidRPr="001F598A">
              <w:rPr>
                <w:rStyle w:val="a8"/>
                <w:rFonts w:ascii="宋体" w:hAnsi="宋体" w:hint="eastAsia"/>
                <w:noProof/>
              </w:rPr>
              <w:t>附录二：访谈提纲</w:t>
            </w:r>
            <w:r>
              <w:rPr>
                <w:noProof/>
              </w:rPr>
              <w:tab/>
            </w:r>
            <w:r>
              <w:rPr>
                <w:noProof/>
              </w:rPr>
              <w:fldChar w:fldCharType="begin"/>
            </w:r>
            <w:r>
              <w:rPr>
                <w:noProof/>
              </w:rPr>
              <w:instrText xml:space="preserve"> PAGEREF _Toc37833148 \h </w:instrText>
            </w:r>
            <w:r>
              <w:rPr>
                <w:noProof/>
              </w:rPr>
            </w:r>
            <w:r>
              <w:rPr>
                <w:noProof/>
              </w:rPr>
              <w:fldChar w:fldCharType="separate"/>
            </w:r>
            <w:r>
              <w:rPr>
                <w:noProof/>
              </w:rPr>
              <w:t>16</w:t>
            </w:r>
            <w:r>
              <w:rPr>
                <w:noProof/>
              </w:rPr>
              <w:fldChar w:fldCharType="end"/>
            </w:r>
          </w:hyperlink>
        </w:p>
        <w:p w:rsidR="00EC5E03" w:rsidRDefault="00EC5E03">
          <w:pPr>
            <w:pStyle w:val="10"/>
            <w:tabs>
              <w:tab w:val="right" w:leader="dot" w:pos="8778"/>
            </w:tabs>
            <w:rPr>
              <w:rFonts w:asciiTheme="minorHAnsi" w:eastAsiaTheme="minorEastAsia" w:hAnsiTheme="minorHAnsi" w:cstheme="minorBidi"/>
              <w:noProof/>
              <w:kern w:val="2"/>
              <w:sz w:val="21"/>
            </w:rPr>
          </w:pPr>
          <w:hyperlink w:anchor="_Toc37833149" w:history="1">
            <w:r w:rsidRPr="001F598A">
              <w:rPr>
                <w:rStyle w:val="a8"/>
                <w:rFonts w:hint="eastAsia"/>
                <w:noProof/>
              </w:rPr>
              <w:t>致</w:t>
            </w:r>
            <w:r w:rsidRPr="001F598A">
              <w:rPr>
                <w:rStyle w:val="a8"/>
                <w:noProof/>
              </w:rPr>
              <w:t xml:space="preserve"> </w:t>
            </w:r>
            <w:r w:rsidRPr="001F598A">
              <w:rPr>
                <w:rStyle w:val="a8"/>
                <w:rFonts w:hint="eastAsia"/>
                <w:noProof/>
              </w:rPr>
              <w:t>谢</w:t>
            </w:r>
            <w:r>
              <w:rPr>
                <w:noProof/>
              </w:rPr>
              <w:tab/>
            </w:r>
            <w:r>
              <w:rPr>
                <w:noProof/>
              </w:rPr>
              <w:fldChar w:fldCharType="begin"/>
            </w:r>
            <w:r>
              <w:rPr>
                <w:noProof/>
              </w:rPr>
              <w:instrText xml:space="preserve"> PAGEREF _Toc37833149 \h </w:instrText>
            </w:r>
            <w:r>
              <w:rPr>
                <w:noProof/>
              </w:rPr>
            </w:r>
            <w:r>
              <w:rPr>
                <w:noProof/>
              </w:rPr>
              <w:fldChar w:fldCharType="separate"/>
            </w:r>
            <w:r>
              <w:rPr>
                <w:noProof/>
              </w:rPr>
              <w:t>17</w:t>
            </w:r>
            <w:r>
              <w:rPr>
                <w:noProof/>
              </w:rPr>
              <w:fldChar w:fldCharType="end"/>
            </w:r>
          </w:hyperlink>
        </w:p>
        <w:p w:rsidR="00AA33B8" w:rsidRDefault="00A17B21" w:rsidP="00AF1B5A">
          <w:pPr>
            <w:spacing w:line="480" w:lineRule="exact"/>
            <w:ind w:firstLineChars="200" w:firstLine="480"/>
            <w:rPr>
              <w:rFonts w:ascii="宋体" w:hAnsi="宋体"/>
              <w:b/>
              <w:bCs/>
              <w:sz w:val="24"/>
              <w:szCs w:val="24"/>
            </w:rPr>
          </w:pPr>
          <w:r w:rsidRPr="00AF1B5A">
            <w:rPr>
              <w:rFonts w:ascii="宋体" w:hAnsi="宋体" w:hint="eastAsia"/>
              <w:sz w:val="24"/>
              <w:szCs w:val="24"/>
            </w:rPr>
            <w:fldChar w:fldCharType="end"/>
          </w:r>
        </w:p>
      </w:sdtContent>
    </w:sdt>
    <w:p w:rsidR="00AA33B8" w:rsidRDefault="00AA33B8">
      <w:pPr>
        <w:spacing w:line="480" w:lineRule="exact"/>
        <w:ind w:firstLineChars="200" w:firstLine="482"/>
        <w:jc w:val="center"/>
        <w:rPr>
          <w:rFonts w:ascii="宋体" w:hAnsi="宋体"/>
          <w:b/>
          <w:bCs/>
          <w:sz w:val="24"/>
          <w:szCs w:val="24"/>
        </w:rPr>
      </w:pPr>
      <w:bookmarkStart w:id="0" w:name="_Toc7407_WPSOffice_Level1"/>
      <w:bookmarkStart w:id="1" w:name="_GoBack"/>
      <w:bookmarkEnd w:id="1"/>
    </w:p>
    <w:p w:rsidR="00AA33B8" w:rsidRDefault="00AA33B8">
      <w:pPr>
        <w:spacing w:line="480" w:lineRule="exact"/>
        <w:ind w:firstLineChars="200" w:firstLine="643"/>
        <w:jc w:val="center"/>
        <w:rPr>
          <w:b/>
          <w:bCs/>
          <w:sz w:val="32"/>
          <w:szCs w:val="32"/>
        </w:rPr>
        <w:sectPr w:rsidR="00AA33B8">
          <w:footerReference w:type="default" r:id="rId20"/>
          <w:pgSz w:w="11906" w:h="16838"/>
          <w:pgMar w:top="1701" w:right="1417" w:bottom="1417" w:left="1701" w:header="851" w:footer="992" w:gutter="0"/>
          <w:pgNumType w:start="1"/>
          <w:cols w:space="0"/>
          <w:docGrid w:type="lines" w:linePitch="312"/>
        </w:sectPr>
      </w:pPr>
    </w:p>
    <w:bookmarkEnd w:id="0"/>
    <w:p w:rsidR="00AA33B8" w:rsidRDefault="00BD6993">
      <w:pPr>
        <w:spacing w:line="480" w:lineRule="exact"/>
        <w:ind w:firstLineChars="200" w:firstLine="643"/>
        <w:jc w:val="center"/>
        <w:rPr>
          <w:b/>
          <w:bCs/>
          <w:sz w:val="32"/>
          <w:szCs w:val="32"/>
        </w:rPr>
      </w:pPr>
      <w:r>
        <w:rPr>
          <w:rFonts w:hint="eastAsia"/>
          <w:b/>
          <w:bCs/>
          <w:sz w:val="32"/>
          <w:szCs w:val="32"/>
        </w:rPr>
        <w:lastRenderedPageBreak/>
        <w:t>网络消费行为对大学生生活方式的影响</w:t>
      </w:r>
    </w:p>
    <w:p w:rsidR="00AA33B8" w:rsidRDefault="00D1606D">
      <w:pPr>
        <w:spacing w:line="480" w:lineRule="exact"/>
        <w:ind w:firstLineChars="200" w:firstLine="643"/>
        <w:jc w:val="center"/>
        <w:rPr>
          <w:b/>
          <w:bCs/>
          <w:sz w:val="32"/>
          <w:szCs w:val="32"/>
        </w:rPr>
      </w:pPr>
      <w:r>
        <w:rPr>
          <w:rFonts w:hint="eastAsia"/>
          <w:b/>
          <w:bCs/>
          <w:sz w:val="32"/>
          <w:szCs w:val="32"/>
        </w:rPr>
        <w:t>——以湖北第二师范学院为例</w:t>
      </w:r>
    </w:p>
    <w:p w:rsidR="00AA33B8" w:rsidRDefault="00D1606D">
      <w:pPr>
        <w:pStyle w:val="1"/>
        <w:numPr>
          <w:ilvl w:val="0"/>
          <w:numId w:val="5"/>
        </w:numPr>
        <w:spacing w:line="480" w:lineRule="exact"/>
      </w:pPr>
      <w:bookmarkStart w:id="2" w:name="_Toc37833122"/>
      <w:r>
        <w:rPr>
          <w:rFonts w:hint="eastAsia"/>
        </w:rPr>
        <w:t>绪论</w:t>
      </w:r>
      <w:bookmarkEnd w:id="2"/>
    </w:p>
    <w:p w:rsidR="00AA33B8" w:rsidRDefault="00D1606D">
      <w:pPr>
        <w:pStyle w:val="2"/>
      </w:pPr>
      <w:bookmarkStart w:id="3" w:name="_Toc37833123"/>
      <w:r>
        <w:rPr>
          <w:rFonts w:hint="eastAsia"/>
        </w:rPr>
        <w:t>（一）研究背景、对象、目的及意义</w:t>
      </w:r>
      <w:bookmarkEnd w:id="3"/>
    </w:p>
    <w:p w:rsidR="00AA33B8" w:rsidRDefault="00D1606D">
      <w:pPr>
        <w:numPr>
          <w:ilvl w:val="0"/>
          <w:numId w:val="6"/>
        </w:numPr>
        <w:spacing w:line="480" w:lineRule="exact"/>
        <w:rPr>
          <w:rFonts w:ascii="宋体" w:hAnsi="宋体"/>
          <w:b/>
          <w:bCs/>
          <w:sz w:val="24"/>
        </w:rPr>
      </w:pPr>
      <w:r>
        <w:rPr>
          <w:rFonts w:ascii="宋体" w:hAnsi="宋体" w:hint="eastAsia"/>
          <w:b/>
          <w:bCs/>
          <w:sz w:val="24"/>
        </w:rPr>
        <w:t>研究背景</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t>1</w:t>
      </w:r>
      <w:r w:rsidRPr="00893412">
        <w:rPr>
          <w:rFonts w:ascii="宋体" w:hAnsi="宋体" w:hint="eastAsia"/>
          <w:sz w:val="24"/>
          <w:szCs w:val="24"/>
        </w:rPr>
        <w:t>.1消费大时代对生活的影响变大</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回顾历史，封建时代，自给自足的小农经济下，消费行为不足，消费对人们生活的影响相对较小；近代，商品经济不断地发展，商品迅速丰富，消费和生活关系相对密切，然而中国受到经济的影响，消费能力不足，消费影响相对较小；在当代中国，科学技术迅速发展，生产力大幅提高，网络普及，商品异常丰富，中国特色社会主义进入了新时代，上到富豪精英，下到工人农民，都要根据自身需要进行消费，改善生活。</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因此从另外一个角度来看，历史也是一部消费的历史。衣食住行，无论是物质产品还是精神产品，人们几乎都要通过消费行为才能获得，消费影响着人们的方方面面，影响着人们的生活方式，影响着学习，娱乐休闲，工作，等等。当代中国，消费与人们的生活的联系与以往相比更加密切。</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t>1</w:t>
      </w:r>
      <w:r w:rsidRPr="00893412">
        <w:rPr>
          <w:rFonts w:ascii="宋体" w:hAnsi="宋体" w:hint="eastAsia"/>
          <w:sz w:val="24"/>
          <w:szCs w:val="24"/>
        </w:rPr>
        <w:t>.2网络消费成为了一种重要的消费方式</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中国互联网络发展状况调查统计报告》显示，截止2019年6月，我国网民规模已经达到8.54亿，网络普及率61.2%，在网民群体中，学生占比最多，占比为26.0%，此报告将互联网应用分为了第一，基础应用类应用，主要包括即时通信，搜索引擎，网络新闻三种；第二，商务交易类应用，主要包括网络购物，网络外卖，旅行预定三种；第三，网络金融类应用，主要包括互联网理财，网络支付；第四，网络娱乐类应用，主要包括网络音乐，网络文学，网络游戏，网络视频，网络直播；第五，公共服务类应用，主要</w:t>
      </w:r>
      <w:proofErr w:type="gramStart"/>
      <w:r w:rsidRPr="00893412">
        <w:rPr>
          <w:rFonts w:ascii="宋体" w:hAnsi="宋体" w:hint="eastAsia"/>
          <w:sz w:val="24"/>
          <w:szCs w:val="24"/>
        </w:rPr>
        <w:t>包括网约车</w:t>
      </w:r>
      <w:proofErr w:type="gramEnd"/>
      <w:r w:rsidRPr="00893412">
        <w:rPr>
          <w:rFonts w:ascii="宋体" w:hAnsi="宋体" w:hint="eastAsia"/>
          <w:sz w:val="24"/>
          <w:szCs w:val="24"/>
        </w:rPr>
        <w:t>和在线教育。这五类网络应用使用人数众多，据报告统计仅仅商务交易中的网络购物的用户规模就达到了约6.2亿，可见网络消费已经成为一种重要的消费方式。</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lastRenderedPageBreak/>
        <w:t>1.3</w:t>
      </w:r>
      <w:r w:rsidRPr="00893412">
        <w:rPr>
          <w:rFonts w:ascii="宋体" w:hAnsi="宋体" w:hint="eastAsia"/>
          <w:sz w:val="24"/>
          <w:szCs w:val="24"/>
        </w:rPr>
        <w:t>网络时代的消费呈现出不一样的特点</w:t>
      </w:r>
    </w:p>
    <w:p w:rsidR="00893412" w:rsidRP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当今时代是一个网络时代，网络商品异常丰富，网上消费十分便捷，而与传统实体店的消费相比，网络消费借助于网络平台，消费者不在直接去实体店铺去购买产品或者服务，而是通过电子平台了解商品或是服务的信息，然后判断是否进行消费行为。同时网络平台的出现还滋生了从前没有出现的商品，如虚拟游戏币，信息服务，等等，</w:t>
      </w:r>
    </w:p>
    <w:p w:rsidR="00893412" w:rsidRPr="00893412" w:rsidRDefault="00893412" w:rsidP="00893412">
      <w:pPr>
        <w:spacing w:line="480" w:lineRule="exact"/>
        <w:ind w:firstLineChars="200" w:firstLine="480"/>
        <w:rPr>
          <w:rFonts w:ascii="宋体" w:hAnsi="宋体"/>
          <w:sz w:val="24"/>
          <w:szCs w:val="24"/>
        </w:rPr>
      </w:pPr>
      <w:r>
        <w:rPr>
          <w:rFonts w:ascii="宋体" w:hAnsi="宋体" w:hint="eastAsia"/>
          <w:sz w:val="24"/>
          <w:szCs w:val="24"/>
        </w:rPr>
        <w:t>1</w:t>
      </w:r>
      <w:r w:rsidRPr="00893412">
        <w:rPr>
          <w:rFonts w:ascii="宋体" w:hAnsi="宋体" w:hint="eastAsia"/>
          <w:sz w:val="24"/>
          <w:szCs w:val="24"/>
        </w:rPr>
        <w:t>.4新时代历史使命对大学生良好生活方式有客观要求</w:t>
      </w:r>
    </w:p>
    <w:p w:rsidR="00893412" w:rsidRDefault="00893412" w:rsidP="00893412">
      <w:pPr>
        <w:spacing w:line="480" w:lineRule="exact"/>
        <w:ind w:firstLineChars="200" w:firstLine="480"/>
        <w:rPr>
          <w:rFonts w:ascii="宋体" w:hAnsi="宋体"/>
          <w:sz w:val="24"/>
          <w:szCs w:val="24"/>
        </w:rPr>
      </w:pPr>
      <w:r w:rsidRPr="00893412">
        <w:rPr>
          <w:rFonts w:ascii="宋体" w:hAnsi="宋体" w:hint="eastAsia"/>
          <w:sz w:val="24"/>
          <w:szCs w:val="24"/>
        </w:rPr>
        <w:t>中国特色社会主义进入了新时代，我国要成为现代化强国，首先必须成为人才强国，高等教育在人才强国中发挥重要作用。大学生作为充满活力、知识丰富、眼界开阔的特殊群体,他们追求个性,对新事物、新观念有敏锐的洞察力与领悟力，应当是我国未来建设的中坚力量,是社会主义核心价值观的</w:t>
      </w:r>
      <w:proofErr w:type="gramStart"/>
      <w:r w:rsidRPr="00893412">
        <w:rPr>
          <w:rFonts w:ascii="宋体" w:hAnsi="宋体" w:hint="eastAsia"/>
          <w:sz w:val="24"/>
          <w:szCs w:val="24"/>
        </w:rPr>
        <w:t>践行</w:t>
      </w:r>
      <w:proofErr w:type="gramEnd"/>
      <w:r w:rsidRPr="00893412">
        <w:rPr>
          <w:rFonts w:ascii="宋体" w:hAnsi="宋体" w:hint="eastAsia"/>
          <w:sz w:val="24"/>
          <w:szCs w:val="24"/>
        </w:rPr>
        <w:t>者,肩负着推进社会进步和国家富强的重任。因此毫无疑问大学生需要一个好的生活方式。网络消费作为一个新事物有利有弊，研究它对于当今大学生的生活方式到底有何影响？我们又应该如何去应对消极影响，同时更好地发挥网络消费行为对大学生的积极作用？是我们站在新时代-一个大消费时代里应该思考的一个重要课题。</w:t>
      </w:r>
    </w:p>
    <w:p w:rsidR="00893412" w:rsidRDefault="00893412">
      <w:pPr>
        <w:spacing w:line="480" w:lineRule="exact"/>
        <w:ind w:firstLineChars="200" w:firstLine="480"/>
        <w:rPr>
          <w:rFonts w:ascii="宋体" w:hAnsi="宋体"/>
          <w:sz w:val="24"/>
          <w:szCs w:val="24"/>
        </w:rPr>
      </w:pPr>
      <w:r>
        <w:rPr>
          <w:rFonts w:ascii="宋体" w:hAnsi="宋体" w:hint="eastAsia"/>
          <w:sz w:val="24"/>
          <w:szCs w:val="24"/>
        </w:rPr>
        <w:t>1.5相关研究还有待充实</w:t>
      </w:r>
    </w:p>
    <w:p w:rsidR="00893412" w:rsidRDefault="00893412">
      <w:pPr>
        <w:spacing w:line="480" w:lineRule="exact"/>
        <w:ind w:firstLineChars="200" w:firstLine="480"/>
        <w:rPr>
          <w:rFonts w:ascii="宋体" w:hAnsi="宋体"/>
          <w:sz w:val="24"/>
          <w:szCs w:val="24"/>
        </w:rPr>
      </w:pPr>
      <w:r>
        <w:rPr>
          <w:rFonts w:ascii="宋体" w:hAnsi="宋体" w:hint="eastAsia"/>
          <w:sz w:val="24"/>
          <w:szCs w:val="24"/>
        </w:rPr>
        <w:t>目前学界鲜有专门以网络消费行为对大学生生活方式影响为专题进行研究，将研究目光过多</w:t>
      </w:r>
      <w:r w:rsidR="007841F9">
        <w:rPr>
          <w:rFonts w:ascii="宋体" w:hAnsi="宋体" w:hint="eastAsia"/>
          <w:sz w:val="24"/>
          <w:szCs w:val="24"/>
        </w:rPr>
        <w:t>集中在网络消费影响因素上，同时</w:t>
      </w:r>
      <w:proofErr w:type="gramStart"/>
      <w:r w:rsidR="007841F9">
        <w:rPr>
          <w:rFonts w:ascii="宋体" w:hAnsi="宋体" w:hint="eastAsia"/>
          <w:sz w:val="24"/>
          <w:szCs w:val="24"/>
        </w:rPr>
        <w:t>对于对于</w:t>
      </w:r>
      <w:proofErr w:type="gramEnd"/>
      <w:r w:rsidR="007841F9">
        <w:rPr>
          <w:rFonts w:ascii="宋体" w:hAnsi="宋体" w:hint="eastAsia"/>
          <w:sz w:val="24"/>
          <w:szCs w:val="24"/>
        </w:rPr>
        <w:t>生活方式的研究，主要从宏观的构建健康生活方式，以及微观的生理健康角度研究生活方式，以消费为视角的研究还不够，特别是从大学生网络消费行为角度去研究大学生生活方式，还需充实。</w:t>
      </w:r>
    </w:p>
    <w:p w:rsidR="007841F9" w:rsidRDefault="007841F9">
      <w:pPr>
        <w:spacing w:line="480" w:lineRule="exact"/>
        <w:ind w:firstLineChars="200" w:firstLine="480"/>
        <w:rPr>
          <w:rFonts w:ascii="宋体" w:hAnsi="宋体"/>
          <w:sz w:val="24"/>
          <w:szCs w:val="24"/>
        </w:rPr>
      </w:pPr>
    </w:p>
    <w:p w:rsidR="00AA33B8" w:rsidRDefault="00D1606D">
      <w:pPr>
        <w:numPr>
          <w:ilvl w:val="0"/>
          <w:numId w:val="6"/>
        </w:numPr>
        <w:spacing w:line="480" w:lineRule="exact"/>
        <w:rPr>
          <w:rFonts w:ascii="宋体" w:hAnsi="宋体"/>
          <w:b/>
          <w:bCs/>
          <w:sz w:val="24"/>
        </w:rPr>
      </w:pPr>
      <w:r>
        <w:rPr>
          <w:rFonts w:ascii="宋体" w:hAnsi="宋体" w:hint="eastAsia"/>
          <w:b/>
          <w:bCs/>
          <w:sz w:val="24"/>
        </w:rPr>
        <w:t>研究对象</w:t>
      </w:r>
    </w:p>
    <w:p w:rsidR="00252330" w:rsidRDefault="00252330">
      <w:pPr>
        <w:spacing w:line="480" w:lineRule="exact"/>
        <w:ind w:firstLineChars="200" w:firstLine="480"/>
        <w:rPr>
          <w:rFonts w:ascii="宋体" w:hAnsi="宋体"/>
          <w:sz w:val="24"/>
          <w:szCs w:val="24"/>
        </w:rPr>
      </w:pPr>
      <w:r>
        <w:rPr>
          <w:rFonts w:ascii="宋体" w:hAnsi="宋体" w:hint="eastAsia"/>
          <w:sz w:val="24"/>
          <w:szCs w:val="24"/>
        </w:rPr>
        <w:t>网络消费行为作为网络时代的一个重要特征，改变了人们的生活方式，大学生作为网络消费的典型代表，也是我国人才重要储备力量，网络消费行为对大学生的生活方式的影响如何，产生了哪些方面的影响，最后如何应对，是本论文研究的核心与重点。</w:t>
      </w:r>
    </w:p>
    <w:p w:rsidR="00252330" w:rsidRDefault="00252330">
      <w:pPr>
        <w:spacing w:line="480" w:lineRule="exact"/>
        <w:ind w:firstLineChars="200" w:firstLine="480"/>
        <w:rPr>
          <w:rFonts w:ascii="宋体" w:hAnsi="宋体"/>
          <w:sz w:val="24"/>
          <w:szCs w:val="24"/>
        </w:rPr>
      </w:pPr>
      <w:r>
        <w:rPr>
          <w:rFonts w:ascii="宋体" w:hAnsi="宋体" w:hint="eastAsia"/>
          <w:sz w:val="24"/>
          <w:szCs w:val="24"/>
        </w:rPr>
        <w:t>因此笔者主要采取问卷调查与访谈等相结合的方法</w:t>
      </w:r>
      <w:r w:rsidR="0085342E">
        <w:rPr>
          <w:rFonts w:ascii="宋体" w:hAnsi="宋体" w:hint="eastAsia"/>
          <w:sz w:val="24"/>
          <w:szCs w:val="24"/>
        </w:rPr>
        <w:t>研究网络消费行为对大学生生活方式的影响</w:t>
      </w:r>
      <w:r w:rsidR="00C818B5">
        <w:rPr>
          <w:rFonts w:ascii="宋体" w:hAnsi="宋体" w:hint="eastAsia"/>
          <w:sz w:val="24"/>
          <w:szCs w:val="24"/>
        </w:rPr>
        <w:t>。</w:t>
      </w:r>
    </w:p>
    <w:p w:rsidR="00AA33B8" w:rsidRDefault="00D1606D">
      <w:pPr>
        <w:numPr>
          <w:ilvl w:val="0"/>
          <w:numId w:val="6"/>
        </w:numPr>
        <w:spacing w:line="480" w:lineRule="exact"/>
        <w:rPr>
          <w:rFonts w:ascii="宋体" w:hAnsi="宋体"/>
          <w:b/>
          <w:bCs/>
          <w:sz w:val="24"/>
        </w:rPr>
      </w:pPr>
      <w:r>
        <w:rPr>
          <w:rFonts w:ascii="宋体" w:hAnsi="宋体" w:hint="eastAsia"/>
          <w:b/>
          <w:bCs/>
          <w:sz w:val="24"/>
        </w:rPr>
        <w:t>研究目的以及意义</w:t>
      </w:r>
    </w:p>
    <w:p w:rsidR="0083060A" w:rsidRDefault="0083060A" w:rsidP="0083060A">
      <w:pPr>
        <w:spacing w:line="480" w:lineRule="exact"/>
        <w:ind w:firstLineChars="200" w:firstLine="480"/>
        <w:rPr>
          <w:rFonts w:ascii="宋体" w:hAnsi="宋体"/>
          <w:sz w:val="24"/>
        </w:rPr>
      </w:pPr>
      <w:r w:rsidRPr="0083060A">
        <w:rPr>
          <w:rFonts w:ascii="宋体" w:hAnsi="宋体" w:hint="eastAsia"/>
          <w:sz w:val="24"/>
        </w:rPr>
        <w:lastRenderedPageBreak/>
        <w:t>本文以消费大时代为研究背景，以高校大学生为研究对象，以大学生的网络消费行为，和大学生生活方式为研究内容，探索网络消费行为对于大学生生活方式的影响，通过问卷调查访谈等分析大学生的网络消费行为，以及由此引起的生活方式的改变，如消费方式，学习方式，交往方式，闲暇生活方式等，再针对</w:t>
      </w:r>
      <w:proofErr w:type="gramStart"/>
      <w:r w:rsidRPr="0083060A">
        <w:rPr>
          <w:rFonts w:ascii="宋体" w:hAnsi="宋体" w:hint="eastAsia"/>
          <w:sz w:val="24"/>
        </w:rPr>
        <w:t>对</w:t>
      </w:r>
      <w:proofErr w:type="gramEnd"/>
      <w:r w:rsidRPr="0083060A">
        <w:rPr>
          <w:rFonts w:ascii="宋体" w:hAnsi="宋体" w:hint="eastAsia"/>
          <w:sz w:val="24"/>
        </w:rPr>
        <w:t>大学生的影响提出对应措施。</w:t>
      </w:r>
    </w:p>
    <w:p w:rsidR="00AA33B8" w:rsidRDefault="008B7B44">
      <w:pPr>
        <w:spacing w:line="480" w:lineRule="exact"/>
        <w:ind w:firstLineChars="200" w:firstLine="480"/>
        <w:rPr>
          <w:rFonts w:ascii="宋体" w:hAnsi="宋体"/>
          <w:sz w:val="24"/>
        </w:rPr>
      </w:pPr>
      <w:r>
        <w:rPr>
          <w:rFonts w:ascii="宋体" w:hAnsi="宋体" w:hint="eastAsia"/>
          <w:sz w:val="24"/>
        </w:rPr>
        <w:t>理论上，丰富</w:t>
      </w:r>
      <w:r w:rsidR="001C6193">
        <w:rPr>
          <w:rFonts w:ascii="宋体" w:hAnsi="宋体" w:hint="eastAsia"/>
          <w:sz w:val="24"/>
        </w:rPr>
        <w:t>有关</w:t>
      </w:r>
      <w:r w:rsidR="0071396A">
        <w:rPr>
          <w:rFonts w:ascii="宋体" w:hAnsi="宋体" w:hint="eastAsia"/>
          <w:sz w:val="24"/>
        </w:rPr>
        <w:t>大学生生活方式在消费视角的研究，尤其是</w:t>
      </w:r>
      <w:r w:rsidR="00652DB6">
        <w:rPr>
          <w:rFonts w:ascii="宋体" w:hAnsi="宋体" w:hint="eastAsia"/>
          <w:sz w:val="24"/>
        </w:rPr>
        <w:t>以</w:t>
      </w:r>
      <w:r w:rsidR="0071396A">
        <w:rPr>
          <w:rFonts w:ascii="宋体" w:hAnsi="宋体" w:hint="eastAsia"/>
          <w:sz w:val="24"/>
        </w:rPr>
        <w:t>网络消费的</w:t>
      </w:r>
      <w:r w:rsidR="00652DB6">
        <w:rPr>
          <w:rFonts w:ascii="宋体" w:hAnsi="宋体" w:hint="eastAsia"/>
          <w:sz w:val="24"/>
        </w:rPr>
        <w:t>视角研究生活方式。</w:t>
      </w:r>
    </w:p>
    <w:p w:rsidR="00AA33B8" w:rsidRDefault="0071396A">
      <w:pPr>
        <w:spacing w:line="480" w:lineRule="exact"/>
        <w:ind w:firstLineChars="200" w:firstLine="480"/>
        <w:rPr>
          <w:rFonts w:ascii="宋体" w:hAnsi="宋体"/>
          <w:sz w:val="24"/>
          <w:szCs w:val="24"/>
        </w:rPr>
      </w:pPr>
      <w:r>
        <w:rPr>
          <w:rFonts w:ascii="宋体" w:hAnsi="宋体" w:hint="eastAsia"/>
          <w:sz w:val="24"/>
        </w:rPr>
        <w:t>实践上，通过问卷调查及访谈</w:t>
      </w:r>
      <w:r w:rsidR="00652DB6">
        <w:rPr>
          <w:rFonts w:ascii="宋体" w:hAnsi="宋体" w:hint="eastAsia"/>
          <w:sz w:val="24"/>
        </w:rPr>
        <w:t>了解网络消费行为影响</w:t>
      </w:r>
      <w:proofErr w:type="gramStart"/>
      <w:r w:rsidR="00652DB6">
        <w:rPr>
          <w:rFonts w:ascii="宋体" w:hAnsi="宋体" w:hint="eastAsia"/>
          <w:sz w:val="24"/>
        </w:rPr>
        <w:t>下当前</w:t>
      </w:r>
      <w:proofErr w:type="gramEnd"/>
      <w:r w:rsidR="00652DB6">
        <w:rPr>
          <w:rFonts w:ascii="宋体" w:hAnsi="宋体" w:hint="eastAsia"/>
          <w:sz w:val="24"/>
        </w:rPr>
        <w:t>大学生生活方式的现状，并且结合其现状发现问题，总结经验，并结合当前大学生网络消费行为提出针对性措施</w:t>
      </w:r>
      <w:r w:rsidR="00D1606D">
        <w:rPr>
          <w:rFonts w:ascii="宋体" w:hAnsi="宋体" w:hint="eastAsia"/>
          <w:sz w:val="24"/>
        </w:rPr>
        <w:t>。</w:t>
      </w:r>
    </w:p>
    <w:p w:rsidR="00AA33B8" w:rsidRDefault="00D1606D">
      <w:pPr>
        <w:pStyle w:val="2"/>
      </w:pPr>
      <w:bookmarkStart w:id="4" w:name="_Toc37833124"/>
      <w:r>
        <w:rPr>
          <w:rFonts w:hint="eastAsia"/>
        </w:rPr>
        <w:t>（二）研究的理论基础</w:t>
      </w:r>
      <w:bookmarkEnd w:id="4"/>
    </w:p>
    <w:p w:rsidR="00AA33B8" w:rsidRDefault="00652DB6">
      <w:pPr>
        <w:spacing w:line="480" w:lineRule="exact"/>
        <w:ind w:firstLineChars="200" w:firstLine="480"/>
        <w:rPr>
          <w:rFonts w:ascii="宋体" w:hAnsi="宋体"/>
          <w:sz w:val="24"/>
          <w:szCs w:val="24"/>
        </w:rPr>
      </w:pPr>
      <w:r>
        <w:rPr>
          <w:rFonts w:ascii="宋体" w:hAnsi="宋体" w:hint="eastAsia"/>
          <w:sz w:val="24"/>
          <w:szCs w:val="24"/>
        </w:rPr>
        <w:t>马斯洛需求层次理论</w:t>
      </w:r>
      <w:r w:rsidR="006256BE">
        <w:rPr>
          <w:rFonts w:ascii="宋体" w:hAnsi="宋体" w:hint="eastAsia"/>
          <w:sz w:val="24"/>
          <w:szCs w:val="24"/>
        </w:rPr>
        <w:t>由美国心理学家亚拉伯罕 马斯洛在他的著作《人类激励理论当中提出》，将人类的需求由低到高分为了五个层次分别是：生理需求，安全需求，社交需求</w:t>
      </w:r>
      <w:r w:rsidR="009315A8">
        <w:rPr>
          <w:rFonts w:ascii="宋体" w:hAnsi="宋体" w:hint="eastAsia"/>
          <w:sz w:val="24"/>
          <w:szCs w:val="24"/>
        </w:rPr>
        <w:t>，尊重需求，自我实现需求</w:t>
      </w:r>
      <w:r w:rsidR="00FA0A31">
        <w:rPr>
          <w:rFonts w:ascii="宋体" w:hAnsi="宋体" w:hint="eastAsia"/>
          <w:sz w:val="24"/>
          <w:szCs w:val="24"/>
        </w:rPr>
        <w:t>[</w:t>
      </w:r>
      <w:r w:rsidR="003A3751">
        <w:rPr>
          <w:rFonts w:ascii="宋体" w:hAnsi="宋体" w:hint="eastAsia"/>
          <w:sz w:val="24"/>
          <w:szCs w:val="24"/>
        </w:rPr>
        <w:t>百度百科</w:t>
      </w:r>
      <w:r w:rsidR="00FA0A31">
        <w:rPr>
          <w:rFonts w:ascii="宋体" w:hAnsi="宋体" w:hint="eastAsia"/>
          <w:sz w:val="24"/>
          <w:szCs w:val="24"/>
        </w:rPr>
        <w:t>]</w:t>
      </w:r>
      <w:r w:rsidR="009315A8">
        <w:rPr>
          <w:rFonts w:ascii="宋体" w:hAnsi="宋体" w:hint="eastAsia"/>
          <w:sz w:val="24"/>
          <w:szCs w:val="24"/>
        </w:rPr>
        <w:t>。</w:t>
      </w:r>
      <w:r w:rsidR="00FA0A31">
        <w:rPr>
          <w:rFonts w:ascii="宋体" w:hAnsi="宋体" w:hint="eastAsia"/>
          <w:sz w:val="24"/>
          <w:szCs w:val="24"/>
        </w:rPr>
        <w:t>黄飞在其硕士论文中将网络消费行为定义为一种通过网络支付时间或者金钱等满足自身物质需求和精神需求的一种行为表现形式。结合马斯洛需求层次理论，网络消费行为实际上是通过网络满足自身各种层次的需求的行为表现。因此本文试图以马斯洛需求层次理论为理论基础，对大学生在网络消费中满足其各中不同层次的需求的行为进行分析，</w:t>
      </w:r>
      <w:r w:rsidR="00664E5C">
        <w:rPr>
          <w:rFonts w:ascii="宋体" w:hAnsi="宋体" w:hint="eastAsia"/>
          <w:sz w:val="24"/>
          <w:szCs w:val="24"/>
        </w:rPr>
        <w:t>然后在进一步分析大学生满足不同层次需求的现状</w:t>
      </w:r>
      <w:r w:rsidR="003A3751">
        <w:rPr>
          <w:rFonts w:ascii="宋体" w:hAnsi="宋体" w:hint="eastAsia"/>
          <w:sz w:val="24"/>
          <w:szCs w:val="24"/>
        </w:rPr>
        <w:t>，在通过对大学生网络消费行为满足自身需求的分析，进而得出对网络消费行为对大学生生活方式的影响。</w:t>
      </w:r>
    </w:p>
    <w:p w:rsidR="00861752" w:rsidRDefault="003A3751" w:rsidP="00861752">
      <w:pPr>
        <w:spacing w:line="480" w:lineRule="exact"/>
        <w:ind w:firstLineChars="200" w:firstLine="480"/>
        <w:rPr>
          <w:rFonts w:ascii="宋体" w:hAnsi="宋体"/>
          <w:sz w:val="24"/>
          <w:szCs w:val="24"/>
        </w:rPr>
      </w:pPr>
      <w:r>
        <w:rPr>
          <w:rFonts w:ascii="宋体" w:hAnsi="宋体" w:hint="eastAsia"/>
          <w:sz w:val="24"/>
          <w:szCs w:val="24"/>
        </w:rPr>
        <w:t>生活方式细分理论，又被称作社会文化细分理论</w:t>
      </w:r>
      <w:r w:rsidR="00861752">
        <w:rPr>
          <w:rFonts w:ascii="宋体" w:hAnsi="宋体" w:hint="eastAsia"/>
          <w:sz w:val="24"/>
          <w:szCs w:val="24"/>
        </w:rPr>
        <w:t>和消费形态细分理论，是在</w:t>
      </w:r>
      <w:r w:rsidR="0034747E">
        <w:rPr>
          <w:rFonts w:ascii="宋体" w:hAnsi="宋体" w:hint="eastAsia"/>
          <w:sz w:val="24"/>
          <w:szCs w:val="24"/>
        </w:rPr>
        <w:t>传统的AIO量表调查的基础上</w:t>
      </w:r>
      <w:r w:rsidR="00861752">
        <w:rPr>
          <w:rFonts w:ascii="宋体" w:hAnsi="宋体" w:hint="eastAsia"/>
          <w:sz w:val="24"/>
          <w:szCs w:val="24"/>
        </w:rPr>
        <w:t>，增加了意见，知觉和偏好，</w:t>
      </w:r>
      <w:r w:rsidR="0034747E">
        <w:rPr>
          <w:rFonts w:ascii="宋体" w:hAnsi="宋体" w:hint="eastAsia"/>
          <w:sz w:val="24"/>
          <w:szCs w:val="24"/>
        </w:rPr>
        <w:t>即主要从活动，兴趣，态度，意见，知觉，偏好6大方面进行调查或者访谈等，</w:t>
      </w:r>
      <w:r w:rsidR="00861752">
        <w:rPr>
          <w:rFonts w:ascii="宋体" w:hAnsi="宋体" w:hint="eastAsia"/>
          <w:sz w:val="24"/>
          <w:szCs w:val="24"/>
        </w:rPr>
        <w:t>从而获得有关消费者更为完整的轮廓</w:t>
      </w:r>
      <w:r w:rsidR="0034747E">
        <w:rPr>
          <w:rFonts w:ascii="宋体" w:hAnsi="宋体" w:hint="eastAsia"/>
          <w:sz w:val="24"/>
          <w:szCs w:val="24"/>
        </w:rPr>
        <w:t>[参考百度百科]。因此本文将结合生活方式细分理论对大学生生活方式，有一个</w:t>
      </w:r>
      <w:r w:rsidR="00AF269A">
        <w:rPr>
          <w:rFonts w:ascii="宋体" w:hAnsi="宋体" w:hint="eastAsia"/>
          <w:sz w:val="24"/>
          <w:szCs w:val="24"/>
        </w:rPr>
        <w:t>更为细致的分析。</w:t>
      </w:r>
    </w:p>
    <w:p w:rsidR="00AF269A" w:rsidRDefault="00AF269A">
      <w:pPr>
        <w:pStyle w:val="2"/>
      </w:pPr>
      <w:bookmarkStart w:id="5" w:name="_Toc37833125"/>
      <w:r>
        <w:rPr>
          <w:rFonts w:hint="eastAsia"/>
        </w:rPr>
        <w:lastRenderedPageBreak/>
        <w:t>（三）相关概念界定</w:t>
      </w:r>
      <w:bookmarkEnd w:id="5"/>
    </w:p>
    <w:p w:rsidR="00AF269A" w:rsidRDefault="00AF269A" w:rsidP="00AF269A">
      <w:pPr>
        <w:spacing w:line="480" w:lineRule="exact"/>
      </w:pPr>
      <w:r>
        <w:rPr>
          <w:rFonts w:ascii="宋体" w:hAnsi="宋体" w:hint="eastAsia"/>
          <w:b/>
          <w:bCs/>
          <w:sz w:val="24"/>
        </w:rPr>
        <w:t>1</w:t>
      </w:r>
      <w:r w:rsidRPr="00AF269A">
        <w:rPr>
          <w:rFonts w:ascii="宋体" w:hAnsi="宋体" w:hint="eastAsia"/>
          <w:b/>
          <w:bCs/>
          <w:sz w:val="24"/>
        </w:rPr>
        <w:t>.网络消费行为</w:t>
      </w:r>
    </w:p>
    <w:p w:rsidR="00AF269A" w:rsidRPr="00D27582" w:rsidRDefault="00E03E17" w:rsidP="00D27582">
      <w:pPr>
        <w:ind w:firstLineChars="200" w:firstLine="480"/>
        <w:rPr>
          <w:rFonts w:ascii="宋体" w:hAnsi="宋体"/>
          <w:sz w:val="24"/>
          <w:szCs w:val="24"/>
        </w:rPr>
      </w:pPr>
      <w:r w:rsidRPr="00D27582">
        <w:rPr>
          <w:rFonts w:ascii="宋体" w:hAnsi="宋体" w:hint="eastAsia"/>
          <w:sz w:val="24"/>
          <w:szCs w:val="24"/>
        </w:rPr>
        <w:t>根据何明升，黄飞，阴丽佳等人有关网络消费行为的解释，笔者认为，网络消费行为就是人们</w:t>
      </w:r>
      <w:r w:rsidR="00D27582" w:rsidRPr="00D27582">
        <w:rPr>
          <w:rFonts w:ascii="宋体" w:hAnsi="宋体" w:hint="eastAsia"/>
          <w:sz w:val="24"/>
          <w:szCs w:val="24"/>
        </w:rPr>
        <w:t>使</w:t>
      </w:r>
      <w:r w:rsidRPr="00D27582">
        <w:rPr>
          <w:rFonts w:ascii="宋体" w:hAnsi="宋体" w:hint="eastAsia"/>
          <w:sz w:val="24"/>
          <w:szCs w:val="24"/>
        </w:rPr>
        <w:t>为满足自身需求</w:t>
      </w:r>
      <w:r w:rsidR="00D27582" w:rsidRPr="00D27582">
        <w:rPr>
          <w:rFonts w:ascii="宋体" w:hAnsi="宋体" w:hint="eastAsia"/>
          <w:sz w:val="24"/>
          <w:szCs w:val="24"/>
        </w:rPr>
        <w:t>凭借网络</w:t>
      </w:r>
      <w:r w:rsidRPr="00D27582">
        <w:rPr>
          <w:rFonts w:ascii="宋体" w:hAnsi="宋体" w:hint="eastAsia"/>
          <w:sz w:val="24"/>
          <w:szCs w:val="24"/>
        </w:rPr>
        <w:t>所表现出的</w:t>
      </w:r>
      <w:r w:rsidR="00D27582" w:rsidRPr="00D27582">
        <w:rPr>
          <w:rFonts w:ascii="宋体" w:hAnsi="宋体" w:hint="eastAsia"/>
          <w:sz w:val="24"/>
          <w:szCs w:val="24"/>
        </w:rPr>
        <w:t>耗费时间和金钱的</w:t>
      </w:r>
      <w:r w:rsidRPr="00D27582">
        <w:rPr>
          <w:rFonts w:ascii="宋体" w:hAnsi="宋体" w:hint="eastAsia"/>
          <w:sz w:val="24"/>
          <w:szCs w:val="24"/>
        </w:rPr>
        <w:t>信息搜寻，购买，使用，评价，处理等</w:t>
      </w:r>
      <w:r w:rsidR="00D27582" w:rsidRPr="00D27582">
        <w:rPr>
          <w:rFonts w:ascii="宋体" w:hAnsi="宋体" w:hint="eastAsia"/>
          <w:sz w:val="24"/>
          <w:szCs w:val="24"/>
        </w:rPr>
        <w:t>的行为</w:t>
      </w:r>
      <w:r w:rsidR="00D27582">
        <w:rPr>
          <w:rFonts w:ascii="宋体" w:hAnsi="宋体" w:hint="eastAsia"/>
          <w:sz w:val="24"/>
          <w:szCs w:val="24"/>
        </w:rPr>
        <w:t>。</w:t>
      </w:r>
    </w:p>
    <w:p w:rsidR="00AF269A" w:rsidRDefault="00AF269A" w:rsidP="00AF269A">
      <w:pPr>
        <w:spacing w:line="480" w:lineRule="exact"/>
        <w:rPr>
          <w:rFonts w:ascii="宋体" w:hAnsi="宋体"/>
          <w:b/>
          <w:bCs/>
          <w:sz w:val="24"/>
        </w:rPr>
      </w:pPr>
      <w:r w:rsidRPr="00AF269A">
        <w:rPr>
          <w:rFonts w:ascii="宋体" w:hAnsi="宋体" w:hint="eastAsia"/>
          <w:b/>
          <w:bCs/>
          <w:sz w:val="24"/>
        </w:rPr>
        <w:t>2.生活方式</w:t>
      </w:r>
    </w:p>
    <w:p w:rsidR="00D27582" w:rsidRPr="00D91955" w:rsidRDefault="00C13220" w:rsidP="00D91955">
      <w:pPr>
        <w:ind w:firstLineChars="200" w:firstLine="480"/>
        <w:rPr>
          <w:rFonts w:ascii="宋体" w:hAnsi="宋体"/>
          <w:sz w:val="24"/>
          <w:szCs w:val="24"/>
        </w:rPr>
      </w:pPr>
      <w:r w:rsidRPr="00D91955">
        <w:rPr>
          <w:rFonts w:ascii="宋体" w:hAnsi="宋体" w:hint="eastAsia"/>
          <w:sz w:val="24"/>
          <w:szCs w:val="24"/>
        </w:rPr>
        <w:t>生活方式是人们生存以及生活的活动方式,体现了一个人的生存价值观和生活态度，生活方式细分理论对人们在活动，兴趣，态度，意见，知觉，</w:t>
      </w:r>
      <w:proofErr w:type="gramStart"/>
      <w:r w:rsidRPr="00D91955">
        <w:rPr>
          <w:rFonts w:ascii="宋体" w:hAnsi="宋体" w:hint="eastAsia"/>
          <w:sz w:val="24"/>
          <w:szCs w:val="24"/>
        </w:rPr>
        <w:t>偏好几</w:t>
      </w:r>
      <w:proofErr w:type="gramEnd"/>
      <w:r w:rsidRPr="00D91955">
        <w:rPr>
          <w:rFonts w:ascii="宋体" w:hAnsi="宋体" w:hint="eastAsia"/>
          <w:sz w:val="24"/>
          <w:szCs w:val="24"/>
        </w:rPr>
        <w:t>反面具体情况</w:t>
      </w:r>
      <w:r w:rsidR="0024100A">
        <w:rPr>
          <w:rFonts w:ascii="宋体" w:hAnsi="宋体" w:hint="eastAsia"/>
          <w:sz w:val="24"/>
          <w:szCs w:val="24"/>
        </w:rPr>
        <w:t>进行分析</w:t>
      </w:r>
      <w:r w:rsidRPr="00D91955">
        <w:rPr>
          <w:rFonts w:ascii="宋体" w:hAnsi="宋体" w:hint="eastAsia"/>
          <w:sz w:val="24"/>
          <w:szCs w:val="24"/>
        </w:rPr>
        <w:t>，将人们的生活方式</w:t>
      </w:r>
      <w:r w:rsidR="00D91955" w:rsidRPr="00D91955">
        <w:rPr>
          <w:rFonts w:ascii="宋体" w:hAnsi="宋体" w:hint="eastAsia"/>
          <w:sz w:val="24"/>
          <w:szCs w:val="24"/>
        </w:rPr>
        <w:t>进行不同程度的细致分类。</w:t>
      </w:r>
    </w:p>
    <w:p w:rsidR="00D91955" w:rsidRDefault="00D91955" w:rsidP="00D91955">
      <w:pPr>
        <w:spacing w:line="480" w:lineRule="exact"/>
        <w:rPr>
          <w:rFonts w:ascii="宋体" w:hAnsi="宋体"/>
          <w:b/>
          <w:bCs/>
          <w:sz w:val="24"/>
        </w:rPr>
      </w:pPr>
      <w:r w:rsidRPr="00D91955">
        <w:rPr>
          <w:rFonts w:ascii="宋体" w:hAnsi="宋体" w:hint="eastAsia"/>
          <w:b/>
          <w:bCs/>
          <w:sz w:val="24"/>
        </w:rPr>
        <w:t>3.网络消费行为对大学生生活方式的影响</w:t>
      </w:r>
    </w:p>
    <w:p w:rsidR="00D91955" w:rsidRPr="00D91955" w:rsidRDefault="00D91955" w:rsidP="00D91955">
      <w:pPr>
        <w:ind w:firstLineChars="200" w:firstLine="480"/>
        <w:rPr>
          <w:rFonts w:ascii="宋体" w:hAnsi="宋体"/>
          <w:sz w:val="24"/>
          <w:szCs w:val="24"/>
        </w:rPr>
      </w:pPr>
      <w:r w:rsidRPr="00D91955">
        <w:rPr>
          <w:rFonts w:ascii="宋体" w:hAnsi="宋体" w:hint="eastAsia"/>
          <w:sz w:val="24"/>
          <w:szCs w:val="24"/>
        </w:rPr>
        <w:t>大学生凭借网络满足自身各种层次需求所表现出来的行为对于大学生在活动，兴趣，意见，知觉，</w:t>
      </w:r>
      <w:proofErr w:type="gramStart"/>
      <w:r w:rsidRPr="00D91955">
        <w:rPr>
          <w:rFonts w:ascii="宋体" w:hAnsi="宋体" w:hint="eastAsia"/>
          <w:sz w:val="24"/>
          <w:szCs w:val="24"/>
        </w:rPr>
        <w:t>偏好几</w:t>
      </w:r>
      <w:proofErr w:type="gramEnd"/>
      <w:r w:rsidRPr="00D91955">
        <w:rPr>
          <w:rFonts w:ascii="宋体" w:hAnsi="宋体" w:hint="eastAsia"/>
          <w:sz w:val="24"/>
          <w:szCs w:val="24"/>
        </w:rPr>
        <w:t>方面的影响。</w:t>
      </w:r>
    </w:p>
    <w:p w:rsidR="00AA33B8" w:rsidRDefault="00AF269A">
      <w:pPr>
        <w:pStyle w:val="2"/>
      </w:pPr>
      <w:bookmarkStart w:id="6" w:name="_Toc37833126"/>
      <w:r>
        <w:rPr>
          <w:rFonts w:hint="eastAsia"/>
        </w:rPr>
        <w:t>（四</w:t>
      </w:r>
      <w:r w:rsidR="00D1606D">
        <w:rPr>
          <w:rFonts w:hint="eastAsia"/>
        </w:rPr>
        <w:t>）研究问题及研究方法</w:t>
      </w:r>
      <w:bookmarkEnd w:id="6"/>
    </w:p>
    <w:p w:rsidR="00AA33B8" w:rsidRDefault="00D1606D">
      <w:pPr>
        <w:numPr>
          <w:ilvl w:val="0"/>
          <w:numId w:val="7"/>
        </w:numPr>
        <w:spacing w:line="480" w:lineRule="exact"/>
        <w:rPr>
          <w:rFonts w:ascii="宋体" w:hAnsi="宋体"/>
          <w:b/>
          <w:bCs/>
          <w:sz w:val="24"/>
        </w:rPr>
      </w:pPr>
      <w:r>
        <w:rPr>
          <w:rFonts w:ascii="宋体" w:hAnsi="宋体" w:hint="eastAsia"/>
          <w:b/>
          <w:bCs/>
          <w:sz w:val="24"/>
        </w:rPr>
        <w:t>研究问题</w:t>
      </w:r>
    </w:p>
    <w:p w:rsidR="0024100A" w:rsidRDefault="00D91955">
      <w:pPr>
        <w:spacing w:line="480" w:lineRule="exact"/>
        <w:ind w:firstLineChars="200" w:firstLine="480"/>
        <w:rPr>
          <w:rFonts w:ascii="宋体" w:hAnsi="宋体"/>
          <w:sz w:val="24"/>
          <w:szCs w:val="24"/>
        </w:rPr>
      </w:pPr>
      <w:r>
        <w:rPr>
          <w:rFonts w:ascii="宋体" w:hAnsi="宋体" w:hint="eastAsia"/>
          <w:sz w:val="24"/>
          <w:szCs w:val="24"/>
        </w:rPr>
        <w:t>研究对象是大学生。</w:t>
      </w:r>
    </w:p>
    <w:p w:rsidR="00D91955" w:rsidRDefault="00D91955">
      <w:pPr>
        <w:spacing w:line="480" w:lineRule="exact"/>
        <w:ind w:firstLineChars="200" w:firstLine="480"/>
        <w:rPr>
          <w:rFonts w:ascii="宋体" w:hAnsi="宋体"/>
          <w:sz w:val="24"/>
          <w:szCs w:val="24"/>
        </w:rPr>
      </w:pPr>
      <w:r>
        <w:rPr>
          <w:rFonts w:ascii="宋体" w:hAnsi="宋体" w:hint="eastAsia"/>
          <w:sz w:val="24"/>
          <w:szCs w:val="24"/>
        </w:rPr>
        <w:t>研究的场景是大学生日常生活中的网络消费行为，</w:t>
      </w:r>
      <w:r w:rsidR="0024100A">
        <w:rPr>
          <w:rFonts w:ascii="宋体" w:hAnsi="宋体" w:hint="eastAsia"/>
          <w:sz w:val="24"/>
          <w:szCs w:val="24"/>
        </w:rPr>
        <w:t>大学生</w:t>
      </w:r>
      <w:r>
        <w:rPr>
          <w:rFonts w:ascii="宋体" w:hAnsi="宋体" w:hint="eastAsia"/>
          <w:sz w:val="24"/>
          <w:szCs w:val="24"/>
        </w:rPr>
        <w:t>日常生活涉及大学生生活的各个方面，主要包括学习，休闲娱乐，交友，</w:t>
      </w:r>
      <w:r w:rsidR="0024100A">
        <w:rPr>
          <w:rFonts w:ascii="宋体" w:hAnsi="宋体" w:hint="eastAsia"/>
          <w:sz w:val="24"/>
          <w:szCs w:val="24"/>
        </w:rPr>
        <w:t>消费几方面。</w:t>
      </w:r>
    </w:p>
    <w:p w:rsidR="00AA33B8" w:rsidRDefault="0024100A" w:rsidP="002019E8">
      <w:pPr>
        <w:spacing w:line="480" w:lineRule="exact"/>
        <w:ind w:firstLineChars="200" w:firstLine="480"/>
        <w:rPr>
          <w:rFonts w:ascii="宋体" w:hAnsi="宋体"/>
          <w:sz w:val="24"/>
          <w:szCs w:val="24"/>
        </w:rPr>
      </w:pPr>
      <w:r>
        <w:rPr>
          <w:rFonts w:ascii="宋体" w:hAnsi="宋体" w:hint="eastAsia"/>
          <w:sz w:val="24"/>
          <w:szCs w:val="24"/>
        </w:rPr>
        <w:t>研究的范围</w:t>
      </w:r>
      <w:r w:rsidR="002019E8">
        <w:rPr>
          <w:rFonts w:ascii="宋体" w:hAnsi="宋体" w:hint="eastAsia"/>
          <w:sz w:val="24"/>
          <w:szCs w:val="24"/>
        </w:rPr>
        <w:t>主要是湖北的一所高校以湖北第二师范学院大学生为例</w:t>
      </w:r>
    </w:p>
    <w:p w:rsidR="002019E8" w:rsidRDefault="002019E8">
      <w:pPr>
        <w:spacing w:line="480" w:lineRule="exact"/>
        <w:ind w:firstLineChars="200" w:firstLine="480"/>
        <w:rPr>
          <w:rFonts w:ascii="宋体" w:hAnsi="宋体"/>
          <w:sz w:val="24"/>
          <w:szCs w:val="24"/>
        </w:rPr>
      </w:pPr>
      <w:r>
        <w:rPr>
          <w:rFonts w:ascii="宋体" w:hAnsi="宋体" w:hint="eastAsia"/>
          <w:sz w:val="24"/>
          <w:szCs w:val="24"/>
        </w:rPr>
        <w:t>研究的具体内容（现象）是在网络消费影响下的大学生生活方式，运用马斯洛需求层次理论和生活方式细分理论，分析当前网络消费行为对大学生生活方式的影响，并且结合当前网络消费行为对大学生生活方式的影响现状，针对问题和经验提出针对性措施。</w:t>
      </w:r>
    </w:p>
    <w:p w:rsidR="00AA33B8" w:rsidRDefault="002019E8" w:rsidP="00E30BDD">
      <w:pPr>
        <w:spacing w:line="480" w:lineRule="exact"/>
        <w:ind w:firstLineChars="200" w:firstLine="480"/>
        <w:rPr>
          <w:rFonts w:ascii="宋体" w:hAnsi="宋体"/>
          <w:sz w:val="24"/>
          <w:szCs w:val="24"/>
        </w:rPr>
      </w:pPr>
      <w:r>
        <w:rPr>
          <w:rFonts w:ascii="宋体" w:hAnsi="宋体" w:hint="eastAsia"/>
          <w:sz w:val="24"/>
          <w:szCs w:val="24"/>
        </w:rPr>
        <w:t>正如笔者在文献综述所论，当前学者对于网络消费行为和生活方式均有了一定的研究，成果丰富，然而在学者对于网络消费行为的研究较少</w:t>
      </w:r>
      <w:r w:rsidR="00E30BDD">
        <w:rPr>
          <w:rFonts w:ascii="宋体" w:hAnsi="宋体" w:hint="eastAsia"/>
          <w:sz w:val="24"/>
          <w:szCs w:val="24"/>
        </w:rPr>
        <w:t>和生活方式联系起来，缺乏了一定的关怀人的视角，而对于生活方式的研究上，从网络消费角度探究大学生生活方式的研究还不太充足，因此站在网络消费行为视角对大学生生活方式进行研究，并提出针对性措施，是本文的重点。</w:t>
      </w:r>
    </w:p>
    <w:p w:rsidR="00AA33B8" w:rsidRDefault="00D1606D">
      <w:pPr>
        <w:numPr>
          <w:ilvl w:val="0"/>
          <w:numId w:val="7"/>
        </w:numPr>
        <w:spacing w:line="480" w:lineRule="exact"/>
        <w:rPr>
          <w:rFonts w:ascii="宋体" w:hAnsi="宋体"/>
          <w:b/>
          <w:bCs/>
          <w:sz w:val="24"/>
        </w:rPr>
      </w:pPr>
      <w:r>
        <w:rPr>
          <w:rFonts w:ascii="宋体" w:hAnsi="宋体" w:hint="eastAsia"/>
          <w:b/>
          <w:bCs/>
          <w:sz w:val="24"/>
        </w:rPr>
        <w:t>研究方法</w:t>
      </w:r>
    </w:p>
    <w:p w:rsidR="00AA33B8" w:rsidRDefault="00E30BDD">
      <w:pPr>
        <w:spacing w:line="480" w:lineRule="exact"/>
        <w:ind w:firstLineChars="200" w:firstLine="480"/>
        <w:rPr>
          <w:rFonts w:ascii="宋体" w:hAnsi="宋体"/>
          <w:sz w:val="24"/>
          <w:szCs w:val="24"/>
        </w:rPr>
      </w:pPr>
      <w:r>
        <w:rPr>
          <w:rFonts w:ascii="宋体" w:hAnsi="宋体" w:hint="eastAsia"/>
          <w:sz w:val="24"/>
          <w:szCs w:val="24"/>
        </w:rPr>
        <w:t>通过问卷调查展开定量分析。全国高校众多，然而结合笔者实际情况和现有条件，</w:t>
      </w:r>
      <w:r>
        <w:rPr>
          <w:rFonts w:ascii="宋体" w:hAnsi="宋体" w:hint="eastAsia"/>
          <w:sz w:val="24"/>
          <w:szCs w:val="24"/>
        </w:rPr>
        <w:lastRenderedPageBreak/>
        <w:t>为了能够取得比较好的调查和访谈效果，本人</w:t>
      </w:r>
      <w:r w:rsidR="006243C2">
        <w:rPr>
          <w:rFonts w:ascii="宋体" w:hAnsi="宋体" w:hint="eastAsia"/>
          <w:sz w:val="24"/>
          <w:szCs w:val="24"/>
        </w:rPr>
        <w:t>选取了湖北省武汉市一所高校</w:t>
      </w:r>
      <w:r w:rsidR="006243C2" w:rsidRPr="006243C2">
        <w:rPr>
          <w:rFonts w:ascii="宋体" w:hAnsi="宋体" w:hint="eastAsia"/>
          <w:sz w:val="24"/>
          <w:szCs w:val="24"/>
        </w:rPr>
        <w:t>——</w:t>
      </w:r>
      <w:r w:rsidR="006243C2">
        <w:rPr>
          <w:rFonts w:ascii="宋体" w:hAnsi="宋体" w:hint="eastAsia"/>
          <w:sz w:val="24"/>
          <w:szCs w:val="24"/>
        </w:rPr>
        <w:t>湖北第二师范学院为例，作为主要的问卷投放的地区。对教育十分重视，</w:t>
      </w:r>
      <w:r w:rsidR="00D1606D">
        <w:rPr>
          <w:rFonts w:ascii="宋体" w:hAnsi="宋体" w:hint="eastAsia"/>
          <w:sz w:val="24"/>
          <w:szCs w:val="24"/>
        </w:rPr>
        <w:t>问卷设计从学生的角度</w:t>
      </w:r>
      <w:r w:rsidR="006243C2">
        <w:rPr>
          <w:rFonts w:ascii="宋体" w:hAnsi="宋体" w:hint="eastAsia"/>
          <w:sz w:val="24"/>
          <w:szCs w:val="24"/>
        </w:rPr>
        <w:t>出发，充分尊重他们的意愿，尊重他们的主体地位，以问卷形式了解网络消费行为对与大学生生活方式的影响。</w:t>
      </w:r>
    </w:p>
    <w:p w:rsidR="00AA33B8" w:rsidRDefault="00D1606D">
      <w:pPr>
        <w:spacing w:line="480" w:lineRule="exact"/>
        <w:ind w:firstLineChars="200" w:firstLine="480"/>
        <w:rPr>
          <w:rFonts w:ascii="宋体" w:hAnsi="宋体"/>
          <w:sz w:val="24"/>
          <w:szCs w:val="24"/>
        </w:rPr>
      </w:pPr>
      <w:r>
        <w:rPr>
          <w:rFonts w:ascii="宋体" w:hAnsi="宋体" w:hint="eastAsia"/>
          <w:sz w:val="24"/>
          <w:szCs w:val="24"/>
        </w:rPr>
        <w:t>本次问卷共计</w:t>
      </w:r>
      <w:r w:rsidR="006243C2">
        <w:rPr>
          <w:rFonts w:ascii="宋体" w:hAnsi="宋体" w:hint="eastAsia"/>
          <w:sz w:val="24"/>
          <w:szCs w:val="24"/>
        </w:rPr>
        <w:t>200</w:t>
      </w:r>
      <w:r>
        <w:rPr>
          <w:rFonts w:ascii="宋体" w:hAnsi="宋体" w:hint="eastAsia"/>
          <w:sz w:val="24"/>
          <w:szCs w:val="24"/>
        </w:rPr>
        <w:t>份</w:t>
      </w:r>
      <w:r w:rsidR="006243C2">
        <w:rPr>
          <w:rFonts w:ascii="宋体" w:hAnsi="宋体"/>
          <w:sz w:val="24"/>
          <w:szCs w:val="24"/>
        </w:rPr>
        <w:t>有效答卷，</w:t>
      </w:r>
      <w:r w:rsidR="006243C2">
        <w:rPr>
          <w:rFonts w:ascii="宋体" w:hAnsi="宋体" w:hint="eastAsia"/>
          <w:sz w:val="24"/>
          <w:szCs w:val="24"/>
        </w:rPr>
        <w:t>覆盖了不同专业</w:t>
      </w:r>
      <w:proofErr w:type="gramStart"/>
      <w:r w:rsidR="006243C2">
        <w:rPr>
          <w:rFonts w:ascii="宋体" w:hAnsi="宋体" w:hint="eastAsia"/>
          <w:sz w:val="24"/>
          <w:szCs w:val="24"/>
        </w:rPr>
        <w:t>不</w:t>
      </w:r>
      <w:proofErr w:type="gramEnd"/>
      <w:r w:rsidR="006243C2">
        <w:rPr>
          <w:rFonts w:ascii="宋体" w:hAnsi="宋体" w:hint="eastAsia"/>
          <w:sz w:val="24"/>
          <w:szCs w:val="24"/>
        </w:rPr>
        <w:t>同年级和不同性别。</w:t>
      </w:r>
      <w:r>
        <w:rPr>
          <w:rFonts w:ascii="宋体" w:hAnsi="宋体"/>
          <w:sz w:val="24"/>
          <w:szCs w:val="24"/>
        </w:rPr>
        <w:t>站</w:t>
      </w:r>
      <w:r w:rsidR="006243C2">
        <w:rPr>
          <w:rFonts w:ascii="宋体" w:hAnsi="宋体"/>
          <w:sz w:val="24"/>
          <w:szCs w:val="24"/>
        </w:rPr>
        <w:t>在学生角度，总的来说</w:t>
      </w:r>
      <w:r w:rsidR="006243C2">
        <w:rPr>
          <w:rFonts w:ascii="宋体" w:hAnsi="宋体" w:hint="eastAsia"/>
          <w:sz w:val="24"/>
          <w:szCs w:val="24"/>
        </w:rPr>
        <w:t>网络消费行为对于其生活方式的影响是多方面的，且有利有弊，</w:t>
      </w:r>
      <w:r w:rsidR="007D28B4">
        <w:rPr>
          <w:rFonts w:ascii="宋体" w:hAnsi="宋体" w:hint="eastAsia"/>
          <w:sz w:val="24"/>
          <w:szCs w:val="24"/>
        </w:rPr>
        <w:t>其影响也受到了多因素的限制</w:t>
      </w:r>
      <w:r>
        <w:rPr>
          <w:rFonts w:ascii="宋体" w:hAnsi="宋体" w:hint="eastAsia"/>
          <w:sz w:val="24"/>
          <w:szCs w:val="24"/>
        </w:rPr>
        <w:t>。</w:t>
      </w:r>
      <w:r>
        <w:rPr>
          <w:rFonts w:ascii="宋体" w:hAnsi="宋体"/>
          <w:sz w:val="24"/>
          <w:szCs w:val="24"/>
        </w:rPr>
        <w:t>根据</w:t>
      </w:r>
      <w:r w:rsidR="007D28B4">
        <w:rPr>
          <w:rFonts w:ascii="宋体" w:hAnsi="宋体"/>
          <w:sz w:val="24"/>
          <w:szCs w:val="24"/>
        </w:rPr>
        <w:t>---题开放性的设问，学生们对</w:t>
      </w:r>
      <w:r w:rsidR="007D28B4">
        <w:rPr>
          <w:rFonts w:ascii="宋体" w:hAnsi="宋体" w:hint="eastAsia"/>
          <w:sz w:val="24"/>
          <w:szCs w:val="24"/>
        </w:rPr>
        <w:t>网络消费行为</w:t>
      </w:r>
      <w:r w:rsidR="007D28B4">
        <w:rPr>
          <w:rFonts w:ascii="宋体" w:hAnsi="宋体"/>
          <w:sz w:val="24"/>
          <w:szCs w:val="24"/>
        </w:rPr>
        <w:t>的态度</w:t>
      </w:r>
      <w:r w:rsidR="007D28B4">
        <w:rPr>
          <w:rFonts w:ascii="宋体" w:hAnsi="宋体" w:hint="eastAsia"/>
          <w:sz w:val="24"/>
          <w:szCs w:val="24"/>
        </w:rPr>
        <w:t>还比较</w:t>
      </w:r>
      <w:r w:rsidR="007D28B4">
        <w:rPr>
          <w:rFonts w:ascii="宋体" w:hAnsi="宋体"/>
          <w:sz w:val="24"/>
          <w:szCs w:val="24"/>
        </w:rPr>
        <w:t>包容，虽然</w:t>
      </w:r>
      <w:r w:rsidR="007D28B4">
        <w:rPr>
          <w:rFonts w:ascii="宋体" w:hAnsi="宋体" w:hint="eastAsia"/>
          <w:sz w:val="24"/>
          <w:szCs w:val="24"/>
        </w:rPr>
        <w:t>生活方式有时候常常受到网络消费行为的不利影响，</w:t>
      </w:r>
      <w:r w:rsidR="007D28B4">
        <w:rPr>
          <w:rFonts w:ascii="宋体" w:hAnsi="宋体"/>
          <w:sz w:val="24"/>
          <w:szCs w:val="24"/>
        </w:rPr>
        <w:t>存在各种各样的问题，</w:t>
      </w:r>
      <w:r w:rsidR="007D28B4">
        <w:rPr>
          <w:rFonts w:ascii="宋体" w:hAnsi="宋体" w:hint="eastAsia"/>
          <w:sz w:val="24"/>
          <w:szCs w:val="24"/>
        </w:rPr>
        <w:t>但是不少学生认为这种不利影响可以被改变</w:t>
      </w:r>
      <w:r>
        <w:rPr>
          <w:rFonts w:ascii="宋体" w:hAnsi="宋体"/>
          <w:sz w:val="24"/>
          <w:szCs w:val="24"/>
        </w:rPr>
        <w:t>。</w:t>
      </w:r>
      <w:r>
        <w:rPr>
          <w:rFonts w:ascii="宋体" w:hAnsi="宋体" w:hint="eastAsia"/>
          <w:sz w:val="24"/>
          <w:szCs w:val="24"/>
        </w:rPr>
        <w:t>问卷具体答案见附录</w:t>
      </w:r>
      <w:proofErr w:type="gramStart"/>
      <w:r>
        <w:rPr>
          <w:rFonts w:ascii="宋体" w:hAnsi="宋体" w:hint="eastAsia"/>
          <w:sz w:val="24"/>
          <w:szCs w:val="24"/>
        </w:rPr>
        <w:t>一</w:t>
      </w:r>
      <w:proofErr w:type="gramEnd"/>
      <w:r>
        <w:rPr>
          <w:rFonts w:ascii="宋体" w:hAnsi="宋体" w:hint="eastAsia"/>
          <w:sz w:val="24"/>
          <w:szCs w:val="24"/>
        </w:rPr>
        <w:t>。</w:t>
      </w:r>
    </w:p>
    <w:p w:rsidR="00AA33B8" w:rsidRDefault="007D28B4" w:rsidP="00114731">
      <w:pPr>
        <w:spacing w:line="480" w:lineRule="exact"/>
        <w:ind w:firstLineChars="200" w:firstLine="480"/>
        <w:rPr>
          <w:rFonts w:ascii="宋体" w:hAnsi="宋体"/>
          <w:sz w:val="24"/>
          <w:szCs w:val="24"/>
        </w:rPr>
      </w:pPr>
      <w:r>
        <w:rPr>
          <w:rFonts w:ascii="宋体" w:hAnsi="宋体" w:hint="eastAsia"/>
          <w:sz w:val="24"/>
          <w:szCs w:val="24"/>
        </w:rPr>
        <w:t>通过调研访谈展开定性分析。调研访谈主要是为了克服问卷所带来的距离感，采取比较灵活的访谈形式，与被采访者进行深入访谈，</w:t>
      </w:r>
      <w:r w:rsidR="00114731">
        <w:rPr>
          <w:rFonts w:ascii="宋体" w:hAnsi="宋体" w:hint="eastAsia"/>
          <w:sz w:val="24"/>
          <w:szCs w:val="24"/>
        </w:rPr>
        <w:t>能够</w:t>
      </w:r>
      <w:r>
        <w:rPr>
          <w:rFonts w:ascii="宋体" w:hAnsi="宋体" w:hint="eastAsia"/>
          <w:sz w:val="24"/>
          <w:szCs w:val="24"/>
        </w:rPr>
        <w:t>比较直观的了解学生的心理感受，</w:t>
      </w:r>
      <w:r w:rsidR="00114731">
        <w:rPr>
          <w:rFonts w:ascii="宋体" w:hAnsi="宋体" w:hint="eastAsia"/>
          <w:sz w:val="24"/>
          <w:szCs w:val="24"/>
        </w:rPr>
        <w:t>从而对网络消费行为对大学生生活方式的影响进行定性。</w:t>
      </w:r>
    </w:p>
    <w:p w:rsidR="00AA33B8" w:rsidRDefault="00114731">
      <w:pPr>
        <w:spacing w:line="480" w:lineRule="exact"/>
        <w:ind w:firstLineChars="200" w:firstLine="480"/>
        <w:rPr>
          <w:rFonts w:ascii="宋体" w:hAnsi="宋体"/>
          <w:sz w:val="24"/>
          <w:szCs w:val="24"/>
        </w:rPr>
      </w:pPr>
      <w:r>
        <w:rPr>
          <w:rFonts w:ascii="宋体" w:hAnsi="宋体" w:hint="eastAsia"/>
          <w:sz w:val="24"/>
          <w:szCs w:val="24"/>
        </w:rPr>
        <w:t>因此，在访谈环节，笔者选取了校园中比较熟悉的</w:t>
      </w:r>
      <w:r w:rsidR="00D1606D">
        <w:rPr>
          <w:rFonts w:ascii="宋体" w:hAnsi="宋体" w:hint="eastAsia"/>
          <w:sz w:val="24"/>
          <w:szCs w:val="24"/>
        </w:rPr>
        <w:t>选取了</w:t>
      </w:r>
      <w:r>
        <w:rPr>
          <w:rFonts w:ascii="宋体" w:hAnsi="宋体" w:hint="eastAsia"/>
          <w:sz w:val="24"/>
          <w:szCs w:val="24"/>
        </w:rPr>
        <w:t>8</w:t>
      </w:r>
      <w:r w:rsidR="00D1606D">
        <w:rPr>
          <w:rFonts w:ascii="宋体" w:hAnsi="宋体" w:hint="eastAsia"/>
          <w:sz w:val="24"/>
          <w:szCs w:val="24"/>
        </w:rPr>
        <w:t>位</w:t>
      </w:r>
      <w:r w:rsidR="00364F8B">
        <w:rPr>
          <w:rFonts w:ascii="宋体" w:hAnsi="宋体" w:hint="eastAsia"/>
          <w:sz w:val="24"/>
          <w:szCs w:val="24"/>
        </w:rPr>
        <w:t>同学</w:t>
      </w:r>
      <w:r w:rsidR="00D1606D">
        <w:rPr>
          <w:rFonts w:ascii="宋体" w:hAnsi="宋体" w:hint="eastAsia"/>
          <w:sz w:val="24"/>
          <w:szCs w:val="24"/>
        </w:rPr>
        <w:t>进行了</w:t>
      </w:r>
      <w:r w:rsidR="00364F8B">
        <w:rPr>
          <w:rFonts w:ascii="宋体" w:hAnsi="宋体" w:hint="eastAsia"/>
          <w:sz w:val="24"/>
          <w:szCs w:val="24"/>
        </w:rPr>
        <w:t>较深入</w:t>
      </w:r>
      <w:r w:rsidR="00D1606D">
        <w:rPr>
          <w:rFonts w:ascii="宋体" w:hAnsi="宋体" w:hint="eastAsia"/>
          <w:sz w:val="24"/>
          <w:szCs w:val="24"/>
        </w:rPr>
        <w:t>访谈，并对他们</w:t>
      </w:r>
      <w:r w:rsidR="00364F8B">
        <w:rPr>
          <w:rFonts w:ascii="宋体" w:hAnsi="宋体" w:hint="eastAsia"/>
          <w:sz w:val="24"/>
          <w:szCs w:val="24"/>
        </w:rPr>
        <w:t>的访谈整理归纳，提取了部分具有代表性的观点，总结放于附录二</w:t>
      </w:r>
      <w:r w:rsidR="00D1606D">
        <w:rPr>
          <w:rFonts w:ascii="宋体" w:hAnsi="宋体" w:hint="eastAsia"/>
          <w:sz w:val="24"/>
          <w:szCs w:val="24"/>
        </w:rPr>
        <w:t>。</w:t>
      </w:r>
    </w:p>
    <w:p w:rsidR="00AA33B8" w:rsidRDefault="00364F8B">
      <w:pPr>
        <w:pStyle w:val="1"/>
        <w:numPr>
          <w:ilvl w:val="0"/>
          <w:numId w:val="5"/>
        </w:numPr>
        <w:spacing w:line="480" w:lineRule="exact"/>
      </w:pPr>
      <w:bookmarkStart w:id="7" w:name="_Toc37833127"/>
      <w:r>
        <w:rPr>
          <w:rFonts w:hint="eastAsia"/>
        </w:rPr>
        <w:t>调查样本的基本情况及大学生网络消费行为现状</w:t>
      </w:r>
      <w:bookmarkEnd w:id="7"/>
    </w:p>
    <w:p w:rsidR="00AA33B8" w:rsidRDefault="00364F8B">
      <w:pPr>
        <w:pStyle w:val="2"/>
        <w:numPr>
          <w:ilvl w:val="0"/>
          <w:numId w:val="8"/>
        </w:numPr>
        <w:spacing w:line="480" w:lineRule="exact"/>
      </w:pPr>
      <w:bookmarkStart w:id="8" w:name="_Toc37833128"/>
      <w:r>
        <w:rPr>
          <w:rFonts w:hint="eastAsia"/>
        </w:rPr>
        <w:t>调查样本的基本情况</w:t>
      </w:r>
      <w:bookmarkEnd w:id="8"/>
    </w:p>
    <w:p w:rsidR="00214D38" w:rsidRDefault="00364F8B">
      <w:pPr>
        <w:spacing w:line="480" w:lineRule="exact"/>
        <w:ind w:firstLineChars="200" w:firstLine="480"/>
        <w:rPr>
          <w:rFonts w:ascii="宋体" w:hAnsi="宋体"/>
          <w:sz w:val="24"/>
          <w:szCs w:val="24"/>
        </w:rPr>
      </w:pPr>
      <w:r>
        <w:rPr>
          <w:rFonts w:ascii="宋体" w:hAnsi="宋体" w:hint="eastAsia"/>
          <w:sz w:val="24"/>
          <w:szCs w:val="24"/>
        </w:rPr>
        <w:t>本次调查的单位为个体。采取随机</w:t>
      </w:r>
      <w:r w:rsidR="007B0D09">
        <w:rPr>
          <w:rFonts w:ascii="宋体" w:hAnsi="宋体" w:hint="eastAsia"/>
          <w:sz w:val="24"/>
          <w:szCs w:val="24"/>
        </w:rPr>
        <w:t>抽样方式进行调查。有效问卷200份，此外对8位大学生个案进行了深入的访谈。样本具体构成如下表</w:t>
      </w:r>
    </w:p>
    <w:p w:rsidR="00364F8B" w:rsidRPr="00214D38" w:rsidRDefault="00214D38" w:rsidP="00214D38">
      <w:pPr>
        <w:spacing w:line="480" w:lineRule="exact"/>
        <w:ind w:firstLineChars="200" w:firstLine="482"/>
        <w:rPr>
          <w:rFonts w:ascii="宋体" w:hAnsi="宋体"/>
          <w:b/>
          <w:sz w:val="24"/>
          <w:szCs w:val="24"/>
        </w:rPr>
      </w:pPr>
      <w:r w:rsidRPr="00214D38">
        <w:rPr>
          <w:rFonts w:ascii="宋体" w:hAnsi="宋体" w:hint="eastAsia"/>
          <w:b/>
          <w:sz w:val="24"/>
          <w:szCs w:val="24"/>
        </w:rPr>
        <w:t>表一</w:t>
      </w:r>
    </w:p>
    <w:p w:rsidR="007B0D09" w:rsidRDefault="007B0D09">
      <w:pPr>
        <w:spacing w:line="480" w:lineRule="exact"/>
        <w:ind w:firstLineChars="200" w:firstLine="480"/>
        <w:rPr>
          <w:rFonts w:ascii="宋体" w:hAnsi="宋体"/>
          <w:sz w:val="24"/>
          <w:szCs w:val="24"/>
        </w:rPr>
      </w:pPr>
      <w:r>
        <w:rPr>
          <w:rFonts w:ascii="宋体" w:hAnsi="宋体" w:hint="eastAsia"/>
          <w:sz w:val="24"/>
          <w:szCs w:val="24"/>
        </w:rPr>
        <w:t xml:space="preserve">      </w:t>
      </w:r>
    </w:p>
    <w:tbl>
      <w:tblPr>
        <w:tblStyle w:val="a7"/>
        <w:tblW w:w="0" w:type="auto"/>
        <w:tblLook w:val="04A0" w:firstRow="1" w:lastRow="0" w:firstColumn="1" w:lastColumn="0" w:noHBand="0" w:noVBand="1"/>
      </w:tblPr>
      <w:tblGrid>
        <w:gridCol w:w="1800"/>
        <w:gridCol w:w="1801"/>
        <w:gridCol w:w="1801"/>
        <w:gridCol w:w="1801"/>
        <w:gridCol w:w="1801"/>
      </w:tblGrid>
      <w:tr w:rsidR="007B0D09" w:rsidRPr="007B0D09" w:rsidTr="007B0D09">
        <w:tc>
          <w:tcPr>
            <w:tcW w:w="1800" w:type="dxa"/>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类别</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频次</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百分比</w:t>
            </w:r>
          </w:p>
        </w:tc>
        <w:tc>
          <w:tcPr>
            <w:tcW w:w="1801" w:type="dxa"/>
          </w:tcPr>
          <w:p w:rsidR="007B0D09" w:rsidRPr="007B0D09" w:rsidRDefault="007B0D09" w:rsidP="007B0D09">
            <w:pPr>
              <w:spacing w:line="480" w:lineRule="exact"/>
              <w:rPr>
                <w:rFonts w:ascii="宋体" w:hAnsi="宋体"/>
                <w:sz w:val="24"/>
                <w:szCs w:val="24"/>
              </w:rPr>
            </w:pPr>
            <w:r>
              <w:rPr>
                <w:rFonts w:ascii="宋体" w:hAnsi="宋体" w:hint="eastAsia"/>
                <w:sz w:val="24"/>
                <w:szCs w:val="24"/>
              </w:rPr>
              <w:t>备注</w:t>
            </w:r>
          </w:p>
        </w:tc>
      </w:tr>
      <w:tr w:rsidR="007B0D09" w:rsidRPr="007B0D09" w:rsidTr="007B0D09">
        <w:tc>
          <w:tcPr>
            <w:tcW w:w="1800" w:type="dxa"/>
            <w:vMerge w:val="restart"/>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性别</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男</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86</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43%</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女</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114</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57%</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val="restart"/>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年级</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w:t>
            </w:r>
            <w:proofErr w:type="gramStart"/>
            <w:r w:rsidRPr="007B0D09">
              <w:rPr>
                <w:rFonts w:ascii="宋体" w:hAnsi="宋体" w:hint="eastAsia"/>
                <w:sz w:val="24"/>
                <w:szCs w:val="24"/>
              </w:rPr>
              <w:t>一</w:t>
            </w:r>
            <w:proofErr w:type="gramEnd"/>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43</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21.5%</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大二</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42</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21%</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大三</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53</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26.5%</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大四</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62</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31%</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val="restart"/>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月收入</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500-1000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34</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w:t>
            </w:r>
            <w:r w:rsidR="00A20C5B">
              <w:rPr>
                <w:rFonts w:ascii="宋体" w:hAnsi="宋体" w:hint="eastAsia"/>
                <w:sz w:val="24"/>
                <w:szCs w:val="24"/>
              </w:rPr>
              <w:t>7%</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sz w:val="24"/>
                <w:szCs w:val="24"/>
              </w:rPr>
              <w:t>1000-1500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86</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43%</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1500-2000</w:t>
            </w:r>
          </w:p>
        </w:tc>
        <w:tc>
          <w:tcPr>
            <w:tcW w:w="1801" w:type="dxa"/>
          </w:tcPr>
          <w:p w:rsidR="007B0D09" w:rsidRPr="007B0D09" w:rsidRDefault="00A20C5B" w:rsidP="007B0D09">
            <w:pPr>
              <w:tabs>
                <w:tab w:val="center" w:pos="792"/>
              </w:tabs>
              <w:spacing w:line="480" w:lineRule="exact"/>
              <w:rPr>
                <w:rFonts w:ascii="宋体" w:hAnsi="宋体"/>
                <w:sz w:val="24"/>
                <w:szCs w:val="24"/>
              </w:rPr>
            </w:pPr>
            <w:r>
              <w:rPr>
                <w:rFonts w:ascii="宋体" w:hAnsi="宋体" w:hint="eastAsia"/>
                <w:sz w:val="24"/>
                <w:szCs w:val="24"/>
              </w:rPr>
              <w:t>42</w:t>
            </w:r>
            <w:r w:rsidR="007B0D09">
              <w:rPr>
                <w:rFonts w:ascii="宋体" w:hAnsi="宋体"/>
                <w:sz w:val="24"/>
                <w:szCs w:val="24"/>
              </w:rPr>
              <w:tab/>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21%</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2000-2500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28</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14%</w:t>
            </w:r>
          </w:p>
        </w:tc>
        <w:tc>
          <w:tcPr>
            <w:tcW w:w="1801" w:type="dxa"/>
          </w:tcPr>
          <w:p w:rsidR="007B0D09" w:rsidRPr="007B0D09" w:rsidRDefault="007B0D09" w:rsidP="007B0D09">
            <w:pPr>
              <w:spacing w:line="480" w:lineRule="exact"/>
              <w:rPr>
                <w:rFonts w:ascii="宋体" w:hAnsi="宋体"/>
                <w:sz w:val="24"/>
                <w:szCs w:val="24"/>
              </w:rPr>
            </w:pPr>
          </w:p>
        </w:tc>
      </w:tr>
      <w:tr w:rsidR="007B0D09" w:rsidRPr="007B0D09" w:rsidTr="007B0D09">
        <w:tc>
          <w:tcPr>
            <w:tcW w:w="1800" w:type="dxa"/>
            <w:vMerge/>
          </w:tcPr>
          <w:p w:rsidR="007B0D09" w:rsidRPr="007B0D09" w:rsidRDefault="007B0D09" w:rsidP="007B0D09">
            <w:pPr>
              <w:spacing w:line="480" w:lineRule="exact"/>
              <w:rPr>
                <w:rFonts w:ascii="宋体" w:hAnsi="宋体"/>
                <w:sz w:val="24"/>
                <w:szCs w:val="24"/>
              </w:rPr>
            </w:pP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2500以上</w:t>
            </w:r>
          </w:p>
        </w:tc>
        <w:tc>
          <w:tcPr>
            <w:tcW w:w="1801" w:type="dxa"/>
          </w:tcPr>
          <w:p w:rsidR="007B0D09" w:rsidRPr="007B0D09" w:rsidRDefault="007B0D09" w:rsidP="007B0D09">
            <w:pPr>
              <w:spacing w:line="480" w:lineRule="exact"/>
              <w:rPr>
                <w:rFonts w:ascii="宋体" w:hAnsi="宋体"/>
                <w:sz w:val="24"/>
                <w:szCs w:val="24"/>
              </w:rPr>
            </w:pPr>
            <w:r w:rsidRPr="007B0D09">
              <w:rPr>
                <w:rFonts w:ascii="宋体" w:hAnsi="宋体" w:hint="eastAsia"/>
                <w:sz w:val="24"/>
                <w:szCs w:val="24"/>
              </w:rPr>
              <w:t>1</w:t>
            </w:r>
            <w:r w:rsidR="00A20C5B">
              <w:rPr>
                <w:rFonts w:ascii="宋体" w:hAnsi="宋体" w:hint="eastAsia"/>
                <w:sz w:val="24"/>
                <w:szCs w:val="24"/>
              </w:rPr>
              <w:t>0</w:t>
            </w:r>
          </w:p>
        </w:tc>
        <w:tc>
          <w:tcPr>
            <w:tcW w:w="1801" w:type="dxa"/>
          </w:tcPr>
          <w:p w:rsidR="007B0D09" w:rsidRPr="007B0D09" w:rsidRDefault="00A20C5B" w:rsidP="007B0D09">
            <w:pPr>
              <w:spacing w:line="480" w:lineRule="exact"/>
              <w:rPr>
                <w:rFonts w:ascii="宋体" w:hAnsi="宋体"/>
                <w:sz w:val="24"/>
                <w:szCs w:val="24"/>
              </w:rPr>
            </w:pPr>
            <w:r>
              <w:rPr>
                <w:rFonts w:ascii="宋体" w:hAnsi="宋体" w:hint="eastAsia"/>
                <w:sz w:val="24"/>
                <w:szCs w:val="24"/>
              </w:rPr>
              <w:t>5%</w:t>
            </w:r>
          </w:p>
        </w:tc>
        <w:tc>
          <w:tcPr>
            <w:tcW w:w="1801" w:type="dxa"/>
          </w:tcPr>
          <w:p w:rsidR="007B0D09" w:rsidRPr="007B0D09" w:rsidRDefault="007B0D09" w:rsidP="007B0D09">
            <w:pPr>
              <w:spacing w:line="480" w:lineRule="exact"/>
              <w:rPr>
                <w:rFonts w:ascii="宋体" w:hAnsi="宋体"/>
                <w:sz w:val="24"/>
                <w:szCs w:val="24"/>
              </w:rPr>
            </w:pPr>
          </w:p>
        </w:tc>
      </w:tr>
    </w:tbl>
    <w:p w:rsidR="00AA33B8" w:rsidRPr="000D3A9D" w:rsidRDefault="00A20C5B" w:rsidP="000D3A9D">
      <w:pPr>
        <w:spacing w:line="480" w:lineRule="exact"/>
        <w:ind w:firstLineChars="200" w:firstLine="480"/>
        <w:rPr>
          <w:rFonts w:ascii="宋体" w:hAnsi="宋体"/>
          <w:sz w:val="24"/>
          <w:szCs w:val="24"/>
        </w:rPr>
      </w:pPr>
      <w:r>
        <w:rPr>
          <w:rFonts w:ascii="宋体" w:hAnsi="宋体" w:hint="eastAsia"/>
          <w:sz w:val="24"/>
          <w:szCs w:val="24"/>
        </w:rPr>
        <w:t>说明：第一，从性别</w:t>
      </w:r>
      <w:proofErr w:type="gramStart"/>
      <w:r>
        <w:rPr>
          <w:rFonts w:ascii="宋体" w:hAnsi="宋体" w:hint="eastAsia"/>
          <w:sz w:val="24"/>
          <w:szCs w:val="24"/>
        </w:rPr>
        <w:t>组来看</w:t>
      </w:r>
      <w:proofErr w:type="gramEnd"/>
      <w:r>
        <w:rPr>
          <w:rFonts w:ascii="宋体" w:hAnsi="宋体" w:hint="eastAsia"/>
          <w:sz w:val="24"/>
          <w:szCs w:val="24"/>
        </w:rPr>
        <w:t>男女比例大致。第二从年级组来看，各个年级分布比较均匀。第三，月收入（即大学生每月可支配生活费）1000元至1500元占比最多。这是本次样本调查的基本情况。</w:t>
      </w:r>
      <w:bookmarkStart w:id="9" w:name="_Hlk5626445"/>
    </w:p>
    <w:p w:rsidR="00AA33B8" w:rsidRDefault="00364F8B">
      <w:pPr>
        <w:pStyle w:val="2"/>
        <w:numPr>
          <w:ilvl w:val="0"/>
          <w:numId w:val="8"/>
        </w:numPr>
        <w:spacing w:line="480" w:lineRule="exact"/>
      </w:pPr>
      <w:bookmarkStart w:id="10" w:name="_Toc37833129"/>
      <w:bookmarkEnd w:id="9"/>
      <w:r>
        <w:rPr>
          <w:rFonts w:hint="eastAsia"/>
        </w:rPr>
        <w:t>大学生网络消费行为现状</w:t>
      </w:r>
      <w:bookmarkEnd w:id="10"/>
    </w:p>
    <w:p w:rsidR="00A20C5B" w:rsidRDefault="00A20C5B" w:rsidP="0072063D">
      <w:pPr>
        <w:ind w:firstLineChars="200" w:firstLine="480"/>
        <w:rPr>
          <w:rFonts w:ascii="宋体" w:hAnsi="宋体"/>
          <w:sz w:val="24"/>
          <w:szCs w:val="24"/>
        </w:rPr>
      </w:pPr>
      <w:r>
        <w:rPr>
          <w:rFonts w:ascii="宋体" w:hAnsi="宋体" w:hint="eastAsia"/>
          <w:sz w:val="24"/>
          <w:szCs w:val="24"/>
        </w:rPr>
        <w:t>为了更加深入</w:t>
      </w:r>
      <w:r w:rsidR="000D3A9D">
        <w:rPr>
          <w:rFonts w:ascii="宋体" w:hAnsi="宋体" w:hint="eastAsia"/>
          <w:sz w:val="24"/>
          <w:szCs w:val="24"/>
        </w:rPr>
        <w:t>地</w:t>
      </w:r>
      <w:r>
        <w:rPr>
          <w:rFonts w:ascii="宋体" w:hAnsi="宋体" w:hint="eastAsia"/>
          <w:sz w:val="24"/>
          <w:szCs w:val="24"/>
        </w:rPr>
        <w:t>研究网络消费行为对大学生生活方式的影响，首先</w:t>
      </w:r>
      <w:r w:rsidR="002F2282">
        <w:rPr>
          <w:rFonts w:ascii="宋体" w:hAnsi="宋体" w:hint="eastAsia"/>
          <w:sz w:val="24"/>
          <w:szCs w:val="24"/>
        </w:rPr>
        <w:t>我们</w:t>
      </w:r>
      <w:r>
        <w:rPr>
          <w:rFonts w:ascii="宋体" w:hAnsi="宋体" w:hint="eastAsia"/>
          <w:sz w:val="24"/>
          <w:szCs w:val="24"/>
        </w:rPr>
        <w:t>应该</w:t>
      </w:r>
      <w:r w:rsidR="002F2282">
        <w:rPr>
          <w:rFonts w:ascii="宋体" w:hAnsi="宋体" w:hint="eastAsia"/>
          <w:sz w:val="24"/>
          <w:szCs w:val="24"/>
        </w:rPr>
        <w:t>去</w:t>
      </w:r>
      <w:r>
        <w:rPr>
          <w:rFonts w:ascii="宋体" w:hAnsi="宋体" w:hint="eastAsia"/>
          <w:sz w:val="24"/>
          <w:szCs w:val="24"/>
        </w:rPr>
        <w:t>了解</w:t>
      </w:r>
      <w:r w:rsidR="002F2282">
        <w:rPr>
          <w:rFonts w:ascii="宋体" w:hAnsi="宋体" w:hint="eastAsia"/>
          <w:sz w:val="24"/>
          <w:szCs w:val="24"/>
        </w:rPr>
        <w:t>当前</w:t>
      </w:r>
      <w:r>
        <w:rPr>
          <w:rFonts w:ascii="宋体" w:hAnsi="宋体" w:hint="eastAsia"/>
          <w:sz w:val="24"/>
          <w:szCs w:val="24"/>
        </w:rPr>
        <w:t>大学生网络消费现状。</w:t>
      </w:r>
      <w:r w:rsidR="00844741">
        <w:rPr>
          <w:rFonts w:ascii="宋体" w:hAnsi="宋体" w:hint="eastAsia"/>
          <w:sz w:val="24"/>
          <w:szCs w:val="24"/>
        </w:rPr>
        <w:t>结合马斯洛人的需求层次理论，人首先</w:t>
      </w:r>
      <w:r w:rsidR="002F2282">
        <w:rPr>
          <w:rFonts w:ascii="宋体" w:hAnsi="宋体" w:hint="eastAsia"/>
          <w:sz w:val="24"/>
          <w:szCs w:val="24"/>
        </w:rPr>
        <w:t>会</w:t>
      </w:r>
      <w:r w:rsidR="00844741">
        <w:rPr>
          <w:rFonts w:ascii="宋体" w:hAnsi="宋体" w:hint="eastAsia"/>
          <w:sz w:val="24"/>
          <w:szCs w:val="24"/>
        </w:rPr>
        <w:t>满足低层次的需求，</w:t>
      </w:r>
      <w:r w:rsidR="002F2282">
        <w:rPr>
          <w:rFonts w:ascii="宋体" w:hAnsi="宋体" w:hint="eastAsia"/>
          <w:sz w:val="24"/>
          <w:szCs w:val="24"/>
        </w:rPr>
        <w:t>并在此基础上</w:t>
      </w:r>
      <w:r w:rsidR="00844741">
        <w:rPr>
          <w:rFonts w:ascii="宋体" w:hAnsi="宋体" w:hint="eastAsia"/>
          <w:sz w:val="24"/>
          <w:szCs w:val="24"/>
        </w:rPr>
        <w:t>进而满足更高层次的需求，</w:t>
      </w:r>
      <w:r w:rsidR="002F2282">
        <w:rPr>
          <w:rFonts w:ascii="宋体" w:hAnsi="宋体" w:hint="eastAsia"/>
          <w:sz w:val="24"/>
          <w:szCs w:val="24"/>
        </w:rPr>
        <w:t>为了让大学生网络消费行为更具有层次感，</w:t>
      </w:r>
      <w:r w:rsidR="000D3A9D">
        <w:rPr>
          <w:rFonts w:ascii="宋体" w:hAnsi="宋体" w:hint="eastAsia"/>
          <w:sz w:val="24"/>
          <w:szCs w:val="24"/>
        </w:rPr>
        <w:t>根据</w:t>
      </w:r>
      <w:r w:rsidR="002F2282">
        <w:rPr>
          <w:rFonts w:ascii="宋体" w:hAnsi="宋体" w:hint="eastAsia"/>
          <w:sz w:val="24"/>
          <w:szCs w:val="24"/>
        </w:rPr>
        <w:t>马斯洛需求层次理论并结合大学生实际，</w:t>
      </w:r>
      <w:r w:rsidR="00844741">
        <w:rPr>
          <w:rFonts w:ascii="宋体" w:hAnsi="宋体" w:hint="eastAsia"/>
          <w:sz w:val="24"/>
          <w:szCs w:val="24"/>
        </w:rPr>
        <w:t>将大学生</w:t>
      </w:r>
      <w:r>
        <w:rPr>
          <w:rFonts w:ascii="宋体" w:hAnsi="宋体" w:hint="eastAsia"/>
          <w:sz w:val="24"/>
          <w:szCs w:val="24"/>
        </w:rPr>
        <w:t>网络消费</w:t>
      </w:r>
      <w:r w:rsidR="00844741">
        <w:rPr>
          <w:rFonts w:ascii="宋体" w:hAnsi="宋体" w:hint="eastAsia"/>
          <w:sz w:val="24"/>
          <w:szCs w:val="24"/>
        </w:rPr>
        <w:t>行为</w:t>
      </w:r>
      <w:r w:rsidR="002F2282">
        <w:rPr>
          <w:rFonts w:ascii="宋体" w:hAnsi="宋体" w:hint="eastAsia"/>
          <w:sz w:val="24"/>
          <w:szCs w:val="24"/>
        </w:rPr>
        <w:t>分为</w:t>
      </w:r>
      <w:r w:rsidR="00844741">
        <w:rPr>
          <w:rFonts w:ascii="宋体" w:hAnsi="宋体" w:hint="eastAsia"/>
          <w:sz w:val="24"/>
          <w:szCs w:val="24"/>
        </w:rPr>
        <w:t>以下</w:t>
      </w:r>
      <w:r w:rsidR="002F2282">
        <w:rPr>
          <w:rFonts w:ascii="宋体" w:hAnsi="宋体" w:hint="eastAsia"/>
          <w:sz w:val="24"/>
          <w:szCs w:val="24"/>
        </w:rPr>
        <w:t>几个</w:t>
      </w:r>
      <w:r w:rsidR="00844741">
        <w:rPr>
          <w:rFonts w:ascii="宋体" w:hAnsi="宋体" w:hint="eastAsia"/>
          <w:sz w:val="24"/>
          <w:szCs w:val="24"/>
        </w:rPr>
        <w:t>特色</w:t>
      </w:r>
      <w:r w:rsidR="002F2282">
        <w:rPr>
          <w:rFonts w:ascii="宋体" w:hAnsi="宋体" w:hint="eastAsia"/>
          <w:sz w:val="24"/>
          <w:szCs w:val="24"/>
        </w:rPr>
        <w:t>大</w:t>
      </w:r>
      <w:r w:rsidR="00844741">
        <w:rPr>
          <w:rFonts w:ascii="宋体" w:hAnsi="宋体" w:hint="eastAsia"/>
          <w:sz w:val="24"/>
          <w:szCs w:val="24"/>
        </w:rPr>
        <w:t>类</w:t>
      </w:r>
      <w:r w:rsidR="002F2282">
        <w:rPr>
          <w:rFonts w:ascii="宋体" w:hAnsi="宋体" w:hint="eastAsia"/>
          <w:sz w:val="24"/>
          <w:szCs w:val="24"/>
        </w:rPr>
        <w:t>，1.为了基本生存的收入</w:t>
      </w:r>
      <w:proofErr w:type="gramStart"/>
      <w:r w:rsidR="002F2282">
        <w:rPr>
          <w:rFonts w:ascii="宋体" w:hAnsi="宋体" w:hint="eastAsia"/>
          <w:sz w:val="24"/>
          <w:szCs w:val="24"/>
        </w:rPr>
        <w:t>性网络</w:t>
      </w:r>
      <w:proofErr w:type="gramEnd"/>
      <w:r w:rsidR="002F2282">
        <w:rPr>
          <w:rFonts w:ascii="宋体" w:hAnsi="宋体" w:hint="eastAsia"/>
          <w:sz w:val="24"/>
          <w:szCs w:val="24"/>
        </w:rPr>
        <w:t>消费行为，2.</w:t>
      </w:r>
      <w:r w:rsidR="00844741">
        <w:rPr>
          <w:rFonts w:ascii="宋体" w:hAnsi="宋体" w:hint="eastAsia"/>
          <w:sz w:val="24"/>
          <w:szCs w:val="24"/>
        </w:rPr>
        <w:t>为满足基本生活必需品</w:t>
      </w:r>
      <w:r w:rsidR="002F2282">
        <w:rPr>
          <w:rFonts w:ascii="宋体" w:hAnsi="宋体" w:hint="eastAsia"/>
          <w:sz w:val="24"/>
          <w:szCs w:val="24"/>
        </w:rPr>
        <w:t>的</w:t>
      </w:r>
      <w:r w:rsidR="000D3A9D">
        <w:rPr>
          <w:rFonts w:ascii="宋体" w:hAnsi="宋体" w:hint="eastAsia"/>
          <w:sz w:val="24"/>
          <w:szCs w:val="24"/>
        </w:rPr>
        <w:t>求实</w:t>
      </w:r>
      <w:proofErr w:type="gramStart"/>
      <w:r w:rsidR="000D3A9D">
        <w:rPr>
          <w:rFonts w:ascii="宋体" w:hAnsi="宋体" w:hint="eastAsia"/>
          <w:sz w:val="24"/>
          <w:szCs w:val="24"/>
        </w:rPr>
        <w:t>性</w:t>
      </w:r>
      <w:r w:rsidR="00844741">
        <w:rPr>
          <w:rFonts w:ascii="宋体" w:hAnsi="宋体" w:hint="eastAsia"/>
          <w:sz w:val="24"/>
          <w:szCs w:val="24"/>
        </w:rPr>
        <w:t>网络</w:t>
      </w:r>
      <w:proofErr w:type="gramEnd"/>
      <w:r w:rsidR="00844741">
        <w:rPr>
          <w:rFonts w:ascii="宋体" w:hAnsi="宋体" w:hint="eastAsia"/>
          <w:sz w:val="24"/>
          <w:szCs w:val="24"/>
        </w:rPr>
        <w:t>消费行为，</w:t>
      </w:r>
      <w:r w:rsidR="002F2282">
        <w:rPr>
          <w:rFonts w:ascii="宋体" w:hAnsi="宋体" w:hint="eastAsia"/>
          <w:sz w:val="24"/>
          <w:szCs w:val="24"/>
        </w:rPr>
        <w:t>3.</w:t>
      </w:r>
      <w:r w:rsidR="000D3A9D">
        <w:rPr>
          <w:rFonts w:ascii="宋体" w:hAnsi="宋体" w:hint="eastAsia"/>
          <w:sz w:val="24"/>
          <w:szCs w:val="24"/>
        </w:rPr>
        <w:t>追求享乐</w:t>
      </w:r>
      <w:r w:rsidR="00844741">
        <w:rPr>
          <w:rFonts w:ascii="宋体" w:hAnsi="宋体" w:hint="eastAsia"/>
          <w:sz w:val="24"/>
          <w:szCs w:val="24"/>
        </w:rPr>
        <w:t>的网络消费消费行为，</w:t>
      </w:r>
      <w:r w:rsidR="002F2282">
        <w:rPr>
          <w:rFonts w:ascii="宋体" w:hAnsi="宋体" w:hint="eastAsia"/>
          <w:sz w:val="24"/>
          <w:szCs w:val="24"/>
        </w:rPr>
        <w:t>4.为满足</w:t>
      </w:r>
      <w:r w:rsidR="000D3A9D">
        <w:rPr>
          <w:rFonts w:ascii="宋体" w:hAnsi="宋体" w:hint="eastAsia"/>
          <w:sz w:val="24"/>
          <w:szCs w:val="24"/>
        </w:rPr>
        <w:t>社交</w:t>
      </w:r>
      <w:r w:rsidR="002F2282">
        <w:rPr>
          <w:rFonts w:ascii="宋体" w:hAnsi="宋体" w:hint="eastAsia"/>
          <w:sz w:val="24"/>
          <w:szCs w:val="24"/>
        </w:rPr>
        <w:t>需求</w:t>
      </w:r>
      <w:r w:rsidR="000D3A9D">
        <w:rPr>
          <w:rFonts w:ascii="宋体" w:hAnsi="宋体" w:hint="eastAsia"/>
          <w:sz w:val="24"/>
          <w:szCs w:val="24"/>
        </w:rPr>
        <w:t>的网络消费行为，</w:t>
      </w:r>
      <w:r w:rsidR="002F2282">
        <w:rPr>
          <w:rFonts w:ascii="宋体" w:hAnsi="宋体" w:hint="eastAsia"/>
          <w:sz w:val="24"/>
          <w:szCs w:val="24"/>
        </w:rPr>
        <w:t>5.</w:t>
      </w:r>
      <w:r w:rsidR="00844741">
        <w:rPr>
          <w:rFonts w:ascii="宋体" w:hAnsi="宋体" w:hint="eastAsia"/>
          <w:sz w:val="24"/>
          <w:szCs w:val="24"/>
        </w:rPr>
        <w:t>追求学习与发展的网络消费行为</w:t>
      </w:r>
      <w:r w:rsidR="002F2282">
        <w:rPr>
          <w:rFonts w:ascii="宋体" w:hAnsi="宋体" w:hint="eastAsia"/>
          <w:sz w:val="24"/>
          <w:szCs w:val="24"/>
        </w:rPr>
        <w:t>。</w:t>
      </w:r>
      <w:r w:rsidR="002F2282" w:rsidRPr="002F2282">
        <w:rPr>
          <w:rFonts w:ascii="宋体" w:hAnsi="宋体" w:hint="eastAsia"/>
          <w:sz w:val="24"/>
          <w:szCs w:val="24"/>
        </w:rPr>
        <w:t>这里首先调查了大学生每月在网络消费上的花费，以及每周在网络消费所占用的时间。</w:t>
      </w:r>
    </w:p>
    <w:p w:rsidR="002F2282" w:rsidRDefault="002F2282" w:rsidP="002F2282">
      <w:pPr>
        <w:rPr>
          <w:rFonts w:ascii="宋体" w:hAnsi="宋体"/>
          <w:sz w:val="24"/>
          <w:szCs w:val="24"/>
        </w:rPr>
      </w:pPr>
      <w:r>
        <w:rPr>
          <w:rFonts w:ascii="宋体" w:hAnsi="宋体" w:hint="eastAsia"/>
          <w:sz w:val="24"/>
          <w:szCs w:val="24"/>
        </w:rPr>
        <w:t>1.为了基本生存的收入</w:t>
      </w:r>
      <w:proofErr w:type="gramStart"/>
      <w:r>
        <w:rPr>
          <w:rFonts w:ascii="宋体" w:hAnsi="宋体" w:hint="eastAsia"/>
          <w:sz w:val="24"/>
          <w:szCs w:val="24"/>
        </w:rPr>
        <w:t>性网络</w:t>
      </w:r>
      <w:proofErr w:type="gramEnd"/>
      <w:r>
        <w:rPr>
          <w:rFonts w:ascii="宋体" w:hAnsi="宋体" w:hint="eastAsia"/>
          <w:sz w:val="24"/>
          <w:szCs w:val="24"/>
        </w:rPr>
        <w:t>消费行为</w:t>
      </w:r>
    </w:p>
    <w:p w:rsidR="002F2282" w:rsidRDefault="002F2282" w:rsidP="002F2282">
      <w:pPr>
        <w:ind w:firstLineChars="200" w:firstLine="480"/>
        <w:rPr>
          <w:rFonts w:ascii="宋体" w:hAnsi="宋体"/>
          <w:sz w:val="24"/>
          <w:szCs w:val="24"/>
        </w:rPr>
      </w:pPr>
      <w:r>
        <w:rPr>
          <w:rFonts w:ascii="宋体" w:hAnsi="宋体" w:hint="eastAsia"/>
          <w:sz w:val="24"/>
          <w:szCs w:val="24"/>
        </w:rPr>
        <w:t>前面已经给网络消费行为下了定义，其本质是利用网络耗费时间或是金钱等满足自身需求的行为。我国经济发展迅速，改革成果惠及广大人民，虽然国家能够给予贫困大学生一定补助，然而客观上我国的经济水平还无法支持每个大学生都能仅靠国家补助而生活无忧。因此目前还有部分大学生以网络兼职形式赚取满足自身的基本生活。就笔者了解这部分案例不是十分普遍因此没有列为问卷问题，主要就笔者比较熟悉的一位朋友进行个案访谈，反映这部分群体此种层次的网络消费行为现状。</w:t>
      </w:r>
    </w:p>
    <w:p w:rsidR="002F2282" w:rsidRDefault="001025D1" w:rsidP="002F2282">
      <w:pPr>
        <w:ind w:firstLineChars="200" w:firstLine="480"/>
        <w:rPr>
          <w:rFonts w:ascii="宋体" w:hAnsi="宋体"/>
          <w:sz w:val="24"/>
          <w:szCs w:val="24"/>
        </w:rPr>
      </w:pPr>
      <w:r>
        <w:rPr>
          <w:rFonts w:ascii="宋体" w:hAnsi="宋体" w:hint="eastAsia"/>
          <w:sz w:val="24"/>
          <w:szCs w:val="24"/>
        </w:rPr>
        <w:t>何某某，笔者一位朋友，湖北黄冈人，父母在小学就</w:t>
      </w:r>
      <w:r w:rsidR="002F2282">
        <w:rPr>
          <w:rFonts w:ascii="宋体" w:hAnsi="宋体" w:hint="eastAsia"/>
          <w:sz w:val="24"/>
          <w:szCs w:val="24"/>
        </w:rPr>
        <w:t>去世，后面</w:t>
      </w:r>
      <w:r>
        <w:rPr>
          <w:rFonts w:ascii="宋体" w:hAnsi="宋体" w:hint="eastAsia"/>
          <w:sz w:val="24"/>
          <w:szCs w:val="24"/>
        </w:rPr>
        <w:t>按月份</w:t>
      </w:r>
      <w:r w:rsidR="002F2282">
        <w:rPr>
          <w:rFonts w:ascii="宋体" w:hAnsi="宋体" w:hint="eastAsia"/>
          <w:sz w:val="24"/>
          <w:szCs w:val="24"/>
        </w:rPr>
        <w:t>依次寄宿在各位叔伯家，每个月的生活费500</w:t>
      </w:r>
      <w:r>
        <w:rPr>
          <w:rFonts w:ascii="宋体" w:hAnsi="宋体" w:hint="eastAsia"/>
          <w:sz w:val="24"/>
          <w:szCs w:val="24"/>
        </w:rPr>
        <w:t>左右，每年能够评上国家甲等助学金4000元</w:t>
      </w:r>
      <w:r w:rsidR="002F2282">
        <w:rPr>
          <w:rFonts w:ascii="宋体" w:hAnsi="宋体" w:hint="eastAsia"/>
          <w:sz w:val="24"/>
          <w:szCs w:val="24"/>
        </w:rPr>
        <w:t>，然而还是难以维持基本生活，就笔者此次访谈了解到，他除了平时周末会出校做一些兼职外，网络兼职也是一种主要的途径，</w:t>
      </w:r>
      <w:r>
        <w:rPr>
          <w:rFonts w:ascii="宋体" w:hAnsi="宋体" w:hint="eastAsia"/>
          <w:sz w:val="24"/>
          <w:szCs w:val="24"/>
        </w:rPr>
        <w:t>具体到网络消费行为而言则主要表现在，花费一定时间和精力利用网络推广驾校、AP</w:t>
      </w:r>
      <w:r w:rsidR="002F2282">
        <w:rPr>
          <w:rFonts w:ascii="宋体" w:hAnsi="宋体" w:hint="eastAsia"/>
          <w:sz w:val="24"/>
          <w:szCs w:val="24"/>
        </w:rPr>
        <w:t>P应用</w:t>
      </w:r>
      <w:r>
        <w:rPr>
          <w:rFonts w:ascii="宋体" w:hAnsi="宋体" w:hint="eastAsia"/>
          <w:sz w:val="24"/>
          <w:szCs w:val="24"/>
        </w:rPr>
        <w:t>等</w:t>
      </w:r>
      <w:r w:rsidR="002F2282">
        <w:rPr>
          <w:rFonts w:ascii="宋体" w:hAnsi="宋体" w:hint="eastAsia"/>
          <w:sz w:val="24"/>
          <w:szCs w:val="24"/>
        </w:rPr>
        <w:t>，</w:t>
      </w:r>
      <w:r>
        <w:rPr>
          <w:rFonts w:ascii="宋体" w:hAnsi="宋体" w:hint="eastAsia"/>
          <w:sz w:val="24"/>
          <w:szCs w:val="24"/>
        </w:rPr>
        <w:t>以及做</w:t>
      </w:r>
      <w:r w:rsidR="002F2282">
        <w:rPr>
          <w:rFonts w:ascii="宋体" w:hAnsi="宋体" w:hint="eastAsia"/>
          <w:sz w:val="24"/>
          <w:szCs w:val="24"/>
        </w:rPr>
        <w:t>在线家教（主要辅导帮助中小学生完成家庭作业）等</w:t>
      </w:r>
      <w:r>
        <w:rPr>
          <w:rFonts w:ascii="宋体" w:hAnsi="宋体" w:hint="eastAsia"/>
          <w:sz w:val="24"/>
          <w:szCs w:val="24"/>
        </w:rPr>
        <w:t>多种</w:t>
      </w:r>
      <w:r w:rsidR="002F2282">
        <w:rPr>
          <w:rFonts w:ascii="宋体" w:hAnsi="宋体" w:hint="eastAsia"/>
          <w:sz w:val="24"/>
          <w:szCs w:val="24"/>
        </w:rPr>
        <w:t>形式</w:t>
      </w:r>
      <w:r>
        <w:rPr>
          <w:rFonts w:ascii="宋体" w:hAnsi="宋体" w:hint="eastAsia"/>
          <w:sz w:val="24"/>
          <w:szCs w:val="24"/>
        </w:rPr>
        <w:t>网络兼职为自己赚取一定的生活费，当询问他对网络消费行为的看法时，他认为网络兼职时间比较自由，通常只会占用课外时间，同时虽然网络兼职行为具</w:t>
      </w:r>
      <w:r w:rsidR="002F2282">
        <w:rPr>
          <w:rFonts w:ascii="宋体" w:hAnsi="宋体" w:hint="eastAsia"/>
          <w:sz w:val="24"/>
          <w:szCs w:val="24"/>
        </w:rPr>
        <w:t>有一定的便利性，但是同样也容易上当受骗。而这种层次类型的网络消费行为对生活方式的影响将在描述</w:t>
      </w:r>
      <w:proofErr w:type="gramStart"/>
      <w:r w:rsidR="002F2282">
        <w:rPr>
          <w:rFonts w:ascii="宋体" w:hAnsi="宋体" w:hint="eastAsia"/>
          <w:sz w:val="24"/>
          <w:szCs w:val="24"/>
        </w:rPr>
        <w:t>完网络</w:t>
      </w:r>
      <w:proofErr w:type="gramEnd"/>
      <w:r w:rsidR="002F2282">
        <w:rPr>
          <w:rFonts w:ascii="宋体" w:hAnsi="宋体" w:hint="eastAsia"/>
          <w:sz w:val="24"/>
          <w:szCs w:val="24"/>
        </w:rPr>
        <w:t>消费行为现状以后进行分析。</w:t>
      </w:r>
    </w:p>
    <w:p w:rsidR="001025D1" w:rsidRDefault="001025D1" w:rsidP="002F2282">
      <w:pPr>
        <w:ind w:firstLineChars="200" w:firstLine="480"/>
        <w:rPr>
          <w:rFonts w:ascii="宋体" w:hAnsi="宋体"/>
          <w:sz w:val="24"/>
          <w:szCs w:val="24"/>
        </w:rPr>
      </w:pPr>
      <w:r>
        <w:rPr>
          <w:rFonts w:ascii="宋体" w:hAnsi="宋体" w:hint="eastAsia"/>
          <w:sz w:val="24"/>
          <w:szCs w:val="24"/>
        </w:rPr>
        <w:t>因此可以看到，生存性网络消费行为具有以下几个特征：1、此类消费行为通常由于家庭贫困所引起，2、此类网络消费行为有利有弊。</w:t>
      </w:r>
    </w:p>
    <w:p w:rsidR="002F2282" w:rsidRDefault="002F2282" w:rsidP="002F2282">
      <w:pPr>
        <w:rPr>
          <w:rFonts w:ascii="宋体" w:hAnsi="宋体"/>
          <w:sz w:val="24"/>
          <w:szCs w:val="24"/>
        </w:rPr>
      </w:pPr>
      <w:r>
        <w:rPr>
          <w:rFonts w:ascii="宋体" w:hAnsi="宋体" w:hint="eastAsia"/>
          <w:sz w:val="24"/>
          <w:szCs w:val="24"/>
        </w:rPr>
        <w:lastRenderedPageBreak/>
        <w:t>2.为了满足基本生活必需的生存性</w:t>
      </w:r>
      <w:r w:rsidR="001025D1">
        <w:rPr>
          <w:rFonts w:ascii="宋体" w:hAnsi="宋体" w:hint="eastAsia"/>
          <w:sz w:val="24"/>
          <w:szCs w:val="24"/>
        </w:rPr>
        <w:t>网络</w:t>
      </w:r>
      <w:r>
        <w:rPr>
          <w:rFonts w:ascii="宋体" w:hAnsi="宋体" w:hint="eastAsia"/>
          <w:sz w:val="24"/>
          <w:szCs w:val="24"/>
        </w:rPr>
        <w:t>消费</w:t>
      </w:r>
      <w:r w:rsidR="001025D1">
        <w:rPr>
          <w:rFonts w:ascii="宋体" w:hAnsi="宋体" w:hint="eastAsia"/>
          <w:sz w:val="24"/>
          <w:szCs w:val="24"/>
        </w:rPr>
        <w:t>行为</w:t>
      </w:r>
      <w:r>
        <w:rPr>
          <w:rFonts w:ascii="宋体" w:hAnsi="宋体" w:hint="eastAsia"/>
          <w:sz w:val="24"/>
          <w:szCs w:val="24"/>
        </w:rPr>
        <w:t>。</w:t>
      </w:r>
    </w:p>
    <w:p w:rsidR="002F2282" w:rsidRDefault="002F2282" w:rsidP="002F2282">
      <w:pPr>
        <w:ind w:firstLineChars="200" w:firstLine="480"/>
        <w:rPr>
          <w:rFonts w:ascii="宋体" w:hAnsi="宋体"/>
          <w:sz w:val="24"/>
          <w:szCs w:val="24"/>
        </w:rPr>
      </w:pPr>
      <w:r>
        <w:rPr>
          <w:rFonts w:ascii="宋体" w:hAnsi="宋体" w:hint="eastAsia"/>
          <w:sz w:val="24"/>
          <w:szCs w:val="24"/>
        </w:rPr>
        <w:t>衣食是一个人最基本的生存需要，笔者了解到为了满足这种基本需要，不少大学生通过网络消费行为来满足自身的这些基本需求。</w:t>
      </w:r>
    </w:p>
    <w:p w:rsidR="002F2282" w:rsidRDefault="00844741" w:rsidP="0072063D">
      <w:pPr>
        <w:ind w:firstLineChars="200" w:firstLine="480"/>
        <w:rPr>
          <w:rFonts w:ascii="宋体" w:hAnsi="宋体"/>
          <w:sz w:val="24"/>
          <w:szCs w:val="24"/>
        </w:rPr>
      </w:pPr>
      <w:r>
        <w:rPr>
          <w:rFonts w:ascii="宋体" w:hAnsi="宋体" w:hint="eastAsia"/>
          <w:sz w:val="24"/>
          <w:szCs w:val="24"/>
        </w:rPr>
        <w:t>通过查阅资料和前期的一些准备，</w:t>
      </w:r>
      <w:r w:rsidR="002F2282">
        <w:rPr>
          <w:rFonts w:ascii="宋体" w:hAnsi="宋体" w:hint="eastAsia"/>
          <w:sz w:val="24"/>
          <w:szCs w:val="24"/>
        </w:rPr>
        <w:t>将</w:t>
      </w:r>
      <w:r w:rsidR="000D3A9D">
        <w:rPr>
          <w:rFonts w:ascii="宋体" w:hAnsi="宋体" w:hint="eastAsia"/>
          <w:sz w:val="24"/>
          <w:szCs w:val="24"/>
        </w:rPr>
        <w:t>为</w:t>
      </w:r>
      <w:r>
        <w:rPr>
          <w:rFonts w:ascii="宋体" w:hAnsi="宋体" w:hint="eastAsia"/>
          <w:sz w:val="24"/>
          <w:szCs w:val="24"/>
        </w:rPr>
        <w:t>满足基本生活必需品的网络消费</w:t>
      </w:r>
      <w:r w:rsidR="000D3A9D">
        <w:rPr>
          <w:rFonts w:ascii="宋体" w:hAnsi="宋体" w:hint="eastAsia"/>
          <w:sz w:val="24"/>
          <w:szCs w:val="24"/>
        </w:rPr>
        <w:t>行为，结合</w:t>
      </w:r>
      <w:r w:rsidR="002F2282">
        <w:rPr>
          <w:rFonts w:ascii="宋体" w:hAnsi="宋体" w:hint="eastAsia"/>
          <w:sz w:val="24"/>
          <w:szCs w:val="24"/>
        </w:rPr>
        <w:t>大学生</w:t>
      </w:r>
      <w:r w:rsidR="000D3A9D">
        <w:rPr>
          <w:rFonts w:ascii="宋体" w:hAnsi="宋体" w:hint="eastAsia"/>
          <w:sz w:val="24"/>
          <w:szCs w:val="24"/>
        </w:rPr>
        <w:t>实际</w:t>
      </w:r>
      <w:r w:rsidR="002F2282">
        <w:rPr>
          <w:rFonts w:ascii="宋体" w:hAnsi="宋体" w:hint="eastAsia"/>
          <w:sz w:val="24"/>
          <w:szCs w:val="24"/>
        </w:rPr>
        <w:t>，同时也</w:t>
      </w:r>
      <w:r w:rsidR="000D3A9D">
        <w:rPr>
          <w:rFonts w:ascii="宋体" w:hAnsi="宋体" w:hint="eastAsia"/>
          <w:sz w:val="24"/>
          <w:szCs w:val="24"/>
        </w:rPr>
        <w:t>为了方便</w:t>
      </w:r>
      <w:r w:rsidR="002F2282">
        <w:rPr>
          <w:rFonts w:ascii="宋体" w:hAnsi="宋体" w:hint="eastAsia"/>
          <w:sz w:val="24"/>
          <w:szCs w:val="24"/>
        </w:rPr>
        <w:t>调查和</w:t>
      </w:r>
      <w:r w:rsidR="000D3A9D">
        <w:rPr>
          <w:rFonts w:ascii="宋体" w:hAnsi="宋体" w:hint="eastAsia"/>
          <w:sz w:val="24"/>
          <w:szCs w:val="24"/>
        </w:rPr>
        <w:t>统计，</w:t>
      </w:r>
      <w:r w:rsidR="002F2282">
        <w:rPr>
          <w:rFonts w:ascii="宋体" w:hAnsi="宋体" w:hint="eastAsia"/>
          <w:sz w:val="24"/>
          <w:szCs w:val="24"/>
        </w:rPr>
        <w:t>将满足基本生活必需品的网络消费行为分为</w:t>
      </w:r>
      <w:r w:rsidR="000D3A9D">
        <w:rPr>
          <w:rFonts w:ascii="宋体" w:hAnsi="宋体" w:hint="eastAsia"/>
          <w:sz w:val="24"/>
          <w:szCs w:val="24"/>
        </w:rPr>
        <w:t>求实</w:t>
      </w:r>
      <w:proofErr w:type="gramStart"/>
      <w:r w:rsidR="000D3A9D">
        <w:rPr>
          <w:rFonts w:ascii="宋体" w:hAnsi="宋体" w:hint="eastAsia"/>
          <w:sz w:val="24"/>
          <w:szCs w:val="24"/>
        </w:rPr>
        <w:t>性网络</w:t>
      </w:r>
      <w:proofErr w:type="gramEnd"/>
      <w:r w:rsidR="000D3A9D">
        <w:rPr>
          <w:rFonts w:ascii="宋体" w:hAnsi="宋体" w:hint="eastAsia"/>
          <w:sz w:val="24"/>
          <w:szCs w:val="24"/>
        </w:rPr>
        <w:t>外卖消费行为</w:t>
      </w:r>
      <w:r w:rsidR="002F2282">
        <w:rPr>
          <w:rFonts w:ascii="宋体" w:hAnsi="宋体" w:hint="eastAsia"/>
          <w:sz w:val="24"/>
          <w:szCs w:val="24"/>
        </w:rPr>
        <w:t>以及</w:t>
      </w:r>
      <w:r w:rsidR="000D3A9D">
        <w:rPr>
          <w:rFonts w:ascii="宋体" w:hAnsi="宋体" w:hint="eastAsia"/>
          <w:sz w:val="24"/>
          <w:szCs w:val="24"/>
        </w:rPr>
        <w:t>求实</w:t>
      </w:r>
      <w:proofErr w:type="gramStart"/>
      <w:r w:rsidR="002F2282">
        <w:rPr>
          <w:rFonts w:ascii="宋体" w:hAnsi="宋体" w:hint="eastAsia"/>
          <w:sz w:val="24"/>
          <w:szCs w:val="24"/>
        </w:rPr>
        <w:t>性</w:t>
      </w:r>
      <w:r w:rsidR="000D3A9D">
        <w:rPr>
          <w:rFonts w:ascii="宋体" w:hAnsi="宋体" w:hint="eastAsia"/>
          <w:sz w:val="24"/>
          <w:szCs w:val="24"/>
        </w:rPr>
        <w:t>网络</w:t>
      </w:r>
      <w:proofErr w:type="gramEnd"/>
      <w:r w:rsidR="000D3A9D">
        <w:rPr>
          <w:rFonts w:ascii="宋体" w:hAnsi="宋体" w:hint="eastAsia"/>
          <w:sz w:val="24"/>
          <w:szCs w:val="24"/>
        </w:rPr>
        <w:t>服装消费行</w:t>
      </w:r>
      <w:r w:rsidR="007F5171">
        <w:rPr>
          <w:rFonts w:ascii="宋体" w:hAnsi="宋体" w:hint="eastAsia"/>
          <w:sz w:val="24"/>
          <w:szCs w:val="24"/>
        </w:rPr>
        <w:t>为。</w:t>
      </w:r>
    </w:p>
    <w:p w:rsidR="002F2282" w:rsidRDefault="002F2282" w:rsidP="002F2282">
      <w:pPr>
        <w:rPr>
          <w:rFonts w:ascii="宋体" w:hAnsi="宋体"/>
          <w:sz w:val="24"/>
          <w:szCs w:val="24"/>
        </w:rPr>
      </w:pPr>
      <w:r>
        <w:rPr>
          <w:rFonts w:ascii="宋体" w:hAnsi="宋体" w:hint="eastAsia"/>
          <w:sz w:val="24"/>
          <w:szCs w:val="24"/>
        </w:rPr>
        <w:t>2.1求实</w:t>
      </w:r>
      <w:proofErr w:type="gramStart"/>
      <w:r>
        <w:rPr>
          <w:rFonts w:ascii="宋体" w:hAnsi="宋体" w:hint="eastAsia"/>
          <w:sz w:val="24"/>
          <w:szCs w:val="24"/>
        </w:rPr>
        <w:t>性网络</w:t>
      </w:r>
      <w:proofErr w:type="gramEnd"/>
      <w:r>
        <w:rPr>
          <w:rFonts w:ascii="宋体" w:hAnsi="宋体" w:hint="eastAsia"/>
          <w:sz w:val="24"/>
          <w:szCs w:val="24"/>
        </w:rPr>
        <w:t>外卖消费</w:t>
      </w:r>
    </w:p>
    <w:p w:rsidR="00214D38" w:rsidRDefault="002F2282" w:rsidP="0072063D">
      <w:pPr>
        <w:ind w:firstLineChars="200" w:firstLine="480"/>
        <w:rPr>
          <w:rFonts w:ascii="宋体" w:hAnsi="宋体"/>
          <w:sz w:val="24"/>
          <w:szCs w:val="24"/>
        </w:rPr>
      </w:pPr>
      <w:r>
        <w:rPr>
          <w:rFonts w:ascii="宋体" w:hAnsi="宋体" w:hint="eastAsia"/>
          <w:sz w:val="24"/>
          <w:szCs w:val="24"/>
        </w:rPr>
        <w:t>笔者对于大学生网络外卖的基本调查情况如下表</w:t>
      </w:r>
      <w:r w:rsidR="000D3A9D">
        <w:rPr>
          <w:rFonts w:ascii="宋体" w:hAnsi="宋体"/>
          <w:sz w:val="24"/>
          <w:szCs w:val="24"/>
        </w:rPr>
        <w:t xml:space="preserve"> </w:t>
      </w:r>
    </w:p>
    <w:p w:rsidR="007F5171" w:rsidRPr="0072063D" w:rsidRDefault="002F2282" w:rsidP="0072063D">
      <w:pPr>
        <w:ind w:firstLineChars="200" w:firstLine="480"/>
        <w:rPr>
          <w:rFonts w:ascii="宋体" w:hAnsi="宋体"/>
          <w:sz w:val="24"/>
          <w:szCs w:val="24"/>
        </w:rPr>
      </w:pPr>
      <w:r>
        <w:rPr>
          <w:rFonts w:ascii="宋体" w:hAnsi="宋体" w:hint="eastAsia"/>
          <w:sz w:val="24"/>
          <w:szCs w:val="24"/>
        </w:rPr>
        <w:t>（</w:t>
      </w:r>
      <w:r w:rsidRPr="002F2282">
        <w:rPr>
          <w:rFonts w:ascii="宋体" w:hAnsi="宋体" w:hint="eastAsia"/>
          <w:b/>
          <w:sz w:val="24"/>
          <w:szCs w:val="24"/>
        </w:rPr>
        <w:t>表二</w:t>
      </w:r>
      <w:r>
        <w:rPr>
          <w:rFonts w:ascii="宋体" w:hAnsi="宋体" w:hint="eastAsia"/>
          <w:sz w:val="24"/>
          <w:szCs w:val="24"/>
        </w:rPr>
        <w:t>）</w:t>
      </w:r>
    </w:p>
    <w:p w:rsidR="0072063D" w:rsidRDefault="0072063D" w:rsidP="00214D38">
      <w:pPr>
        <w:jc w:val="center"/>
        <w:rPr>
          <w:rFonts w:ascii="宋体" w:hAnsi="宋体"/>
          <w:b/>
          <w:sz w:val="24"/>
          <w:szCs w:val="24"/>
        </w:rPr>
      </w:pPr>
      <w:r>
        <w:rPr>
          <w:noProof/>
        </w:rPr>
        <w:drawing>
          <wp:inline distT="0" distB="0" distL="0" distR="0" wp14:anchorId="6C1E3662" wp14:editId="5E194257">
            <wp:extent cx="4633362" cy="2743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3362" cy="2743438"/>
                    </a:xfrm>
                    <a:prstGeom prst="rect">
                      <a:avLst/>
                    </a:prstGeom>
                  </pic:spPr>
                </pic:pic>
              </a:graphicData>
            </a:graphic>
          </wp:inline>
        </w:drawing>
      </w:r>
    </w:p>
    <w:p w:rsidR="0072063D" w:rsidRDefault="002F2282" w:rsidP="0072063D">
      <w:pPr>
        <w:rPr>
          <w:rFonts w:ascii="宋体" w:hAnsi="宋体"/>
          <w:b/>
          <w:sz w:val="24"/>
          <w:szCs w:val="24"/>
        </w:rPr>
      </w:pPr>
      <w:r>
        <w:rPr>
          <w:rFonts w:ascii="宋体" w:hAnsi="宋体" w:hint="eastAsia"/>
          <w:b/>
          <w:sz w:val="24"/>
          <w:szCs w:val="24"/>
        </w:rPr>
        <w:t>资料</w:t>
      </w:r>
      <w:r w:rsidR="0072063D">
        <w:rPr>
          <w:rFonts w:ascii="宋体" w:hAnsi="宋体" w:hint="eastAsia"/>
          <w:b/>
          <w:sz w:val="24"/>
          <w:szCs w:val="24"/>
        </w:rPr>
        <w:t>来源：根据调查结果自制</w:t>
      </w:r>
    </w:p>
    <w:p w:rsidR="002F2282" w:rsidRDefault="002F2282" w:rsidP="002F2282">
      <w:pPr>
        <w:ind w:firstLineChars="200" w:firstLine="480"/>
        <w:rPr>
          <w:rFonts w:ascii="宋体" w:hAnsi="宋体"/>
          <w:sz w:val="24"/>
          <w:szCs w:val="24"/>
        </w:rPr>
      </w:pPr>
      <w:r w:rsidRPr="002F2282">
        <w:rPr>
          <w:rFonts w:ascii="宋体" w:hAnsi="宋体" w:hint="eastAsia"/>
          <w:sz w:val="24"/>
          <w:szCs w:val="24"/>
        </w:rPr>
        <w:t>由表可知</w:t>
      </w:r>
      <w:proofErr w:type="gramStart"/>
      <w:r>
        <w:rPr>
          <w:rFonts w:ascii="宋体" w:hAnsi="宋体" w:hint="eastAsia"/>
          <w:sz w:val="24"/>
          <w:szCs w:val="24"/>
        </w:rPr>
        <w:t>每周点网络</w:t>
      </w:r>
      <w:proofErr w:type="gramEnd"/>
      <w:r>
        <w:rPr>
          <w:rFonts w:ascii="宋体" w:hAnsi="宋体" w:hint="eastAsia"/>
          <w:sz w:val="24"/>
          <w:szCs w:val="24"/>
        </w:rPr>
        <w:t>外卖的人数超过3次以上的占了大半，占了样本数量的62%，200个样本中，也有76个人，占总样本38%的人，</w:t>
      </w:r>
      <w:proofErr w:type="gramStart"/>
      <w:r>
        <w:rPr>
          <w:rFonts w:ascii="宋体" w:hAnsi="宋体" w:hint="eastAsia"/>
          <w:sz w:val="24"/>
          <w:szCs w:val="24"/>
        </w:rPr>
        <w:t>每周点网络</w:t>
      </w:r>
      <w:proofErr w:type="gramEnd"/>
      <w:r>
        <w:rPr>
          <w:rFonts w:ascii="宋体" w:hAnsi="宋体" w:hint="eastAsia"/>
          <w:sz w:val="24"/>
          <w:szCs w:val="24"/>
        </w:rPr>
        <w:t>外卖的次数低于3次。更有11.5%的大学生平均至少每天点1.7次接近2次，可见关于网络外卖消费行为频率在大学生当中表现了比较大的差异，既有大学生较少进行网络外卖，也有大学生经常进行网络外卖，这是大学生网络消费行为现状之一。</w:t>
      </w:r>
    </w:p>
    <w:p w:rsidR="002F2282" w:rsidRDefault="002F2282" w:rsidP="002F2282">
      <w:pPr>
        <w:ind w:firstLineChars="200" w:firstLine="480"/>
        <w:rPr>
          <w:rFonts w:ascii="宋体" w:hAnsi="宋体"/>
          <w:sz w:val="24"/>
          <w:szCs w:val="24"/>
        </w:rPr>
      </w:pPr>
      <w:r>
        <w:rPr>
          <w:rFonts w:ascii="宋体" w:hAnsi="宋体" w:hint="eastAsia"/>
          <w:sz w:val="24"/>
          <w:szCs w:val="24"/>
        </w:rPr>
        <w:t>在对大学生网络外卖满意度进行调查时，68%的大学生认为不满意或不太满意，只有百分之</w:t>
      </w:r>
      <w:proofErr w:type="gramStart"/>
      <w:r>
        <w:rPr>
          <w:rFonts w:ascii="宋体" w:hAnsi="宋体" w:hint="eastAsia"/>
          <w:sz w:val="24"/>
          <w:szCs w:val="24"/>
        </w:rPr>
        <w:t>32</w:t>
      </w:r>
      <w:proofErr w:type="gramEnd"/>
      <w:r>
        <w:rPr>
          <w:rFonts w:ascii="宋体" w:hAnsi="宋体" w:hint="eastAsia"/>
          <w:sz w:val="24"/>
          <w:szCs w:val="24"/>
        </w:rPr>
        <w:t>%的学生认为基本满意或满意。</w:t>
      </w:r>
    </w:p>
    <w:p w:rsidR="002F2282" w:rsidRDefault="002F2282" w:rsidP="002F2282">
      <w:pPr>
        <w:rPr>
          <w:rFonts w:ascii="宋体" w:hAnsi="宋体"/>
          <w:sz w:val="24"/>
          <w:szCs w:val="24"/>
        </w:rPr>
      </w:pPr>
      <w:r>
        <w:rPr>
          <w:rFonts w:ascii="宋体" w:hAnsi="宋体" w:hint="eastAsia"/>
          <w:sz w:val="24"/>
          <w:szCs w:val="24"/>
        </w:rPr>
        <w:t>2.2求实</w:t>
      </w:r>
      <w:proofErr w:type="gramStart"/>
      <w:r>
        <w:rPr>
          <w:rFonts w:ascii="宋体" w:hAnsi="宋体" w:hint="eastAsia"/>
          <w:sz w:val="24"/>
          <w:szCs w:val="24"/>
        </w:rPr>
        <w:t>性网络</w:t>
      </w:r>
      <w:proofErr w:type="gramEnd"/>
      <w:r>
        <w:rPr>
          <w:rFonts w:ascii="宋体" w:hAnsi="宋体" w:hint="eastAsia"/>
          <w:sz w:val="24"/>
          <w:szCs w:val="24"/>
        </w:rPr>
        <w:t>服装消费行为</w:t>
      </w:r>
    </w:p>
    <w:p w:rsidR="002F2282" w:rsidRPr="002F2282" w:rsidRDefault="002F2282" w:rsidP="002F2282">
      <w:pPr>
        <w:ind w:firstLineChars="200" w:firstLine="480"/>
        <w:rPr>
          <w:rFonts w:ascii="宋体" w:hAnsi="宋体"/>
          <w:sz w:val="24"/>
          <w:szCs w:val="24"/>
        </w:rPr>
      </w:pPr>
      <w:r>
        <w:rPr>
          <w:rFonts w:ascii="宋体" w:hAnsi="宋体" w:hint="eastAsia"/>
          <w:sz w:val="24"/>
          <w:szCs w:val="24"/>
        </w:rPr>
        <w:t>求实</w:t>
      </w:r>
      <w:proofErr w:type="gramStart"/>
      <w:r>
        <w:rPr>
          <w:rFonts w:ascii="宋体" w:hAnsi="宋体" w:hint="eastAsia"/>
          <w:sz w:val="24"/>
          <w:szCs w:val="24"/>
        </w:rPr>
        <w:t>性网络</w:t>
      </w:r>
      <w:proofErr w:type="gramEnd"/>
      <w:r>
        <w:rPr>
          <w:rFonts w:ascii="宋体" w:hAnsi="宋体" w:hint="eastAsia"/>
          <w:sz w:val="24"/>
          <w:szCs w:val="24"/>
        </w:rPr>
        <w:t>服装消费行为，也是大学生为了满足基本的生活需要的一个典型的网络消费行为。</w:t>
      </w:r>
    </w:p>
    <w:p w:rsidR="002F2282" w:rsidRDefault="002F2282" w:rsidP="002F2282">
      <w:pPr>
        <w:ind w:firstLineChars="200" w:firstLine="480"/>
        <w:rPr>
          <w:rFonts w:ascii="宋体" w:hAnsi="宋体"/>
          <w:sz w:val="24"/>
          <w:szCs w:val="24"/>
        </w:rPr>
      </w:pPr>
      <w:r>
        <w:rPr>
          <w:rFonts w:ascii="宋体" w:hAnsi="宋体" w:hint="eastAsia"/>
          <w:sz w:val="24"/>
          <w:szCs w:val="24"/>
        </w:rPr>
        <w:t>问卷结果显示，63%</w:t>
      </w:r>
      <w:r w:rsidR="001025D1">
        <w:rPr>
          <w:rFonts w:ascii="宋体" w:hAnsi="宋体" w:hint="eastAsia"/>
          <w:sz w:val="24"/>
          <w:szCs w:val="24"/>
        </w:rPr>
        <w:t>的大学生更愿意借助网络而非实体店进行服装消费。</w:t>
      </w:r>
      <w:r>
        <w:rPr>
          <w:rFonts w:ascii="宋体" w:hAnsi="宋体" w:hint="eastAsia"/>
          <w:sz w:val="24"/>
          <w:szCs w:val="24"/>
        </w:rPr>
        <w:t>通过对几位大学生的访谈发现，他们更倾向于网络消费服装的原因主要有以下几点，第一，网络上折扣，优惠力度较大。第二网络消费种类更多，更有</w:t>
      </w:r>
      <w:r w:rsidR="001025D1">
        <w:rPr>
          <w:rFonts w:ascii="宋体" w:hAnsi="宋体" w:hint="eastAsia"/>
          <w:sz w:val="24"/>
          <w:szCs w:val="24"/>
        </w:rPr>
        <w:t>选择性，第三网络购物节约了去实体店的时间比较便捷。而不赞成网络消费服装的大学生的观点主要可以总结</w:t>
      </w:r>
      <w:r>
        <w:rPr>
          <w:rFonts w:ascii="宋体" w:hAnsi="宋体" w:hint="eastAsia"/>
          <w:sz w:val="24"/>
          <w:szCs w:val="24"/>
        </w:rPr>
        <w:t>为以下几点，第一，网络消费看不到实体，容易买错，并且买错后不便退货。第二，网络上服装商品众多，要从众多商品中，选出物美价廉的，比较耗费时间。第三，网络服装消费无法享受到实体消费所带来优质服务，这是当前网络服装消费现状</w:t>
      </w:r>
      <w:r w:rsidR="001025D1">
        <w:rPr>
          <w:rFonts w:ascii="宋体" w:hAnsi="宋体" w:hint="eastAsia"/>
          <w:sz w:val="24"/>
          <w:szCs w:val="24"/>
        </w:rPr>
        <w:t>。</w:t>
      </w:r>
    </w:p>
    <w:p w:rsidR="001025D1" w:rsidRDefault="001025D1" w:rsidP="002F2282">
      <w:pPr>
        <w:ind w:firstLineChars="200" w:firstLine="480"/>
        <w:rPr>
          <w:rFonts w:ascii="宋体" w:hAnsi="宋体"/>
          <w:sz w:val="24"/>
          <w:szCs w:val="24"/>
        </w:rPr>
      </w:pPr>
      <w:r>
        <w:rPr>
          <w:rFonts w:ascii="宋体" w:hAnsi="宋体" w:hint="eastAsia"/>
          <w:sz w:val="24"/>
          <w:szCs w:val="24"/>
        </w:rPr>
        <w:t>总结起来，我们可以看到一方面大学生倾向于网络消费服装。另外一方面有认为网络服装消费有一定的限制性因素。</w:t>
      </w:r>
    </w:p>
    <w:p w:rsidR="002F2282" w:rsidRDefault="002F2282" w:rsidP="002F2282">
      <w:pPr>
        <w:rPr>
          <w:rFonts w:ascii="宋体" w:hAnsi="宋体"/>
          <w:sz w:val="24"/>
          <w:szCs w:val="24"/>
        </w:rPr>
      </w:pPr>
      <w:r>
        <w:rPr>
          <w:rFonts w:ascii="宋体" w:hAnsi="宋体" w:hint="eastAsia"/>
          <w:sz w:val="24"/>
          <w:szCs w:val="24"/>
        </w:rPr>
        <w:lastRenderedPageBreak/>
        <w:t>3.追求享乐的网络消费现状</w:t>
      </w:r>
    </w:p>
    <w:p w:rsidR="001025D1" w:rsidRDefault="001025D1" w:rsidP="001025D1">
      <w:pPr>
        <w:ind w:firstLineChars="200" w:firstLine="480"/>
        <w:rPr>
          <w:rFonts w:ascii="宋体" w:hAnsi="宋体"/>
          <w:sz w:val="24"/>
          <w:szCs w:val="24"/>
        </w:rPr>
      </w:pPr>
      <w:r>
        <w:rPr>
          <w:rFonts w:ascii="宋体" w:hAnsi="宋体" w:hint="eastAsia"/>
          <w:sz w:val="24"/>
          <w:szCs w:val="24"/>
        </w:rPr>
        <w:t>享受</w:t>
      </w:r>
      <w:proofErr w:type="gramStart"/>
      <w:r>
        <w:rPr>
          <w:rFonts w:ascii="宋体" w:hAnsi="宋体" w:hint="eastAsia"/>
          <w:sz w:val="24"/>
          <w:szCs w:val="24"/>
        </w:rPr>
        <w:t>性网络</w:t>
      </w:r>
      <w:proofErr w:type="gramEnd"/>
      <w:r>
        <w:rPr>
          <w:rFonts w:ascii="宋体" w:hAnsi="宋体" w:hint="eastAsia"/>
          <w:sz w:val="24"/>
          <w:szCs w:val="24"/>
        </w:rPr>
        <w:t>消费在当代大学生当中表现明显。享受型网络消费行为是一种为了满足享受需要而借助网络消耗时间或是金钱而表现出来的一系列的行为。其目的主要是满足人们的舒适和快乐。这当中既有积极健康的享受型网络消费行为，同样也有消极低俗或是庸俗的享受性消费行为。结合当前大学生网络消费行为的实际情况，主要将享受型网络消费行为分为以下典型，第一，网络游戏消费，第二，网络高档</w:t>
      </w:r>
      <w:proofErr w:type="gramStart"/>
      <w:r>
        <w:rPr>
          <w:rFonts w:ascii="宋体" w:hAnsi="宋体" w:hint="eastAsia"/>
          <w:sz w:val="24"/>
          <w:szCs w:val="24"/>
        </w:rPr>
        <w:t>奢</w:t>
      </w:r>
      <w:proofErr w:type="gramEnd"/>
      <w:r>
        <w:rPr>
          <w:rFonts w:ascii="宋体" w:hAnsi="宋体" w:hint="eastAsia"/>
          <w:sz w:val="24"/>
          <w:szCs w:val="24"/>
        </w:rPr>
        <w:t>饰品消费，第三，网络零食消费，第四，网络视频消费，第五网络直播消费。（利用网络耗费时间和精力满足自身需求的消费也是网络消费行为，网络消费行为不单单指利用网络耗费金钱达到自身需求的行为）</w:t>
      </w:r>
    </w:p>
    <w:p w:rsidR="002F2282" w:rsidRDefault="001025D1" w:rsidP="00D44D24">
      <w:pPr>
        <w:ind w:firstLineChars="200" w:firstLine="480"/>
        <w:rPr>
          <w:rFonts w:ascii="宋体" w:hAnsi="宋体"/>
          <w:sz w:val="24"/>
          <w:szCs w:val="24"/>
        </w:rPr>
      </w:pPr>
      <w:r>
        <w:rPr>
          <w:rFonts w:ascii="宋体" w:hAnsi="宋体" w:hint="eastAsia"/>
          <w:sz w:val="24"/>
          <w:szCs w:val="24"/>
        </w:rPr>
        <w:t>笔者将享受型网络消费分为这五种类型，并将问题放入了问卷当中，结果展示如下表</w:t>
      </w:r>
    </w:p>
    <w:p w:rsidR="009143DE" w:rsidRPr="009143DE" w:rsidRDefault="009143DE" w:rsidP="002F2282">
      <w:pPr>
        <w:rPr>
          <w:rFonts w:ascii="宋体" w:hAnsi="宋体"/>
          <w:b/>
          <w:sz w:val="24"/>
          <w:szCs w:val="24"/>
        </w:rPr>
      </w:pPr>
    </w:p>
    <w:p w:rsidR="007F5171" w:rsidRDefault="001025D1" w:rsidP="002F2282">
      <w:pPr>
        <w:rPr>
          <w:rFonts w:ascii="宋体" w:hAnsi="宋体"/>
          <w:b/>
          <w:sz w:val="24"/>
          <w:szCs w:val="24"/>
        </w:rPr>
      </w:pPr>
      <w:r>
        <w:rPr>
          <w:rFonts w:ascii="宋体" w:hAnsi="宋体" w:hint="eastAsia"/>
          <w:b/>
          <w:noProof/>
          <w:sz w:val="24"/>
          <w:szCs w:val="24"/>
        </w:rPr>
        <w:drawing>
          <wp:inline distT="0" distB="0" distL="0" distR="0">
            <wp:extent cx="5486400" cy="3200400"/>
            <wp:effectExtent l="0" t="0" r="19050" b="1905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4D38" w:rsidRDefault="00214D38" w:rsidP="009143DE">
      <w:pPr>
        <w:ind w:firstLineChars="200" w:firstLine="482"/>
        <w:rPr>
          <w:rFonts w:ascii="宋体" w:hAnsi="宋体"/>
          <w:b/>
          <w:sz w:val="24"/>
          <w:szCs w:val="24"/>
        </w:rPr>
      </w:pPr>
      <w:r>
        <w:rPr>
          <w:rFonts w:ascii="宋体" w:hAnsi="宋体" w:hint="eastAsia"/>
          <w:b/>
          <w:sz w:val="24"/>
          <w:szCs w:val="24"/>
        </w:rPr>
        <w:t>说明：</w:t>
      </w:r>
      <w:r w:rsidRPr="00214D38">
        <w:rPr>
          <w:rFonts w:ascii="宋体" w:hAnsi="宋体" w:hint="eastAsia"/>
          <w:sz w:val="24"/>
          <w:szCs w:val="24"/>
        </w:rPr>
        <w:t>在200个样本当中有</w:t>
      </w:r>
      <w:r>
        <w:rPr>
          <w:rFonts w:ascii="宋体" w:hAnsi="宋体" w:hint="eastAsia"/>
          <w:sz w:val="24"/>
          <w:szCs w:val="24"/>
        </w:rPr>
        <w:t>114人认为享受型网络消费当中网络游戏消费行为最具有享受性，另外网络直播消费</w:t>
      </w:r>
      <w:r w:rsidR="009143DE">
        <w:rPr>
          <w:rFonts w:ascii="宋体" w:hAnsi="宋体" w:hint="eastAsia"/>
          <w:sz w:val="24"/>
          <w:szCs w:val="24"/>
        </w:rPr>
        <w:t>，网络音乐消费，网络零食消费也</w:t>
      </w:r>
      <w:proofErr w:type="gramStart"/>
      <w:r w:rsidR="009143DE">
        <w:rPr>
          <w:rFonts w:ascii="宋体" w:hAnsi="宋体" w:hint="eastAsia"/>
          <w:sz w:val="24"/>
          <w:szCs w:val="24"/>
        </w:rPr>
        <w:t>不</w:t>
      </w:r>
      <w:proofErr w:type="gramEnd"/>
      <w:r w:rsidR="009143DE">
        <w:rPr>
          <w:rFonts w:ascii="宋体" w:hAnsi="宋体" w:hint="eastAsia"/>
          <w:sz w:val="24"/>
          <w:szCs w:val="24"/>
        </w:rPr>
        <w:t>乏人选择，而网络高档</w:t>
      </w:r>
      <w:proofErr w:type="gramStart"/>
      <w:r w:rsidR="009143DE">
        <w:rPr>
          <w:rFonts w:ascii="宋体" w:hAnsi="宋体" w:hint="eastAsia"/>
          <w:sz w:val="24"/>
          <w:szCs w:val="24"/>
        </w:rPr>
        <w:t>奢</w:t>
      </w:r>
      <w:proofErr w:type="gramEnd"/>
      <w:r w:rsidR="009143DE">
        <w:rPr>
          <w:rFonts w:ascii="宋体" w:hAnsi="宋体" w:hint="eastAsia"/>
          <w:sz w:val="24"/>
          <w:szCs w:val="24"/>
        </w:rPr>
        <w:t>饰品消费则少有人认为其更具有享受性。（资料来源：根据调查结果自制）</w:t>
      </w:r>
    </w:p>
    <w:p w:rsidR="007F5171" w:rsidRDefault="009143DE" w:rsidP="009143DE">
      <w:pPr>
        <w:rPr>
          <w:rFonts w:ascii="宋体" w:hAnsi="宋体"/>
          <w:sz w:val="24"/>
          <w:szCs w:val="24"/>
        </w:rPr>
      </w:pPr>
      <w:r>
        <w:rPr>
          <w:rFonts w:ascii="宋体" w:hAnsi="宋体" w:hint="eastAsia"/>
          <w:sz w:val="24"/>
          <w:szCs w:val="24"/>
        </w:rPr>
        <w:t>3.1网络游戏消费行为现状</w:t>
      </w:r>
    </w:p>
    <w:p w:rsidR="009143DE" w:rsidRDefault="009143DE" w:rsidP="009143DE">
      <w:pPr>
        <w:ind w:firstLineChars="200" w:firstLine="480"/>
        <w:rPr>
          <w:rFonts w:ascii="宋体" w:hAnsi="宋体"/>
          <w:sz w:val="24"/>
          <w:szCs w:val="24"/>
        </w:rPr>
      </w:pPr>
      <w:r>
        <w:rPr>
          <w:rFonts w:ascii="宋体" w:hAnsi="宋体" w:hint="eastAsia"/>
          <w:sz w:val="24"/>
          <w:szCs w:val="24"/>
        </w:rPr>
        <w:t>通过问卷可以看到网络游戏消费行为所带来的</w:t>
      </w:r>
      <w:proofErr w:type="gramStart"/>
      <w:r>
        <w:rPr>
          <w:rFonts w:ascii="宋体" w:hAnsi="宋体" w:hint="eastAsia"/>
          <w:sz w:val="24"/>
          <w:szCs w:val="24"/>
        </w:rPr>
        <w:t>的</w:t>
      </w:r>
      <w:proofErr w:type="gramEnd"/>
      <w:r>
        <w:rPr>
          <w:rFonts w:ascii="宋体" w:hAnsi="宋体" w:hint="eastAsia"/>
          <w:sz w:val="24"/>
          <w:szCs w:val="24"/>
        </w:rPr>
        <w:t>满足感要强于其他享受</w:t>
      </w:r>
      <w:proofErr w:type="gramStart"/>
      <w:r>
        <w:rPr>
          <w:rFonts w:ascii="宋体" w:hAnsi="宋体" w:hint="eastAsia"/>
          <w:sz w:val="24"/>
          <w:szCs w:val="24"/>
        </w:rPr>
        <w:t>性网络</w:t>
      </w:r>
      <w:proofErr w:type="gramEnd"/>
      <w:r>
        <w:rPr>
          <w:rFonts w:ascii="宋体" w:hAnsi="宋体" w:hint="eastAsia"/>
          <w:sz w:val="24"/>
          <w:szCs w:val="24"/>
        </w:rPr>
        <w:t>消费行为，因此笔者在第一份问卷的基础上，发放了有关网络游戏消费行为的问卷调查（见附录二），下面就问卷总结网络游戏消费行为的现状。</w:t>
      </w:r>
    </w:p>
    <w:p w:rsidR="009143DE" w:rsidRDefault="009143DE" w:rsidP="009143DE">
      <w:pPr>
        <w:ind w:firstLineChars="200" w:firstLine="480"/>
        <w:rPr>
          <w:rFonts w:ascii="宋体" w:hAnsi="宋体"/>
          <w:sz w:val="24"/>
          <w:szCs w:val="24"/>
        </w:rPr>
      </w:pPr>
      <w:r>
        <w:rPr>
          <w:rFonts w:ascii="宋体" w:hAnsi="宋体" w:hint="eastAsia"/>
          <w:sz w:val="24"/>
          <w:szCs w:val="24"/>
        </w:rPr>
        <w:t>第一，网络游戏消费行为相比于其他享受型网络消费行为方式，更受到大学生欢迎。</w:t>
      </w:r>
    </w:p>
    <w:p w:rsidR="009143DE" w:rsidRDefault="009143DE" w:rsidP="009143DE">
      <w:pPr>
        <w:ind w:firstLineChars="200" w:firstLine="480"/>
        <w:rPr>
          <w:rFonts w:ascii="宋体" w:hAnsi="宋体"/>
          <w:sz w:val="24"/>
          <w:szCs w:val="24"/>
        </w:rPr>
      </w:pPr>
      <w:r>
        <w:rPr>
          <w:rFonts w:ascii="宋体" w:hAnsi="宋体" w:hint="eastAsia"/>
          <w:sz w:val="24"/>
          <w:szCs w:val="24"/>
        </w:rPr>
        <w:t>第二，在最热爱网络游戏消费行为的大学生人群中，有31%的大学生表示几乎每天都要用此种方式来让自己感到快乐达到娱乐目的。54%的大学生认为自己超过三天没有网络游戏消费行为会影响到自己的娱乐生活。10%的大学生表示每周进行一次网络游戏消费就能够满足自身对娱乐快乐的要求。只有6%的大学生认为自己可以最长半个月进行一次网络游戏可以满足自身对娱乐的需要。</w:t>
      </w:r>
    </w:p>
    <w:p w:rsidR="009143DE" w:rsidRDefault="009143DE" w:rsidP="009143DE">
      <w:pPr>
        <w:ind w:firstLineChars="200" w:firstLine="480"/>
        <w:rPr>
          <w:rFonts w:ascii="宋体" w:hAnsi="宋体"/>
          <w:sz w:val="24"/>
          <w:szCs w:val="24"/>
        </w:rPr>
      </w:pPr>
      <w:r>
        <w:rPr>
          <w:rFonts w:ascii="宋体" w:hAnsi="宋体" w:hint="eastAsia"/>
          <w:sz w:val="24"/>
          <w:szCs w:val="24"/>
        </w:rPr>
        <w:lastRenderedPageBreak/>
        <w:t>第三，在单次网络游戏消费行为持续时间上，</w:t>
      </w:r>
      <w:r w:rsidR="00567154">
        <w:rPr>
          <w:rFonts w:ascii="宋体" w:hAnsi="宋体" w:hint="eastAsia"/>
          <w:sz w:val="24"/>
          <w:szCs w:val="24"/>
        </w:rPr>
        <w:t>9%的大学生认为一次网络游戏时长30分钟左右就能够获得较大满足感，</w:t>
      </w:r>
      <w:r>
        <w:rPr>
          <w:rFonts w:ascii="宋体" w:hAnsi="宋体" w:hint="eastAsia"/>
          <w:sz w:val="24"/>
          <w:szCs w:val="24"/>
        </w:rPr>
        <w:t>54%的大学生认为自己每次最短需要持续1个小时才能获得较大满足感。23%的大学生认为自己每次网络游戏消费行为至少持续2个小时才能获得较大满足感。</w:t>
      </w:r>
    </w:p>
    <w:p w:rsidR="007F5171" w:rsidRDefault="00567154" w:rsidP="00567154">
      <w:pPr>
        <w:ind w:firstLineChars="200" w:firstLine="480"/>
        <w:rPr>
          <w:rFonts w:ascii="宋体" w:hAnsi="宋体"/>
          <w:sz w:val="24"/>
          <w:szCs w:val="24"/>
        </w:rPr>
      </w:pPr>
      <w:r>
        <w:rPr>
          <w:rFonts w:ascii="宋体" w:hAnsi="宋体" w:hint="eastAsia"/>
          <w:sz w:val="24"/>
          <w:szCs w:val="24"/>
        </w:rPr>
        <w:t>第四，在对于耗费金钱充值在网络消费行为上，42%的大学生明确表示不赞同，31%的选择赞同，但应该根据自身经济状况。27%的大学生选择根据游戏需要和看心情。</w:t>
      </w:r>
    </w:p>
    <w:p w:rsidR="00567154" w:rsidRPr="00567154" w:rsidRDefault="00567154" w:rsidP="00567154">
      <w:pPr>
        <w:rPr>
          <w:rFonts w:ascii="宋体" w:hAnsi="宋体"/>
          <w:sz w:val="24"/>
          <w:szCs w:val="24"/>
        </w:rPr>
      </w:pPr>
      <w:r>
        <w:rPr>
          <w:rFonts w:ascii="宋体" w:hAnsi="宋体" w:hint="eastAsia"/>
          <w:sz w:val="24"/>
          <w:szCs w:val="24"/>
        </w:rPr>
        <w:t>3.2网络直播消费行为</w:t>
      </w:r>
    </w:p>
    <w:p w:rsidR="00AA33B8" w:rsidRDefault="00567154" w:rsidP="00567154">
      <w:pPr>
        <w:ind w:firstLineChars="200" w:firstLine="480"/>
        <w:rPr>
          <w:rFonts w:ascii="宋体" w:hAnsi="宋体"/>
          <w:sz w:val="24"/>
          <w:szCs w:val="24"/>
        </w:rPr>
      </w:pPr>
      <w:r>
        <w:rPr>
          <w:rFonts w:ascii="宋体" w:hAnsi="宋体"/>
          <w:sz w:val="24"/>
          <w:szCs w:val="24"/>
        </w:rPr>
        <w:t>网络直播依靠着主播一定的表演天赋和节目效果</w:t>
      </w:r>
      <w:r>
        <w:rPr>
          <w:rFonts w:ascii="宋体" w:hAnsi="宋体" w:hint="eastAsia"/>
          <w:sz w:val="24"/>
          <w:szCs w:val="24"/>
        </w:rPr>
        <w:t>，具有较强的娱乐性，也</w:t>
      </w:r>
      <w:r>
        <w:rPr>
          <w:rFonts w:ascii="宋体" w:hAnsi="宋体"/>
          <w:sz w:val="24"/>
          <w:szCs w:val="24"/>
        </w:rPr>
        <w:t>具有传统电视节目所不具有的互动性特点</w:t>
      </w:r>
      <w:r>
        <w:rPr>
          <w:rFonts w:ascii="宋体" w:hAnsi="宋体" w:hint="eastAsia"/>
          <w:sz w:val="24"/>
          <w:szCs w:val="24"/>
        </w:rPr>
        <w:t>，在大学生群体比较受欢迎，由调查结果显示，把看网络直播作为最喜欢最能满足自身娱乐需求的人数排在了第二位，仅次于网络游戏消费行为。</w:t>
      </w:r>
    </w:p>
    <w:p w:rsidR="00567154" w:rsidRDefault="00567154" w:rsidP="00AD0B6A">
      <w:pPr>
        <w:ind w:firstLineChars="200" w:firstLine="480"/>
        <w:rPr>
          <w:rFonts w:ascii="宋体" w:hAnsi="宋体"/>
          <w:sz w:val="24"/>
          <w:szCs w:val="24"/>
        </w:rPr>
      </w:pPr>
      <w:r>
        <w:rPr>
          <w:rFonts w:ascii="宋体" w:hAnsi="宋体" w:hint="eastAsia"/>
          <w:sz w:val="24"/>
          <w:szCs w:val="24"/>
        </w:rPr>
        <w:t>通过对几位热衷于看网络主播直播的访谈（访谈提纲见附录三），现在将大学生网络直播消费行为现状归纳为以下几点，第一，看网络主播直播是大学生常见的一种娱乐方式。第二，不同的大学生对于网络主播的打赏呈现出不一样的态度，有的大学生认为不必打赏，自己看着开心就行，有的大学生则认为只有对主播进行一定的</w:t>
      </w:r>
      <w:proofErr w:type="gramStart"/>
      <w:r>
        <w:rPr>
          <w:rFonts w:ascii="宋体" w:hAnsi="宋体" w:hint="eastAsia"/>
          <w:sz w:val="24"/>
          <w:szCs w:val="24"/>
        </w:rPr>
        <w:t>打赏才能够</w:t>
      </w:r>
      <w:proofErr w:type="gramEnd"/>
      <w:r>
        <w:rPr>
          <w:rFonts w:ascii="宋体" w:hAnsi="宋体" w:hint="eastAsia"/>
          <w:sz w:val="24"/>
          <w:szCs w:val="24"/>
        </w:rPr>
        <w:t>让自己更有满足感。第三，部分大学生表示看直播容易上瘾，有时候无法控制自己，导致耽误其他事情，也有部分大学生表示自己能够有节制的看网络直播</w:t>
      </w:r>
    </w:p>
    <w:p w:rsidR="00567154" w:rsidRDefault="00567154" w:rsidP="00AD0B6A">
      <w:pPr>
        <w:rPr>
          <w:rFonts w:ascii="宋体" w:hAnsi="宋体"/>
          <w:sz w:val="24"/>
          <w:szCs w:val="24"/>
        </w:rPr>
      </w:pPr>
      <w:r>
        <w:rPr>
          <w:rFonts w:ascii="宋体" w:hAnsi="宋体" w:hint="eastAsia"/>
          <w:sz w:val="24"/>
          <w:szCs w:val="24"/>
        </w:rPr>
        <w:t>3.3网络音乐视频消费行为</w:t>
      </w:r>
    </w:p>
    <w:p w:rsidR="00567154" w:rsidRDefault="00567154" w:rsidP="00567154">
      <w:pPr>
        <w:ind w:firstLineChars="200" w:firstLine="480"/>
        <w:rPr>
          <w:rFonts w:ascii="宋体" w:hAnsi="宋体"/>
          <w:sz w:val="24"/>
          <w:szCs w:val="24"/>
        </w:rPr>
      </w:pPr>
      <w:r>
        <w:rPr>
          <w:rFonts w:ascii="宋体" w:hAnsi="宋体" w:hint="eastAsia"/>
          <w:sz w:val="24"/>
          <w:szCs w:val="24"/>
        </w:rPr>
        <w:t>通过对问卷以及访谈的整理，网络音乐视频消费主要现状如下</w:t>
      </w:r>
    </w:p>
    <w:p w:rsidR="00567154" w:rsidRDefault="00567154" w:rsidP="00567154">
      <w:pPr>
        <w:ind w:firstLineChars="200" w:firstLine="480"/>
        <w:rPr>
          <w:rFonts w:ascii="宋体" w:hAnsi="宋体"/>
          <w:sz w:val="24"/>
          <w:szCs w:val="24"/>
        </w:rPr>
      </w:pPr>
      <w:r>
        <w:rPr>
          <w:rFonts w:ascii="宋体" w:hAnsi="宋体" w:hint="eastAsia"/>
          <w:sz w:val="24"/>
          <w:szCs w:val="24"/>
        </w:rPr>
        <w:t>第一，22位将网络音乐视频消费作为自身最喜欢的享受型网络消费行为，其中有16位为女性，只要6位男性，虽然样本数量较少，但是根据访谈了解，可以大胆猜测女性相比较而言更热衷于网路音乐视频类</w:t>
      </w:r>
    </w:p>
    <w:p w:rsidR="00567154" w:rsidRDefault="00567154" w:rsidP="00567154">
      <w:pPr>
        <w:ind w:firstLineChars="200" w:firstLine="480"/>
        <w:rPr>
          <w:rFonts w:ascii="宋体" w:hAnsi="宋体"/>
          <w:sz w:val="24"/>
          <w:szCs w:val="24"/>
        </w:rPr>
      </w:pPr>
      <w:r>
        <w:rPr>
          <w:rFonts w:ascii="宋体" w:hAnsi="宋体" w:hint="eastAsia"/>
          <w:sz w:val="24"/>
          <w:szCs w:val="24"/>
        </w:rPr>
        <w:t>第二，通过访谈几位大学生，访谈对象一致认为，网络视频特别是网络电视剧，一旦沉迷进去很占用个人时间，影响其他事情的完成。因此他们认为应该对此有一定的介质。</w:t>
      </w:r>
    </w:p>
    <w:p w:rsidR="00567154" w:rsidRDefault="00567154" w:rsidP="00567154">
      <w:pPr>
        <w:ind w:firstLineChars="200" w:firstLine="480"/>
        <w:rPr>
          <w:rFonts w:ascii="宋体" w:hAnsi="宋体"/>
          <w:sz w:val="24"/>
          <w:szCs w:val="24"/>
        </w:rPr>
      </w:pPr>
      <w:r>
        <w:rPr>
          <w:rFonts w:ascii="宋体" w:hAnsi="宋体" w:hint="eastAsia"/>
          <w:sz w:val="24"/>
          <w:szCs w:val="24"/>
        </w:rPr>
        <w:t>第三，访谈对象对于网络音乐都持有一种赞成态度，认为只要能够听得进去，一般都能够起到进化身心的作用</w:t>
      </w:r>
    </w:p>
    <w:p w:rsidR="00567154" w:rsidRDefault="00567154" w:rsidP="00567154">
      <w:pPr>
        <w:rPr>
          <w:rFonts w:ascii="宋体" w:hAnsi="宋体"/>
          <w:sz w:val="24"/>
          <w:szCs w:val="24"/>
        </w:rPr>
      </w:pPr>
      <w:r>
        <w:rPr>
          <w:rFonts w:ascii="宋体" w:hAnsi="宋体" w:hint="eastAsia"/>
          <w:sz w:val="24"/>
          <w:szCs w:val="24"/>
        </w:rPr>
        <w:t>3.4网络零食消费</w:t>
      </w:r>
    </w:p>
    <w:p w:rsidR="00567154" w:rsidRDefault="00567154" w:rsidP="00567154">
      <w:pPr>
        <w:ind w:firstLineChars="200" w:firstLine="480"/>
        <w:rPr>
          <w:rFonts w:ascii="宋体" w:hAnsi="宋体"/>
          <w:sz w:val="24"/>
          <w:szCs w:val="24"/>
        </w:rPr>
      </w:pPr>
      <w:r>
        <w:rPr>
          <w:rFonts w:ascii="宋体" w:hAnsi="宋体" w:hint="eastAsia"/>
          <w:sz w:val="24"/>
          <w:szCs w:val="24"/>
        </w:rPr>
        <w:t>网络零食消费往往是大学生在满足基本食品消费的基础上，进而追求满足自身对于味觉的需求。</w:t>
      </w:r>
    </w:p>
    <w:p w:rsidR="00567154" w:rsidRDefault="00567154" w:rsidP="00567154">
      <w:pPr>
        <w:ind w:firstLineChars="200" w:firstLine="480"/>
        <w:rPr>
          <w:rFonts w:ascii="宋体" w:hAnsi="宋体"/>
          <w:sz w:val="24"/>
          <w:szCs w:val="24"/>
        </w:rPr>
      </w:pPr>
      <w:r>
        <w:rPr>
          <w:rFonts w:ascii="宋体" w:hAnsi="宋体" w:hint="eastAsia"/>
          <w:sz w:val="24"/>
          <w:szCs w:val="24"/>
        </w:rPr>
        <w:t>通过问卷以及访谈的整理，对网络零食消费现状的描述总结为以下几点</w:t>
      </w:r>
    </w:p>
    <w:p w:rsidR="00567154" w:rsidRDefault="00567154" w:rsidP="00567154">
      <w:pPr>
        <w:ind w:firstLineChars="200" w:firstLine="480"/>
        <w:rPr>
          <w:rFonts w:ascii="宋体" w:hAnsi="宋体"/>
          <w:sz w:val="24"/>
          <w:szCs w:val="24"/>
        </w:rPr>
      </w:pPr>
      <w:r>
        <w:rPr>
          <w:rFonts w:ascii="宋体" w:hAnsi="宋体" w:hint="eastAsia"/>
          <w:sz w:val="24"/>
          <w:szCs w:val="24"/>
        </w:rPr>
        <w:t>第一，大部分访谈以及问卷调查对象都会有网络零食消费行为</w:t>
      </w:r>
    </w:p>
    <w:p w:rsidR="00567154" w:rsidRDefault="00567154" w:rsidP="00567154">
      <w:pPr>
        <w:ind w:firstLineChars="200" w:firstLine="480"/>
        <w:rPr>
          <w:rFonts w:ascii="宋体" w:hAnsi="宋体"/>
          <w:sz w:val="24"/>
          <w:szCs w:val="24"/>
        </w:rPr>
      </w:pPr>
      <w:r>
        <w:rPr>
          <w:rFonts w:ascii="宋体" w:hAnsi="宋体" w:hint="eastAsia"/>
          <w:sz w:val="24"/>
          <w:szCs w:val="24"/>
        </w:rPr>
        <w:t>第二，在认知上，一部分人比较认可网络零食消费，主要原因在于网络物美价廉，另外有一部分人则不太认可网络零食消费他们也给出了自己的理由，认为正是由于网络零食消费物美价廉，一般一次购物较多，而也间接导致了零食摄入过多，影响身体健康。</w:t>
      </w:r>
    </w:p>
    <w:p w:rsidR="00567154" w:rsidRDefault="00567154" w:rsidP="00567154">
      <w:pPr>
        <w:rPr>
          <w:rFonts w:ascii="宋体" w:hAnsi="宋体"/>
          <w:sz w:val="24"/>
          <w:szCs w:val="24"/>
        </w:rPr>
      </w:pPr>
      <w:r>
        <w:rPr>
          <w:rFonts w:ascii="宋体" w:hAnsi="宋体" w:hint="eastAsia"/>
          <w:sz w:val="24"/>
          <w:szCs w:val="24"/>
        </w:rPr>
        <w:t>3.5</w:t>
      </w:r>
      <w:r w:rsidR="00F6213D">
        <w:rPr>
          <w:rFonts w:ascii="宋体" w:hAnsi="宋体" w:hint="eastAsia"/>
          <w:sz w:val="24"/>
          <w:szCs w:val="24"/>
        </w:rPr>
        <w:t>大学生</w:t>
      </w:r>
      <w:r>
        <w:rPr>
          <w:rFonts w:ascii="宋体" w:hAnsi="宋体" w:hint="eastAsia"/>
          <w:sz w:val="24"/>
          <w:szCs w:val="24"/>
        </w:rPr>
        <w:t>网络</w:t>
      </w:r>
      <w:proofErr w:type="gramStart"/>
      <w:r>
        <w:rPr>
          <w:rFonts w:ascii="宋体" w:hAnsi="宋体" w:hint="eastAsia"/>
          <w:sz w:val="24"/>
          <w:szCs w:val="24"/>
        </w:rPr>
        <w:t>奢</w:t>
      </w:r>
      <w:proofErr w:type="gramEnd"/>
      <w:r>
        <w:rPr>
          <w:rFonts w:ascii="宋体" w:hAnsi="宋体" w:hint="eastAsia"/>
          <w:sz w:val="24"/>
          <w:szCs w:val="24"/>
        </w:rPr>
        <w:t>饰品消费行为</w:t>
      </w:r>
    </w:p>
    <w:p w:rsidR="00567154" w:rsidRDefault="00F6213D" w:rsidP="00AD0B6A">
      <w:pPr>
        <w:ind w:firstLineChars="200" w:firstLine="480"/>
        <w:rPr>
          <w:rFonts w:ascii="宋体" w:hAnsi="宋体"/>
          <w:sz w:val="24"/>
          <w:szCs w:val="24"/>
        </w:rPr>
      </w:pPr>
      <w:r>
        <w:rPr>
          <w:rFonts w:ascii="宋体" w:hAnsi="宋体" w:hint="eastAsia"/>
          <w:sz w:val="24"/>
          <w:szCs w:val="24"/>
        </w:rPr>
        <w:t>这里的网络</w:t>
      </w:r>
      <w:proofErr w:type="gramStart"/>
      <w:r>
        <w:rPr>
          <w:rFonts w:ascii="宋体" w:hAnsi="宋体" w:hint="eastAsia"/>
          <w:sz w:val="24"/>
          <w:szCs w:val="24"/>
        </w:rPr>
        <w:t>奢</w:t>
      </w:r>
      <w:proofErr w:type="gramEnd"/>
      <w:r>
        <w:rPr>
          <w:rFonts w:ascii="宋体" w:hAnsi="宋体" w:hint="eastAsia"/>
          <w:sz w:val="24"/>
          <w:szCs w:val="24"/>
        </w:rPr>
        <w:t>饰品消费行为主要指在网络上花费大量金钱购买任何实用价值不符的商品或服务。比较常见的有，利用网络大量游戏充值，购买名贵包，表，服饰，对网络主播进行大额的打赏。</w:t>
      </w:r>
    </w:p>
    <w:p w:rsidR="00567154" w:rsidRDefault="00567154" w:rsidP="00567154">
      <w:pPr>
        <w:ind w:firstLineChars="200" w:firstLine="480"/>
        <w:rPr>
          <w:rFonts w:ascii="宋体" w:hAnsi="宋体"/>
          <w:sz w:val="24"/>
          <w:szCs w:val="24"/>
        </w:rPr>
      </w:pPr>
      <w:r>
        <w:rPr>
          <w:rFonts w:ascii="宋体" w:hAnsi="宋体" w:hint="eastAsia"/>
          <w:sz w:val="24"/>
          <w:szCs w:val="24"/>
        </w:rPr>
        <w:t>从问卷调查数据来看，200个样本当中只有6个样本将网络</w:t>
      </w:r>
      <w:proofErr w:type="gramStart"/>
      <w:r>
        <w:rPr>
          <w:rFonts w:ascii="宋体" w:hAnsi="宋体" w:hint="eastAsia"/>
          <w:sz w:val="24"/>
          <w:szCs w:val="24"/>
        </w:rPr>
        <w:t>奢</w:t>
      </w:r>
      <w:proofErr w:type="gramEnd"/>
      <w:r>
        <w:rPr>
          <w:rFonts w:ascii="宋体" w:hAnsi="宋体" w:hint="eastAsia"/>
          <w:sz w:val="24"/>
          <w:szCs w:val="24"/>
        </w:rPr>
        <w:t>饰品消费作为最能获得满足感的享受型网络消费行为，但是这并不代表此种类型的消费在大学生中不常见。这里笔者随机对两位进行有关网络消费</w:t>
      </w:r>
      <w:proofErr w:type="gramStart"/>
      <w:r>
        <w:rPr>
          <w:rFonts w:ascii="宋体" w:hAnsi="宋体" w:hint="eastAsia"/>
          <w:sz w:val="24"/>
          <w:szCs w:val="24"/>
        </w:rPr>
        <w:t>奢</w:t>
      </w:r>
      <w:proofErr w:type="gramEnd"/>
      <w:r>
        <w:rPr>
          <w:rFonts w:ascii="宋体" w:hAnsi="宋体" w:hint="eastAsia"/>
          <w:sz w:val="24"/>
          <w:szCs w:val="24"/>
        </w:rPr>
        <w:t>饰品的访谈。</w:t>
      </w:r>
    </w:p>
    <w:p w:rsidR="00F6213D" w:rsidRDefault="00567154" w:rsidP="00F6213D">
      <w:pPr>
        <w:ind w:firstLineChars="200" w:firstLine="480"/>
        <w:rPr>
          <w:rFonts w:ascii="宋体" w:hAnsi="宋体"/>
          <w:sz w:val="24"/>
          <w:szCs w:val="24"/>
        </w:rPr>
      </w:pPr>
      <w:r>
        <w:rPr>
          <w:rFonts w:ascii="宋体" w:hAnsi="宋体" w:hint="eastAsia"/>
          <w:sz w:val="24"/>
          <w:szCs w:val="24"/>
        </w:rPr>
        <w:lastRenderedPageBreak/>
        <w:t>概括来说，访谈A认为网路</w:t>
      </w:r>
      <w:proofErr w:type="gramStart"/>
      <w:r>
        <w:rPr>
          <w:rFonts w:ascii="宋体" w:hAnsi="宋体" w:hint="eastAsia"/>
          <w:sz w:val="24"/>
          <w:szCs w:val="24"/>
        </w:rPr>
        <w:t>奢</w:t>
      </w:r>
      <w:proofErr w:type="gramEnd"/>
      <w:r>
        <w:rPr>
          <w:rFonts w:ascii="宋体" w:hAnsi="宋体" w:hint="eastAsia"/>
          <w:sz w:val="24"/>
          <w:szCs w:val="24"/>
        </w:rPr>
        <w:t>饰品消费让人获得较大满足感，是因为他觉得主要是虚荣心在作祟</w:t>
      </w:r>
      <w:r w:rsidR="00F6213D">
        <w:rPr>
          <w:rFonts w:ascii="宋体" w:hAnsi="宋体" w:hint="eastAsia"/>
          <w:sz w:val="24"/>
          <w:szCs w:val="24"/>
        </w:rPr>
        <w:t>，享受的是自己可以拥有而别人无法拥有的虚荣感。同时他反对大学生进行高消费，认为不利于勤俭持家。</w:t>
      </w:r>
    </w:p>
    <w:p w:rsidR="00567154" w:rsidRDefault="00F6213D" w:rsidP="00F6213D">
      <w:pPr>
        <w:ind w:firstLineChars="200" w:firstLine="480"/>
        <w:rPr>
          <w:rFonts w:ascii="宋体" w:hAnsi="宋体"/>
          <w:sz w:val="24"/>
          <w:szCs w:val="24"/>
        </w:rPr>
      </w:pPr>
      <w:r>
        <w:rPr>
          <w:rFonts w:ascii="宋体" w:hAnsi="宋体" w:hint="eastAsia"/>
          <w:sz w:val="24"/>
          <w:szCs w:val="24"/>
        </w:rPr>
        <w:t>访谈B则认为，网络</w:t>
      </w:r>
      <w:proofErr w:type="gramStart"/>
      <w:r>
        <w:rPr>
          <w:rFonts w:ascii="宋体" w:hAnsi="宋体" w:hint="eastAsia"/>
          <w:sz w:val="24"/>
          <w:szCs w:val="24"/>
        </w:rPr>
        <w:t>奢</w:t>
      </w:r>
      <w:proofErr w:type="gramEnd"/>
      <w:r>
        <w:rPr>
          <w:rFonts w:ascii="宋体" w:hAnsi="宋体" w:hint="eastAsia"/>
          <w:sz w:val="24"/>
          <w:szCs w:val="24"/>
        </w:rPr>
        <w:t>饰品消费无可厚非，主要自身经济预算充足，同时她也发现了不少的网络</w:t>
      </w:r>
      <w:proofErr w:type="gramStart"/>
      <w:r>
        <w:rPr>
          <w:rFonts w:ascii="宋体" w:hAnsi="宋体" w:hint="eastAsia"/>
          <w:sz w:val="24"/>
          <w:szCs w:val="24"/>
        </w:rPr>
        <w:t>奢</w:t>
      </w:r>
      <w:proofErr w:type="gramEnd"/>
      <w:r>
        <w:rPr>
          <w:rFonts w:ascii="宋体" w:hAnsi="宋体" w:hint="eastAsia"/>
          <w:sz w:val="24"/>
          <w:szCs w:val="24"/>
        </w:rPr>
        <w:t>饰品消费攀比现象，对此她认为，各方应该寻求改变。</w:t>
      </w:r>
    </w:p>
    <w:p w:rsidR="00773A3A" w:rsidRDefault="00773A3A" w:rsidP="00773A3A">
      <w:pPr>
        <w:rPr>
          <w:rFonts w:ascii="宋体" w:hAnsi="宋体"/>
          <w:sz w:val="24"/>
          <w:szCs w:val="24"/>
        </w:rPr>
      </w:pPr>
      <w:r>
        <w:rPr>
          <w:rFonts w:ascii="宋体" w:hAnsi="宋体" w:hint="eastAsia"/>
          <w:sz w:val="24"/>
          <w:szCs w:val="24"/>
        </w:rPr>
        <w:t>4、为了满足社交需求的网络消费行为</w:t>
      </w:r>
    </w:p>
    <w:p w:rsidR="00773A3A" w:rsidRDefault="00773A3A" w:rsidP="00AD0B6A">
      <w:pPr>
        <w:ind w:firstLineChars="200" w:firstLine="480"/>
        <w:rPr>
          <w:rFonts w:ascii="宋体" w:hAnsi="宋体"/>
          <w:sz w:val="24"/>
          <w:szCs w:val="24"/>
        </w:rPr>
      </w:pPr>
      <w:r>
        <w:rPr>
          <w:rFonts w:ascii="宋体" w:hAnsi="宋体" w:hint="eastAsia"/>
          <w:sz w:val="24"/>
          <w:szCs w:val="24"/>
        </w:rPr>
        <w:t>此类行为从本质上说其实是借助网络展开的人与人之间的互动交流以及其过程。大学生作为一个个生活活泼的社会人，除了现实生活中的交流外，网络交流也成为大学生生活的一部分，并对一个人产生十分重要的影响。</w:t>
      </w:r>
    </w:p>
    <w:p w:rsidR="00773A3A" w:rsidRDefault="00773A3A" w:rsidP="00AD0B6A">
      <w:pPr>
        <w:ind w:firstLineChars="200" w:firstLine="480"/>
        <w:rPr>
          <w:rFonts w:ascii="宋体" w:hAnsi="宋体"/>
          <w:sz w:val="24"/>
          <w:szCs w:val="24"/>
        </w:rPr>
      </w:pPr>
      <w:r>
        <w:rPr>
          <w:rFonts w:ascii="宋体" w:hAnsi="宋体" w:hint="eastAsia"/>
          <w:sz w:val="24"/>
          <w:szCs w:val="24"/>
        </w:rPr>
        <w:t>通过访谈</w:t>
      </w:r>
      <w:r w:rsidR="007E2C54">
        <w:rPr>
          <w:rFonts w:ascii="宋体" w:hAnsi="宋体" w:hint="eastAsia"/>
          <w:sz w:val="24"/>
          <w:szCs w:val="24"/>
        </w:rPr>
        <w:t>（见附录访谈提纲）</w:t>
      </w:r>
      <w:r>
        <w:rPr>
          <w:rFonts w:ascii="宋体" w:hAnsi="宋体" w:hint="eastAsia"/>
          <w:sz w:val="24"/>
          <w:szCs w:val="24"/>
        </w:rPr>
        <w:t>，</w:t>
      </w:r>
      <w:r w:rsidR="007E2C54">
        <w:rPr>
          <w:rFonts w:ascii="宋体" w:hAnsi="宋体" w:hint="eastAsia"/>
          <w:sz w:val="24"/>
          <w:szCs w:val="24"/>
        </w:rPr>
        <w:t>当前</w:t>
      </w:r>
      <w:r>
        <w:rPr>
          <w:rFonts w:ascii="宋体" w:hAnsi="宋体" w:hint="eastAsia"/>
          <w:sz w:val="24"/>
          <w:szCs w:val="24"/>
        </w:rPr>
        <w:t>大学生为满足社交</w:t>
      </w:r>
      <w:r w:rsidR="007E2C54">
        <w:rPr>
          <w:rFonts w:ascii="宋体" w:hAnsi="宋体" w:hint="eastAsia"/>
          <w:sz w:val="24"/>
          <w:szCs w:val="24"/>
        </w:rPr>
        <w:t>需求的网络消费行为主要具有以下几个特征。</w:t>
      </w:r>
    </w:p>
    <w:p w:rsidR="007E2C54" w:rsidRDefault="007E2C54" w:rsidP="00AD0B6A">
      <w:pPr>
        <w:ind w:firstLineChars="200" w:firstLine="480"/>
        <w:rPr>
          <w:rFonts w:ascii="宋体" w:hAnsi="宋体"/>
          <w:sz w:val="24"/>
          <w:szCs w:val="24"/>
        </w:rPr>
      </w:pPr>
      <w:r>
        <w:rPr>
          <w:rFonts w:ascii="宋体" w:hAnsi="宋体" w:hint="eastAsia"/>
          <w:sz w:val="24"/>
          <w:szCs w:val="24"/>
        </w:rPr>
        <w:t>第一，网络社交消费行为主要借助，各类APP如微信，</w:t>
      </w:r>
      <w:proofErr w:type="gramStart"/>
      <w:r>
        <w:rPr>
          <w:rFonts w:ascii="宋体" w:hAnsi="宋体" w:hint="eastAsia"/>
          <w:sz w:val="24"/>
          <w:szCs w:val="24"/>
        </w:rPr>
        <w:t>腾讯</w:t>
      </w:r>
      <w:proofErr w:type="spellStart"/>
      <w:proofErr w:type="gramEnd"/>
      <w:r>
        <w:rPr>
          <w:rFonts w:ascii="宋体" w:hAnsi="宋体" w:hint="eastAsia"/>
          <w:sz w:val="24"/>
          <w:szCs w:val="24"/>
        </w:rPr>
        <w:t>qq</w:t>
      </w:r>
      <w:proofErr w:type="spellEnd"/>
      <w:r>
        <w:rPr>
          <w:rFonts w:ascii="宋体" w:hAnsi="宋体" w:hint="eastAsia"/>
          <w:sz w:val="24"/>
          <w:szCs w:val="24"/>
        </w:rPr>
        <w:t>，soul,钉钉，msn等</w:t>
      </w:r>
    </w:p>
    <w:p w:rsidR="007E2C54" w:rsidRDefault="007E2C54" w:rsidP="00AD0B6A">
      <w:pPr>
        <w:ind w:firstLineChars="200" w:firstLine="480"/>
        <w:rPr>
          <w:rFonts w:ascii="宋体" w:hAnsi="宋体"/>
          <w:sz w:val="24"/>
          <w:szCs w:val="24"/>
        </w:rPr>
      </w:pPr>
      <w:r>
        <w:rPr>
          <w:rFonts w:ascii="宋体" w:hAnsi="宋体"/>
          <w:sz w:val="24"/>
          <w:szCs w:val="24"/>
        </w:rPr>
        <w:t>第二</w:t>
      </w:r>
      <w:r>
        <w:rPr>
          <w:rFonts w:ascii="宋体" w:hAnsi="宋体" w:hint="eastAsia"/>
          <w:sz w:val="24"/>
          <w:szCs w:val="24"/>
        </w:rPr>
        <w:t>，</w:t>
      </w:r>
      <w:r>
        <w:rPr>
          <w:rFonts w:ascii="宋体" w:hAnsi="宋体"/>
          <w:sz w:val="24"/>
          <w:szCs w:val="24"/>
        </w:rPr>
        <w:t>从网络社交类型来看</w:t>
      </w:r>
      <w:r>
        <w:rPr>
          <w:rFonts w:ascii="宋体" w:hAnsi="宋体" w:hint="eastAsia"/>
          <w:sz w:val="24"/>
          <w:szCs w:val="24"/>
        </w:rPr>
        <w:t>，</w:t>
      </w:r>
      <w:r>
        <w:rPr>
          <w:rFonts w:ascii="宋体" w:hAnsi="宋体"/>
          <w:sz w:val="24"/>
          <w:szCs w:val="24"/>
        </w:rPr>
        <w:t>主要可分为熟人社交和陌生人社交</w:t>
      </w:r>
      <w:r>
        <w:rPr>
          <w:rFonts w:ascii="宋体" w:hAnsi="宋体" w:hint="eastAsia"/>
          <w:sz w:val="24"/>
          <w:szCs w:val="24"/>
        </w:rPr>
        <w:t>，</w:t>
      </w:r>
      <w:r>
        <w:rPr>
          <w:rFonts w:ascii="宋体" w:hAnsi="宋体"/>
          <w:sz w:val="24"/>
          <w:szCs w:val="24"/>
        </w:rPr>
        <w:t>而从访谈对象来看</w:t>
      </w:r>
      <w:r>
        <w:rPr>
          <w:rFonts w:ascii="宋体" w:hAnsi="宋体" w:hint="eastAsia"/>
          <w:sz w:val="24"/>
          <w:szCs w:val="24"/>
        </w:rPr>
        <w:t>，</w:t>
      </w:r>
      <w:r>
        <w:rPr>
          <w:rFonts w:ascii="宋体" w:hAnsi="宋体"/>
          <w:sz w:val="24"/>
          <w:szCs w:val="24"/>
        </w:rPr>
        <w:t>大学生满足网络社交需要主要还是以网路为工具的熟人社交为主</w:t>
      </w:r>
      <w:r>
        <w:rPr>
          <w:rFonts w:ascii="宋体" w:hAnsi="宋体" w:hint="eastAsia"/>
          <w:sz w:val="24"/>
          <w:szCs w:val="24"/>
        </w:rPr>
        <w:t>，访谈对象认为，网络作为一个媒介，很好地打破了时空的界限，让他们能够维系与故友亲人之前的感情。而也有访谈对象表示网络陌生人社交也能够很好地满足着自己对于社交的需要，可以把自己不方便对熟人说的话，和网络世界的陌生人讲述，同时也能够扩展自己的朋友圈，他也表示，对于网络虚拟社交需要抱着谨慎的态度，不然可能会上当受骗</w:t>
      </w:r>
    </w:p>
    <w:p w:rsidR="007E2C54" w:rsidRDefault="007E2C54" w:rsidP="00773A3A">
      <w:pPr>
        <w:rPr>
          <w:rFonts w:ascii="宋体" w:hAnsi="宋体"/>
          <w:sz w:val="24"/>
          <w:szCs w:val="24"/>
        </w:rPr>
      </w:pPr>
      <w:r>
        <w:rPr>
          <w:rFonts w:ascii="宋体" w:hAnsi="宋体" w:hint="eastAsia"/>
          <w:sz w:val="24"/>
          <w:szCs w:val="24"/>
        </w:rPr>
        <w:t>5、为了满足学习与发展需求的网络消费行为</w:t>
      </w:r>
    </w:p>
    <w:p w:rsidR="007E2C54" w:rsidRDefault="007E2C54" w:rsidP="00305560">
      <w:pPr>
        <w:ind w:firstLineChars="200" w:firstLine="480"/>
        <w:rPr>
          <w:rFonts w:ascii="宋体" w:hAnsi="宋体"/>
          <w:sz w:val="24"/>
          <w:szCs w:val="24"/>
        </w:rPr>
      </w:pPr>
      <w:r>
        <w:rPr>
          <w:rFonts w:ascii="宋体" w:hAnsi="宋体"/>
          <w:sz w:val="24"/>
          <w:szCs w:val="24"/>
        </w:rPr>
        <w:t>追求学习与发展体现了一种积极向上的心态</w:t>
      </w:r>
      <w:r>
        <w:rPr>
          <w:rFonts w:ascii="宋体" w:hAnsi="宋体" w:hint="eastAsia"/>
          <w:sz w:val="24"/>
          <w:szCs w:val="24"/>
        </w:rPr>
        <w:t>，是大学生应有的一种心态，大学生为了满足自身学习与发展，如何利用网络满足自身对于学习与发展的需要并且满足了多少，是描绘大学生为满足学习与发展需求的网络消费行为现状的关键。</w:t>
      </w:r>
    </w:p>
    <w:p w:rsidR="007E2C54" w:rsidRDefault="007E2C54" w:rsidP="00305560">
      <w:pPr>
        <w:ind w:firstLineChars="200" w:firstLine="480"/>
        <w:rPr>
          <w:rFonts w:ascii="宋体" w:hAnsi="宋体"/>
          <w:sz w:val="24"/>
          <w:szCs w:val="24"/>
        </w:rPr>
      </w:pPr>
      <w:r>
        <w:rPr>
          <w:rFonts w:ascii="宋体" w:hAnsi="宋体" w:hint="eastAsia"/>
          <w:sz w:val="24"/>
          <w:szCs w:val="24"/>
        </w:rPr>
        <w:t>通过对访谈对象进行访谈，对大学生为满足学习与发展的网络消费行为总结如下</w:t>
      </w:r>
    </w:p>
    <w:p w:rsidR="007E2C54" w:rsidRDefault="007E2C54" w:rsidP="00305560">
      <w:pPr>
        <w:ind w:firstLineChars="200" w:firstLine="480"/>
        <w:rPr>
          <w:rFonts w:ascii="宋体" w:hAnsi="宋体"/>
          <w:sz w:val="24"/>
          <w:szCs w:val="24"/>
        </w:rPr>
      </w:pPr>
      <w:r>
        <w:rPr>
          <w:rFonts w:ascii="宋体" w:hAnsi="宋体" w:hint="eastAsia"/>
          <w:sz w:val="24"/>
          <w:szCs w:val="24"/>
        </w:rPr>
        <w:t>第一，大学生为了满足学习与发展需求，利用网络的具体行为主要有，利用网络看网课，利用网络搜集学习资料，利用网络向网友或朋友提问，利用网络购买实体书籍或资料等方式</w:t>
      </w:r>
    </w:p>
    <w:p w:rsidR="007E2C54" w:rsidRDefault="007E2C54" w:rsidP="00305560">
      <w:pPr>
        <w:ind w:firstLineChars="200" w:firstLine="480"/>
        <w:rPr>
          <w:rFonts w:ascii="宋体" w:hAnsi="宋体"/>
          <w:sz w:val="24"/>
          <w:szCs w:val="24"/>
        </w:rPr>
      </w:pPr>
      <w:r>
        <w:rPr>
          <w:rFonts w:ascii="宋体" w:hAnsi="宋体" w:hint="eastAsia"/>
          <w:sz w:val="24"/>
          <w:szCs w:val="24"/>
        </w:rPr>
        <w:t>第二，大学生利用网络进行学习与发展的时间，通过调查（见附录），大学生每天利用网络满足学习与发展需求，63%的大学生表示不足1小时，22%的大学生表示在1到2小时之间，只有百分之</w:t>
      </w:r>
      <w:proofErr w:type="gramStart"/>
      <w:r>
        <w:rPr>
          <w:rFonts w:ascii="宋体" w:hAnsi="宋体" w:hint="eastAsia"/>
          <w:sz w:val="24"/>
          <w:szCs w:val="24"/>
        </w:rPr>
        <w:t>15</w:t>
      </w:r>
      <w:proofErr w:type="gramEnd"/>
      <w:r>
        <w:rPr>
          <w:rFonts w:ascii="宋体" w:hAnsi="宋体" w:hint="eastAsia"/>
          <w:sz w:val="24"/>
          <w:szCs w:val="24"/>
        </w:rPr>
        <w:t>%的大学生表示自己利用网络学习与发展的时间在2小时以上。</w:t>
      </w:r>
    </w:p>
    <w:p w:rsidR="007E2C54" w:rsidRPr="00567154" w:rsidRDefault="007E2C54" w:rsidP="00305560">
      <w:pPr>
        <w:ind w:firstLineChars="200" w:firstLine="480"/>
        <w:rPr>
          <w:rFonts w:ascii="宋体" w:hAnsi="宋体"/>
          <w:sz w:val="24"/>
          <w:szCs w:val="24"/>
        </w:rPr>
      </w:pPr>
      <w:r>
        <w:rPr>
          <w:rFonts w:ascii="宋体" w:hAnsi="宋体" w:hint="eastAsia"/>
          <w:sz w:val="24"/>
          <w:szCs w:val="24"/>
        </w:rPr>
        <w:t>第三，在网络学习内容上。通过对访谈的总结，发现大学生为满足学习与发展的网络消费行为，网络学习内容主要是以下几个方面，专业课的学习，外语的学习，为考研的学习，发展自身技能的学习。某位访谈对象认为网络上资源众多，对于他在乐器方面的学习与发展具有十分重要的作用，过去网络没有普及之前，主要跟着培训老师学习，而现在则可以随时在自己的空闲时间利用网络进行学习</w:t>
      </w:r>
    </w:p>
    <w:p w:rsidR="00AA33B8" w:rsidRDefault="00364F8B">
      <w:pPr>
        <w:pStyle w:val="1"/>
        <w:numPr>
          <w:ilvl w:val="0"/>
          <w:numId w:val="5"/>
        </w:numPr>
        <w:spacing w:line="480" w:lineRule="exact"/>
      </w:pPr>
      <w:bookmarkStart w:id="11" w:name="_Toc37833130"/>
      <w:r>
        <w:rPr>
          <w:rFonts w:hint="eastAsia"/>
        </w:rPr>
        <w:t>网络消费行为对大学生生活方式影响</w:t>
      </w:r>
      <w:bookmarkEnd w:id="11"/>
    </w:p>
    <w:p w:rsidR="00F6213D" w:rsidRPr="00F6213D" w:rsidRDefault="00F6213D" w:rsidP="00F6213D">
      <w:r>
        <w:t>以上我们已经将大学生网络消费行为现状通过问卷调查与访谈的形式</w:t>
      </w:r>
      <w:r>
        <w:rPr>
          <w:rFonts w:hint="eastAsia"/>
        </w:rPr>
        <w:t>，</w:t>
      </w:r>
      <w:r>
        <w:t>进行了一个基本的描绘</w:t>
      </w:r>
      <w:r>
        <w:rPr>
          <w:rFonts w:hint="eastAsia"/>
        </w:rPr>
        <w:t>，</w:t>
      </w:r>
      <w:r>
        <w:t>下面主要论述网络消费行为及</w:t>
      </w:r>
      <w:r>
        <w:rPr>
          <w:rFonts w:hint="eastAsia"/>
        </w:rPr>
        <w:t>其现状对生活方式产生了哪些影响</w:t>
      </w:r>
      <w:r w:rsidR="007E2C54">
        <w:rPr>
          <w:rFonts w:hint="eastAsia"/>
        </w:rPr>
        <w:t>，生活方式方式细分理论主要从活动，兴趣，观点，知觉，</w:t>
      </w:r>
      <w:proofErr w:type="gramStart"/>
      <w:r w:rsidR="007E2C54">
        <w:rPr>
          <w:rFonts w:hint="eastAsia"/>
        </w:rPr>
        <w:t>偏好几</w:t>
      </w:r>
      <w:proofErr w:type="gramEnd"/>
      <w:r w:rsidR="007E2C54">
        <w:rPr>
          <w:rFonts w:hint="eastAsia"/>
        </w:rPr>
        <w:t>方面对生活方式进行细分，网络消费行为对生活方式的影响同</w:t>
      </w:r>
      <w:r w:rsidR="007E2C54">
        <w:rPr>
          <w:rFonts w:hint="eastAsia"/>
        </w:rPr>
        <w:lastRenderedPageBreak/>
        <w:t>样可以以此为标尺，进行分析。</w:t>
      </w:r>
    </w:p>
    <w:p w:rsidR="00AA33B8" w:rsidRDefault="00900797">
      <w:pPr>
        <w:pStyle w:val="2"/>
        <w:numPr>
          <w:ilvl w:val="0"/>
          <w:numId w:val="9"/>
        </w:numPr>
        <w:spacing w:line="480" w:lineRule="exact"/>
      </w:pPr>
      <w:bookmarkStart w:id="12" w:name="_Toc37833131"/>
      <w:r>
        <w:rPr>
          <w:rFonts w:hint="eastAsia"/>
        </w:rPr>
        <w:t>网络消费对大学生消费方式影响</w:t>
      </w:r>
      <w:r w:rsidR="008E160E">
        <w:rPr>
          <w:rFonts w:hint="eastAsia"/>
        </w:rPr>
        <w:t>及分型</w:t>
      </w:r>
      <w:bookmarkEnd w:id="12"/>
    </w:p>
    <w:p w:rsidR="00F75B39" w:rsidRDefault="00F75B39" w:rsidP="00F75B39">
      <w:pPr>
        <w:rPr>
          <w:rFonts w:hint="eastAsia"/>
        </w:rPr>
      </w:pPr>
      <w:r>
        <w:rPr>
          <w:rFonts w:hint="eastAsia"/>
        </w:rPr>
        <w:t>1.</w:t>
      </w:r>
      <w:r>
        <w:rPr>
          <w:rFonts w:hint="eastAsia"/>
        </w:rPr>
        <w:t>影响</w:t>
      </w:r>
    </w:p>
    <w:p w:rsidR="000C34CF" w:rsidRDefault="000C34CF" w:rsidP="00AD0B6A">
      <w:pPr>
        <w:ind w:firstLineChars="200" w:firstLine="420"/>
      </w:pPr>
      <w:r>
        <w:rPr>
          <w:rFonts w:hint="eastAsia"/>
        </w:rPr>
        <w:t>在对网络消费行为对大学生消费方式的影响中，根据问卷调查，</w:t>
      </w:r>
      <w:r>
        <w:rPr>
          <w:rFonts w:hint="eastAsia"/>
        </w:rPr>
        <w:t>89%</w:t>
      </w:r>
      <w:r>
        <w:rPr>
          <w:rFonts w:hint="eastAsia"/>
        </w:rPr>
        <w:t>的大学生认为网路消费行为对消费方式产生了影响</w:t>
      </w:r>
      <w:r w:rsidR="00B042B0">
        <w:rPr>
          <w:rFonts w:hint="eastAsia"/>
        </w:rPr>
        <w:t>，而从影响性质上看既有积极影响也有消极影响</w:t>
      </w:r>
      <w:r>
        <w:rPr>
          <w:rFonts w:hint="eastAsia"/>
        </w:rPr>
        <w:t>。在对</w:t>
      </w:r>
      <w:r w:rsidR="00B042B0">
        <w:rPr>
          <w:rFonts w:hint="eastAsia"/>
        </w:rPr>
        <w:t>几个访谈对象的深入访谈中，网络消费行为对消费方式的影响主要还是积极的。</w:t>
      </w:r>
    </w:p>
    <w:p w:rsidR="00660FDA" w:rsidRDefault="00B042B0" w:rsidP="00660FDA">
      <w:pPr>
        <w:ind w:firstLineChars="200" w:firstLine="420"/>
      </w:pPr>
      <w:r>
        <w:rPr>
          <w:rFonts w:hint="eastAsia"/>
        </w:rPr>
        <w:t>第一，</w:t>
      </w:r>
      <w:r w:rsidR="00660FDA">
        <w:rPr>
          <w:rFonts w:hint="eastAsia"/>
        </w:rPr>
        <w:t>对</w:t>
      </w:r>
      <w:r>
        <w:rPr>
          <w:rFonts w:hint="eastAsia"/>
        </w:rPr>
        <w:t>消费活动方面的</w:t>
      </w:r>
      <w:r w:rsidR="000C34CF">
        <w:rPr>
          <w:rFonts w:hint="eastAsia"/>
        </w:rPr>
        <w:t>影响，不少访谈对象认为网络消费行为促进了自身的消费活动的优化，改变了过去比较单一的消费活动或行为，网络消费行为使得消费有了更多的选择。某位访谈对象就说到，从前自己家位于地方小镇，镇上能够消费的商品十分有限，从前自己想要吃到买到品种丰富的各种水果在小镇上并不容易，而网络消费行为改变了一直以来的这种情况，甚至国外的一些商品都可以通过</w:t>
      </w:r>
      <w:r w:rsidR="00660FDA">
        <w:rPr>
          <w:rFonts w:hint="eastAsia"/>
        </w:rPr>
        <w:t>海淘来实现，使得自己的消费活动相比从前而言得到了一定程度的优化</w:t>
      </w:r>
    </w:p>
    <w:p w:rsidR="00305560" w:rsidRDefault="00660FDA" w:rsidP="00660FDA">
      <w:pPr>
        <w:ind w:firstLineChars="200" w:firstLine="420"/>
      </w:pPr>
      <w:r>
        <w:rPr>
          <w:rFonts w:hint="eastAsia"/>
        </w:rPr>
        <w:t>但是</w:t>
      </w:r>
      <w:r w:rsidRPr="00660FDA">
        <w:rPr>
          <w:rFonts w:hint="eastAsia"/>
        </w:rPr>
        <w:t>网络广告宣传具有虚拟性，诱导性</w:t>
      </w:r>
      <w:r>
        <w:rPr>
          <w:rFonts w:hint="eastAsia"/>
        </w:rPr>
        <w:t>，容易产生较多无效的，浪费性的</w:t>
      </w:r>
      <w:r>
        <w:rPr>
          <w:rFonts w:hint="eastAsia"/>
        </w:rPr>
        <w:t>,</w:t>
      </w:r>
      <w:r>
        <w:rPr>
          <w:rFonts w:hint="eastAsia"/>
        </w:rPr>
        <w:t>冲动性的消费活动。</w:t>
      </w:r>
    </w:p>
    <w:p w:rsidR="00D44D24" w:rsidRDefault="00D44D24" w:rsidP="000C34CF">
      <w:pPr>
        <w:ind w:firstLineChars="200" w:firstLine="420"/>
      </w:pPr>
      <w:r>
        <w:rPr>
          <w:rFonts w:hint="eastAsia"/>
        </w:rPr>
        <w:t>个案：</w:t>
      </w:r>
      <w:proofErr w:type="gramStart"/>
      <w:r>
        <w:rPr>
          <w:rFonts w:hint="eastAsia"/>
        </w:rPr>
        <w:t>思政专业某</w:t>
      </w:r>
      <w:proofErr w:type="gramEnd"/>
      <w:r>
        <w:rPr>
          <w:rFonts w:hint="eastAsia"/>
        </w:rPr>
        <w:t>大三学生</w:t>
      </w:r>
      <w:r>
        <w:rPr>
          <w:rFonts w:hint="eastAsia"/>
        </w:rPr>
        <w:t xml:space="preserve"> </w:t>
      </w:r>
      <w:r>
        <w:rPr>
          <w:rFonts w:hint="eastAsia"/>
        </w:rPr>
        <w:t>男</w:t>
      </w:r>
    </w:p>
    <w:p w:rsidR="00D44D24" w:rsidRDefault="00D44D24" w:rsidP="000C34CF">
      <w:pPr>
        <w:ind w:firstLineChars="200" w:firstLine="420"/>
      </w:pPr>
      <w:r>
        <w:rPr>
          <w:rFonts w:hint="eastAsia"/>
        </w:rPr>
        <w:t>A</w:t>
      </w:r>
      <w:r>
        <w:rPr>
          <w:rFonts w:hint="eastAsia"/>
        </w:rPr>
        <w:t>：你觉得网络消费行为给你的消费活动带来了什么不良影响吗？</w:t>
      </w:r>
    </w:p>
    <w:p w:rsidR="000C34CF" w:rsidRDefault="00D44D24" w:rsidP="000C34CF">
      <w:pPr>
        <w:ind w:firstLineChars="200" w:firstLine="420"/>
      </w:pPr>
      <w:r>
        <w:rPr>
          <w:rFonts w:hint="eastAsia"/>
        </w:rPr>
        <w:t>B</w:t>
      </w:r>
      <w:r>
        <w:rPr>
          <w:rFonts w:hint="eastAsia"/>
        </w:rPr>
        <w:t>：我</w:t>
      </w:r>
      <w:r w:rsidR="00B042B0">
        <w:rPr>
          <w:rFonts w:hint="eastAsia"/>
        </w:rPr>
        <w:t>认为网络消费行为</w:t>
      </w:r>
      <w:r>
        <w:rPr>
          <w:rFonts w:hint="eastAsia"/>
        </w:rPr>
        <w:t>给我的消费活动带来的最大的不良影响</w:t>
      </w:r>
      <w:r w:rsidR="00660FDA">
        <w:rPr>
          <w:rFonts w:hint="eastAsia"/>
        </w:rPr>
        <w:t>是，它</w:t>
      </w:r>
      <w:r>
        <w:rPr>
          <w:rFonts w:hint="eastAsia"/>
        </w:rPr>
        <w:t>使</w:t>
      </w:r>
      <w:r w:rsidR="00660FDA">
        <w:rPr>
          <w:rFonts w:hint="eastAsia"/>
        </w:rPr>
        <w:t>我</w:t>
      </w:r>
      <w:r w:rsidR="00B042B0">
        <w:rPr>
          <w:rFonts w:hint="eastAsia"/>
        </w:rPr>
        <w:t>增加了较多的无效消费，由于网络广告宣传</w:t>
      </w:r>
      <w:r w:rsidR="00660FDA">
        <w:rPr>
          <w:rFonts w:hint="eastAsia"/>
        </w:rPr>
        <w:t>十分的吸引人，</w:t>
      </w:r>
      <w:r w:rsidR="00B042B0">
        <w:rPr>
          <w:rFonts w:hint="eastAsia"/>
        </w:rPr>
        <w:t>因此</w:t>
      </w:r>
      <w:r w:rsidR="00660FDA">
        <w:rPr>
          <w:rFonts w:hint="eastAsia"/>
        </w:rPr>
        <w:t>我常常看到了一些宣传，就被吸引并去消费，但是回过头来看，自己</w:t>
      </w:r>
      <w:r w:rsidR="00B042B0">
        <w:rPr>
          <w:rFonts w:hint="eastAsia"/>
        </w:rPr>
        <w:t>的</w:t>
      </w:r>
      <w:r w:rsidR="00660FDA">
        <w:rPr>
          <w:rFonts w:hint="eastAsia"/>
        </w:rPr>
        <w:t>很多消费活动都没那么必要，是一种冲动性的行为，消费的时候心情热切，消费完实际上又用不着，浪费了时间，金钱，也用不上</w:t>
      </w:r>
      <w:r w:rsidR="00B042B0">
        <w:rPr>
          <w:rFonts w:hint="eastAsia"/>
        </w:rPr>
        <w:t>。</w:t>
      </w:r>
      <w:r w:rsidR="000C34CF">
        <w:rPr>
          <w:rFonts w:hint="eastAsia"/>
        </w:rPr>
        <w:t xml:space="preserve">    </w:t>
      </w:r>
    </w:p>
    <w:p w:rsidR="00305560" w:rsidRDefault="00B042B0" w:rsidP="000C34CF">
      <w:pPr>
        <w:ind w:firstLineChars="200" w:firstLine="420"/>
      </w:pPr>
      <w:r>
        <w:rPr>
          <w:rFonts w:hint="eastAsia"/>
        </w:rPr>
        <w:t>第二，</w:t>
      </w:r>
      <w:r w:rsidR="00660FDA">
        <w:rPr>
          <w:rFonts w:hint="eastAsia"/>
        </w:rPr>
        <w:t>对</w:t>
      </w:r>
      <w:r>
        <w:rPr>
          <w:rFonts w:hint="eastAsia"/>
        </w:rPr>
        <w:t>消费兴趣和偏好上的影响，不同</w:t>
      </w:r>
      <w:r w:rsidR="000C34CF">
        <w:rPr>
          <w:rFonts w:hint="eastAsia"/>
        </w:rPr>
        <w:t>的访谈对象对这个问题具有不同的感受。总结</w:t>
      </w:r>
      <w:r w:rsidR="00FE50F8">
        <w:rPr>
          <w:rFonts w:hint="eastAsia"/>
        </w:rPr>
        <w:t>起来积极影响</w:t>
      </w:r>
      <w:r w:rsidR="000C34CF">
        <w:rPr>
          <w:rFonts w:hint="eastAsia"/>
        </w:rPr>
        <w:t>主要表现在以下几个方面，</w:t>
      </w:r>
      <w:r w:rsidR="000C34CF">
        <w:rPr>
          <w:rFonts w:hint="eastAsia"/>
        </w:rPr>
        <w:t>1.</w:t>
      </w:r>
      <w:r w:rsidR="000C34CF">
        <w:rPr>
          <w:rFonts w:hint="eastAsia"/>
        </w:rPr>
        <w:t>网络消费行为激发了大学生对更多产品，商品，或者事物的兴趣，在网络消费的过程中，大学生，通过信息的搜寻，浏览获得了更多关于各种事物的信息，并在与信息接触的过程中，对更加丰富和广阔的商品或服务表现出消费兴趣，</w:t>
      </w:r>
      <w:r w:rsidR="000C34CF">
        <w:rPr>
          <w:rFonts w:hint="eastAsia"/>
        </w:rPr>
        <w:t>2.</w:t>
      </w:r>
      <w:r w:rsidR="000C34CF">
        <w:rPr>
          <w:rFonts w:hint="eastAsia"/>
        </w:rPr>
        <w:t>网络消费行</w:t>
      </w:r>
      <w:r w:rsidR="009E1DDC">
        <w:rPr>
          <w:rFonts w:hint="eastAsia"/>
        </w:rPr>
        <w:t>为促进了消费兴趣的升级。这种兴趣的升级主要表现在需求层次的上升</w:t>
      </w:r>
      <w:r w:rsidR="000C34CF">
        <w:rPr>
          <w:rFonts w:hint="eastAsia"/>
        </w:rPr>
        <w:t>，即从从前主要满足基本的衣食需求的兴趣上转变到精神需求的满足上，比较典型的有网络消费行为促使了大学生利用网络学习各种知识，充实大脑，利用网络满足对于音乐，舞蹈等各种艺术的追求，等等。</w:t>
      </w:r>
    </w:p>
    <w:p w:rsidR="009E1DDC" w:rsidRDefault="00FE50F8" w:rsidP="000C34CF">
      <w:pPr>
        <w:ind w:firstLineChars="200" w:firstLine="420"/>
      </w:pPr>
      <w:r>
        <w:rPr>
          <w:rFonts w:hint="eastAsia"/>
        </w:rPr>
        <w:t>但是</w:t>
      </w:r>
      <w:r w:rsidR="00660FDA">
        <w:rPr>
          <w:rFonts w:hint="eastAsia"/>
        </w:rPr>
        <w:t>网络消费行为具有成瘾性</w:t>
      </w:r>
      <w:r w:rsidR="00660FDA">
        <w:rPr>
          <w:rFonts w:hint="eastAsia"/>
        </w:rPr>
        <w:t>[]</w:t>
      </w:r>
      <w:r w:rsidR="00660FDA">
        <w:rPr>
          <w:rFonts w:hint="eastAsia"/>
        </w:rPr>
        <w:t>，</w:t>
      </w:r>
      <w:r w:rsidR="009E1DDC">
        <w:rPr>
          <w:rFonts w:hint="eastAsia"/>
        </w:rPr>
        <w:t>网络世界丰富多彩，与现实世界具有一定的矛盾，沉迷</w:t>
      </w:r>
      <w:r w:rsidR="009E1DDC" w:rsidRPr="009E1DDC">
        <w:rPr>
          <w:rFonts w:hint="eastAsia"/>
        </w:rPr>
        <w:t>在游戏，视频，直播等网络空间之中，而现实生活中的消费兴趣则大幅度减少</w:t>
      </w:r>
      <w:r w:rsidR="009E1DDC">
        <w:rPr>
          <w:rFonts w:hint="eastAsia"/>
        </w:rPr>
        <w:t>，一定程度上造成了网络虚拟与现实生活的失衡。</w:t>
      </w:r>
    </w:p>
    <w:p w:rsidR="009E1DDC" w:rsidRDefault="009E1DDC" w:rsidP="000C34CF">
      <w:pPr>
        <w:ind w:firstLineChars="200" w:firstLine="420"/>
      </w:pPr>
      <w:r>
        <w:rPr>
          <w:rFonts w:hint="eastAsia"/>
        </w:rPr>
        <w:t>个案：数经专业大四学生</w:t>
      </w:r>
      <w:r>
        <w:rPr>
          <w:rFonts w:hint="eastAsia"/>
        </w:rPr>
        <w:t xml:space="preserve"> </w:t>
      </w:r>
      <w:r>
        <w:rPr>
          <w:rFonts w:hint="eastAsia"/>
        </w:rPr>
        <w:t>男</w:t>
      </w:r>
    </w:p>
    <w:p w:rsidR="009E1DDC" w:rsidRDefault="009E1DDC" w:rsidP="000C34CF">
      <w:pPr>
        <w:ind w:firstLineChars="200" w:firstLine="420"/>
      </w:pPr>
      <w:r>
        <w:rPr>
          <w:rFonts w:hint="eastAsia"/>
        </w:rPr>
        <w:t>A</w:t>
      </w:r>
      <w:r>
        <w:rPr>
          <w:rFonts w:hint="eastAsia"/>
        </w:rPr>
        <w:t>：你认为网络消费行为对你的消费兴趣和偏好有哪些影响？</w:t>
      </w:r>
    </w:p>
    <w:p w:rsidR="000C34CF" w:rsidRDefault="000C34CF" w:rsidP="000C34CF">
      <w:pPr>
        <w:ind w:firstLineChars="200" w:firstLine="420"/>
      </w:pPr>
      <w:r>
        <w:rPr>
          <w:rFonts w:hint="eastAsia"/>
        </w:rPr>
        <w:t>B:</w:t>
      </w:r>
      <w:r>
        <w:rPr>
          <w:rFonts w:hint="eastAsia"/>
        </w:rPr>
        <w:t>我觉得最大的影响是我的消费兴趣变多了，从前由于没有网络，我的消息还比较闭塞，自从有了网络消费行为以后，我慢慢地多新出的电子产品产生了比较浓厚的消费兴趣，闲的时候，会对电子产品的性能，参数等进行一定研究，为自己后面的网络电子产品消费积累知识，我觉得这也是我的一个消费兴趣升级的表现吧，比起对吃喝的兴趣，显得高端些。</w:t>
      </w:r>
      <w:r w:rsidR="0056027E">
        <w:rPr>
          <w:rFonts w:hint="eastAsia"/>
        </w:rPr>
        <w:t>不过确实由于网络消费行为，我的支出变大了，有些支出完全应该可以避免的，导致了一定的浪费现象。</w:t>
      </w:r>
      <w:r w:rsidR="009E1DDC">
        <w:rPr>
          <w:rFonts w:hint="eastAsia"/>
        </w:rPr>
        <w:t>但是不可否认的是，我也觉得我自己是不是把消费兴趣过多的放在了网络虚拟之中，一天中有一大半时间都在网络世界中度过</w:t>
      </w:r>
    </w:p>
    <w:p w:rsidR="00305560" w:rsidRDefault="00305560" w:rsidP="009E1DDC">
      <w:pPr>
        <w:ind w:firstLineChars="200" w:firstLine="420"/>
      </w:pPr>
      <w:r>
        <w:rPr>
          <w:rFonts w:hint="eastAsia"/>
        </w:rPr>
        <w:t>第三，消费观念上的</w:t>
      </w:r>
      <w:r w:rsidR="000C34CF">
        <w:rPr>
          <w:rFonts w:hint="eastAsia"/>
        </w:rPr>
        <w:t>影响。通过访谈网络消费行为对大学生消费观念的积极影响主要有以下几种，</w:t>
      </w:r>
      <w:r w:rsidR="000C34CF">
        <w:rPr>
          <w:rFonts w:hint="eastAsia"/>
        </w:rPr>
        <w:t>1</w:t>
      </w:r>
      <w:r w:rsidR="000C34CF">
        <w:rPr>
          <w:rFonts w:hint="eastAsia"/>
        </w:rPr>
        <w:t>更加主要消费效益，许多大学生喜欢称为性价比，可以理解为，经过挑选消费到物美价廉的东西。</w:t>
      </w:r>
      <w:r w:rsidR="000C34CF">
        <w:rPr>
          <w:rFonts w:hint="eastAsia"/>
        </w:rPr>
        <w:t>2.</w:t>
      </w:r>
      <w:r w:rsidR="000C34CF">
        <w:rPr>
          <w:rFonts w:hint="eastAsia"/>
        </w:rPr>
        <w:t>主要满足物质需要的同时注重精神的满足</w:t>
      </w:r>
      <w:r w:rsidR="000C34CF">
        <w:rPr>
          <w:rFonts w:hint="eastAsia"/>
        </w:rPr>
        <w:t>3.</w:t>
      </w:r>
      <w:r w:rsidR="000C34CF">
        <w:rPr>
          <w:rFonts w:hint="eastAsia"/>
        </w:rPr>
        <w:t>消费观念科学化，追求更高质量的消费</w:t>
      </w:r>
      <w:r>
        <w:rPr>
          <w:rFonts w:hint="eastAsia"/>
        </w:rPr>
        <w:t>。</w:t>
      </w:r>
    </w:p>
    <w:p w:rsidR="00305560" w:rsidRDefault="006E0F8F" w:rsidP="000C34CF">
      <w:pPr>
        <w:ind w:firstLineChars="200" w:firstLine="420"/>
      </w:pPr>
      <w:r>
        <w:t>但是网络消费行为作为一个新出现的行为</w:t>
      </w:r>
      <w:r>
        <w:rPr>
          <w:rFonts w:hint="eastAsia"/>
        </w:rPr>
        <w:t>，</w:t>
      </w:r>
      <w:r>
        <w:t>对人们的消费观念也具有一定的不良冲击</w:t>
      </w:r>
      <w:r>
        <w:rPr>
          <w:rFonts w:hint="eastAsia"/>
        </w:rPr>
        <w:t>，</w:t>
      </w:r>
      <w:r w:rsidR="00E53094">
        <w:t>超额</w:t>
      </w:r>
      <w:r w:rsidR="00E53094">
        <w:lastRenderedPageBreak/>
        <w:t>消费</w:t>
      </w:r>
      <w:r w:rsidR="00E53094">
        <w:rPr>
          <w:rFonts w:hint="eastAsia"/>
        </w:rPr>
        <w:t>，</w:t>
      </w:r>
      <w:r w:rsidR="00E53094">
        <w:t>贷款消费</w:t>
      </w:r>
      <w:r w:rsidR="00E53094">
        <w:rPr>
          <w:rFonts w:hint="eastAsia"/>
        </w:rPr>
        <w:t>，</w:t>
      </w:r>
      <w:r w:rsidR="00E53094">
        <w:t>月光族</w:t>
      </w:r>
      <w:r w:rsidR="00E53094">
        <w:rPr>
          <w:rFonts w:hint="eastAsia"/>
        </w:rPr>
        <w:t>，</w:t>
      </w:r>
      <w:r w:rsidR="00E53094">
        <w:t>剁手党等词语也展现了人们在网络消费行为影响下非理智的消费行为</w:t>
      </w:r>
      <w:r w:rsidR="00E53094">
        <w:rPr>
          <w:rFonts w:hint="eastAsia"/>
        </w:rPr>
        <w:t>，</w:t>
      </w:r>
      <w:r w:rsidR="00E53094">
        <w:t>和不太</w:t>
      </w:r>
    </w:p>
    <w:p w:rsidR="000C34CF" w:rsidRDefault="000C34CF" w:rsidP="000C34CF">
      <w:pPr>
        <w:ind w:firstLineChars="200" w:firstLine="420"/>
        <w:rPr>
          <w:rFonts w:hint="eastAsia"/>
        </w:rPr>
      </w:pPr>
      <w:r>
        <w:rPr>
          <w:rFonts w:hint="eastAsia"/>
        </w:rPr>
        <w:t>第五，消费知觉上（即对消费的整体认识上）的积极影响，可以说网络消费行为的产生</w:t>
      </w:r>
      <w:proofErr w:type="gramStart"/>
      <w:r>
        <w:rPr>
          <w:rFonts w:hint="eastAsia"/>
        </w:rPr>
        <w:t>极其</w:t>
      </w:r>
      <w:proofErr w:type="gramEnd"/>
      <w:r>
        <w:rPr>
          <w:rFonts w:hint="eastAsia"/>
        </w:rPr>
        <w:t>整个过程，给大学生带来了消费知觉的全新改变，通过前面网络消费行为现状描述，我们可以看到，对消费的总体认识，从不科学到比较科学，消费水平从较低水平变为较高水平，消费行为活动也跟着丰富起来，所以消费知觉也有了一定进步。</w:t>
      </w:r>
    </w:p>
    <w:p w:rsidR="00F75B39" w:rsidRDefault="00F75B39" w:rsidP="00F75B39">
      <w:pPr>
        <w:rPr>
          <w:rFonts w:hint="eastAsia"/>
        </w:rPr>
      </w:pPr>
      <w:r>
        <w:rPr>
          <w:rFonts w:hint="eastAsia"/>
        </w:rPr>
        <w:t>2.</w:t>
      </w:r>
      <w:r>
        <w:rPr>
          <w:rFonts w:hint="eastAsia"/>
        </w:rPr>
        <w:t>分型</w:t>
      </w:r>
    </w:p>
    <w:p w:rsidR="00F75B39" w:rsidRDefault="00F75B39" w:rsidP="00F75B39">
      <w:r>
        <w:rPr>
          <w:rFonts w:hint="eastAsia"/>
        </w:rPr>
        <w:t>根据其不同影响，表现，以及访谈结果，可从整体上将对消费方式的影响分为以下几个类型，分别是</w:t>
      </w:r>
      <w:r>
        <w:t>……</w:t>
      </w:r>
      <w:r>
        <w:rPr>
          <w:rFonts w:hint="eastAsia"/>
        </w:rPr>
        <w:t>.(</w:t>
      </w:r>
      <w:r w:rsidRPr="00F75B39">
        <w:rPr>
          <w:rFonts w:hint="eastAsia"/>
          <w:color w:val="FF0000"/>
        </w:rPr>
        <w:t>这里需要添加内容</w:t>
      </w:r>
      <w:r>
        <w:rPr>
          <w:rFonts w:hint="eastAsia"/>
        </w:rPr>
        <w:t>)</w:t>
      </w:r>
    </w:p>
    <w:p w:rsidR="00AA33B8" w:rsidRDefault="00900797" w:rsidP="00900797">
      <w:pPr>
        <w:pStyle w:val="2"/>
        <w:numPr>
          <w:ilvl w:val="0"/>
          <w:numId w:val="9"/>
        </w:numPr>
        <w:spacing w:line="480" w:lineRule="exact"/>
      </w:pPr>
      <w:bookmarkStart w:id="13" w:name="_Toc37833132"/>
      <w:r>
        <w:rPr>
          <w:rFonts w:hint="eastAsia"/>
        </w:rPr>
        <w:t>网络消费行为对休闲娱乐方式的影响</w:t>
      </w:r>
      <w:r w:rsidR="00F75B39">
        <w:rPr>
          <w:rFonts w:hint="eastAsia"/>
        </w:rPr>
        <w:t>及分型</w:t>
      </w:r>
      <w:bookmarkEnd w:id="13"/>
    </w:p>
    <w:p w:rsidR="000C34CF" w:rsidRDefault="000C34CF" w:rsidP="00694EAA">
      <w:pPr>
        <w:ind w:firstLineChars="200" w:firstLine="420"/>
      </w:pPr>
      <w:r>
        <w:rPr>
          <w:rFonts w:hint="eastAsia"/>
        </w:rPr>
        <w:t>活动上，</w:t>
      </w:r>
      <w:r w:rsidRPr="000C34CF">
        <w:rPr>
          <w:rFonts w:hint="eastAsia"/>
        </w:rPr>
        <w:t>网络消费</w:t>
      </w:r>
      <w:r>
        <w:rPr>
          <w:rFonts w:hint="eastAsia"/>
        </w:rPr>
        <w:t>行为促使大学生的娱乐休闲活动多了起来，传统的休闲娱乐活动受到时间空间等各种条件的限制，而网络消费行为则不仅打破了时间空间的限制，让大学生可以坐在电脑前领略到真实世界的多姿多彩，还能创造出一个虚幻的世界，让大学生能够遨游其中。问卷调查显示网络休闲娱乐成为现今大学生</w:t>
      </w:r>
      <w:r w:rsidR="00231949">
        <w:rPr>
          <w:rFonts w:hint="eastAsia"/>
        </w:rPr>
        <w:t>最主要的休闲方式，</w:t>
      </w:r>
      <w:r w:rsidR="00231949" w:rsidRPr="00231949">
        <w:rPr>
          <w:rFonts w:hint="eastAsia"/>
        </w:rPr>
        <w:t>从影响上看既有积极影响也有消极影响。</w:t>
      </w:r>
    </w:p>
    <w:p w:rsidR="00FB33E6" w:rsidRDefault="00B6757D" w:rsidP="00694EAA">
      <w:pPr>
        <w:ind w:firstLineChars="200" w:firstLine="420"/>
      </w:pPr>
      <w:r>
        <w:rPr>
          <w:rFonts w:hint="eastAsia"/>
        </w:rPr>
        <w:t>休闲兴趣上，</w:t>
      </w:r>
      <w:r w:rsidR="0078417A">
        <w:rPr>
          <w:rFonts w:hint="eastAsia"/>
        </w:rPr>
        <w:t>根据访谈发现</w:t>
      </w:r>
      <w:r w:rsidR="00C625E6">
        <w:rPr>
          <w:rFonts w:hint="eastAsia"/>
        </w:rPr>
        <w:t>，访谈对象普遍表示，网络消费行为对休闲兴趣起到了比较大的影响，大学生的休闲兴趣，主要又集中表现在网络游戏，音乐，视频，直播</w:t>
      </w:r>
      <w:r w:rsidR="00231949">
        <w:rPr>
          <w:rFonts w:hint="eastAsia"/>
        </w:rPr>
        <w:t>，购物，新闻</w:t>
      </w:r>
      <w:r w:rsidR="00C625E6">
        <w:rPr>
          <w:rFonts w:hint="eastAsia"/>
        </w:rPr>
        <w:t>等方面，有一位访谈者明确表示，网络消费行为所带来的新的休闲方式与传统的休闲方式相比，具有更好的开放性，互动性，多样性，便捷性，使得大学生休闲生活更加多姿多彩。</w:t>
      </w:r>
      <w:r w:rsidR="00231949">
        <w:rPr>
          <w:rFonts w:hint="eastAsia"/>
        </w:rPr>
        <w:t>另有一位访谈者认为网络消费行为给了人们太多的休闲选择，而这些休闲选择中就有不利于人的身心健康的一部分，却容易使人沉溺其中，他谈到了他所熟悉的两位学长，一味顾及感官享受，忽视了内在修养，沉溺网络赌博，网络游戏，他还告知笔者，大学生圈子里存在着不少沉溺网络</w:t>
      </w:r>
      <w:r w:rsidR="006F6D87">
        <w:rPr>
          <w:rFonts w:hint="eastAsia"/>
        </w:rPr>
        <w:t>的大学生，严重影响了其健康成长。</w:t>
      </w:r>
    </w:p>
    <w:p w:rsidR="00B6757D" w:rsidRDefault="00B6757D" w:rsidP="00694EAA">
      <w:pPr>
        <w:ind w:firstLineChars="200" w:firstLine="420"/>
      </w:pPr>
      <w:r>
        <w:rPr>
          <w:rFonts w:hint="eastAsia"/>
        </w:rPr>
        <w:t>休闲</w:t>
      </w:r>
      <w:r w:rsidR="00C625E6">
        <w:rPr>
          <w:rFonts w:hint="eastAsia"/>
        </w:rPr>
        <w:t>观</w:t>
      </w:r>
      <w:r>
        <w:rPr>
          <w:rFonts w:hint="eastAsia"/>
        </w:rPr>
        <w:t>上，</w:t>
      </w:r>
      <w:r w:rsidR="00C625E6">
        <w:rPr>
          <w:rFonts w:hint="eastAsia"/>
        </w:rPr>
        <w:t>网络</w:t>
      </w:r>
      <w:r w:rsidR="00E54BC2">
        <w:rPr>
          <w:rFonts w:hint="eastAsia"/>
        </w:rPr>
        <w:t>消费行为的出现为大学生形成比较科学正确的休闲观打下了一定的基础，但也给传统休闲</w:t>
      </w:r>
      <w:proofErr w:type="gramStart"/>
      <w:r w:rsidR="00E54BC2">
        <w:rPr>
          <w:rFonts w:hint="eastAsia"/>
        </w:rPr>
        <w:t>馆带来</w:t>
      </w:r>
      <w:proofErr w:type="gramEnd"/>
      <w:r w:rsidR="00E54BC2">
        <w:rPr>
          <w:rFonts w:hint="eastAsia"/>
        </w:rPr>
        <w:t>了一定挑战。</w:t>
      </w:r>
      <w:r w:rsidR="00F92D9F">
        <w:rPr>
          <w:rFonts w:hint="eastAsia"/>
        </w:rPr>
        <w:t>网络消费行为不仅给大学生的休闲活动本身，休闲兴趣带来了改变，同样的，网络消费行为在产生后</w:t>
      </w:r>
      <w:r w:rsidR="00487E0A">
        <w:rPr>
          <w:rFonts w:hint="eastAsia"/>
        </w:rPr>
        <w:t>，由于大学生休闲方式的改变，必将导致大学生休闲观的改变。开放多元的网络环境一方面可能会对大学生原本的休闲</w:t>
      </w:r>
      <w:proofErr w:type="gramStart"/>
      <w:r w:rsidR="00487E0A">
        <w:rPr>
          <w:rFonts w:hint="eastAsia"/>
        </w:rPr>
        <w:t>观带来</w:t>
      </w:r>
      <w:proofErr w:type="gramEnd"/>
      <w:r w:rsidR="00487E0A">
        <w:rPr>
          <w:rFonts w:hint="eastAsia"/>
        </w:rPr>
        <w:t>冲击，甚至往消极方面发展，从而造成不利影响，但是只要大学生保持一个比较好的心态，从网络消费中吸收比较积极有益的成分，那么将促使大学生形成一个更加科学开放的休闲观。</w:t>
      </w:r>
    </w:p>
    <w:p w:rsidR="00EA1A26" w:rsidRDefault="00EA1A26" w:rsidP="00694EAA">
      <w:pPr>
        <w:ind w:firstLineChars="200" w:firstLine="420"/>
      </w:pPr>
      <w:r>
        <w:rPr>
          <w:rFonts w:hint="eastAsia"/>
        </w:rPr>
        <w:t>个案</w:t>
      </w:r>
      <w:r>
        <w:rPr>
          <w:rFonts w:hint="eastAsia"/>
        </w:rPr>
        <w:t xml:space="preserve">   </w:t>
      </w:r>
      <w:r>
        <w:rPr>
          <w:rFonts w:hint="eastAsia"/>
        </w:rPr>
        <w:t>刘某</w:t>
      </w:r>
      <w:r>
        <w:rPr>
          <w:rFonts w:hint="eastAsia"/>
        </w:rPr>
        <w:t xml:space="preserve"> </w:t>
      </w:r>
      <w:r>
        <w:rPr>
          <w:rFonts w:hint="eastAsia"/>
        </w:rPr>
        <w:t>湖北第二师范学院大</w:t>
      </w:r>
      <w:proofErr w:type="gramStart"/>
      <w:r>
        <w:rPr>
          <w:rFonts w:hint="eastAsia"/>
        </w:rPr>
        <w:t>一</w:t>
      </w:r>
      <w:proofErr w:type="gramEnd"/>
      <w:r>
        <w:rPr>
          <w:rFonts w:hint="eastAsia"/>
        </w:rPr>
        <w:t>学生</w:t>
      </w:r>
    </w:p>
    <w:p w:rsidR="00487E0A" w:rsidRDefault="00487E0A" w:rsidP="00694EAA">
      <w:pPr>
        <w:ind w:firstLineChars="200" w:firstLine="420"/>
      </w:pPr>
      <w:r>
        <w:rPr>
          <w:rFonts w:hint="eastAsia"/>
        </w:rPr>
        <w:t>A:</w:t>
      </w:r>
      <w:r>
        <w:rPr>
          <w:rFonts w:hint="eastAsia"/>
        </w:rPr>
        <w:t>你认为网络消费行为对你的休闲方式产生了怎么样的</w:t>
      </w:r>
      <w:r w:rsidR="00EA1A26">
        <w:rPr>
          <w:rFonts w:hint="eastAsia"/>
        </w:rPr>
        <w:t>积极</w:t>
      </w:r>
      <w:r>
        <w:rPr>
          <w:rFonts w:hint="eastAsia"/>
        </w:rPr>
        <w:t>影响？</w:t>
      </w:r>
    </w:p>
    <w:p w:rsidR="00487E0A" w:rsidRDefault="00487E0A" w:rsidP="00694EAA">
      <w:pPr>
        <w:ind w:firstLineChars="200" w:firstLine="420"/>
      </w:pPr>
      <w:r>
        <w:rPr>
          <w:rFonts w:hint="eastAsia"/>
        </w:rPr>
        <w:t>B</w:t>
      </w:r>
      <w:r>
        <w:rPr>
          <w:rFonts w:hint="eastAsia"/>
        </w:rPr>
        <w:t>：</w:t>
      </w:r>
      <w:r w:rsidR="00EA1A26">
        <w:rPr>
          <w:rFonts w:hint="eastAsia"/>
        </w:rPr>
        <w:t>网络消费行为对我的休闲生活产生了巨大的影响，从积极影响上来看，最突出的是，网络消费行为让我有的许许多多的休闲选择，我可以利用网络打游戏，看直播，逛淘宝，刷新闻等等，</w:t>
      </w:r>
      <w:r w:rsidR="00694EAA">
        <w:rPr>
          <w:rFonts w:hint="eastAsia"/>
        </w:rPr>
        <w:t>多样的休闲选择不仅给枯燥的学习生活加了点料，让休闲更易于获得幸福感和满足感，网络消费行为还在丰富休闲生活的同时，一并丰富着我的知识和眼界。无聊的时候经常去刷刷微博，看看最近发生的新鲜事情，总的来说，网络带给了丰富的休闲生活。</w:t>
      </w:r>
    </w:p>
    <w:p w:rsidR="00F160FE" w:rsidRDefault="00F75B39" w:rsidP="000C34CF">
      <w:pPr>
        <w:rPr>
          <w:rFonts w:hint="eastAsia"/>
        </w:rPr>
      </w:pPr>
      <w:r>
        <w:rPr>
          <w:rFonts w:hint="eastAsia"/>
        </w:rPr>
        <w:t>2.</w:t>
      </w:r>
      <w:r>
        <w:rPr>
          <w:rFonts w:hint="eastAsia"/>
        </w:rPr>
        <w:t>分型（</w:t>
      </w:r>
      <w:r w:rsidRPr="00F75B39">
        <w:rPr>
          <w:rFonts w:hint="eastAsia"/>
          <w:color w:val="FF0000"/>
        </w:rPr>
        <w:t>需要添加内容</w:t>
      </w:r>
      <w:r>
        <w:rPr>
          <w:rFonts w:hint="eastAsia"/>
        </w:rPr>
        <w:t>）</w:t>
      </w:r>
    </w:p>
    <w:p w:rsidR="00F75B39" w:rsidRDefault="00F75B39" w:rsidP="000C34CF">
      <w:pPr>
        <w:rPr>
          <w:rFonts w:hint="eastAsia"/>
        </w:rPr>
      </w:pPr>
    </w:p>
    <w:p w:rsidR="00F75B39" w:rsidRDefault="00F75B39" w:rsidP="000C34CF">
      <w:pPr>
        <w:rPr>
          <w:rFonts w:hint="eastAsia"/>
        </w:rPr>
      </w:pPr>
    </w:p>
    <w:p w:rsidR="00F75B39" w:rsidRDefault="00F75B39" w:rsidP="000C34CF"/>
    <w:p w:rsidR="00AA33B8" w:rsidRDefault="00900797" w:rsidP="000C34CF">
      <w:pPr>
        <w:pStyle w:val="2"/>
        <w:numPr>
          <w:ilvl w:val="0"/>
          <w:numId w:val="9"/>
        </w:numPr>
        <w:spacing w:line="480" w:lineRule="exact"/>
      </w:pPr>
      <w:bookmarkStart w:id="14" w:name="_Toc37833133"/>
      <w:r>
        <w:rPr>
          <w:rFonts w:hint="eastAsia"/>
        </w:rPr>
        <w:lastRenderedPageBreak/>
        <w:t>网络消费行为对大学生人际交往方式的影响</w:t>
      </w:r>
      <w:r w:rsidR="00A17B21">
        <w:rPr>
          <w:rFonts w:hint="eastAsia"/>
        </w:rPr>
        <w:t>及分型</w:t>
      </w:r>
      <w:bookmarkEnd w:id="14"/>
    </w:p>
    <w:p w:rsidR="00AA33B8" w:rsidRPr="00F75B39" w:rsidRDefault="00F75B39">
      <w:pPr>
        <w:spacing w:line="480" w:lineRule="exact"/>
        <w:ind w:firstLineChars="200" w:firstLine="480"/>
        <w:rPr>
          <w:rFonts w:ascii="宋体" w:hAnsi="宋体"/>
          <w:color w:val="FF0000"/>
          <w:sz w:val="24"/>
          <w:szCs w:val="24"/>
        </w:rPr>
      </w:pPr>
      <w:r w:rsidRPr="00F75B39">
        <w:rPr>
          <w:rFonts w:ascii="宋体" w:hAnsi="宋体" w:hint="eastAsia"/>
          <w:color w:val="FF0000"/>
          <w:sz w:val="24"/>
          <w:szCs w:val="24"/>
        </w:rPr>
        <w:t>（添加内容</w:t>
      </w:r>
      <w:r w:rsidR="00AA52D7">
        <w:rPr>
          <w:rFonts w:ascii="宋体" w:hAnsi="宋体" w:hint="eastAsia"/>
          <w:color w:val="FF0000"/>
          <w:sz w:val="24"/>
          <w:szCs w:val="24"/>
        </w:rPr>
        <w:t>，内容要有问卷和访谈作为材料支撑</w:t>
      </w:r>
      <w:r w:rsidRPr="00F75B39">
        <w:rPr>
          <w:rFonts w:ascii="宋体" w:hAnsi="宋体" w:hint="eastAsia"/>
          <w:color w:val="FF0000"/>
          <w:sz w:val="24"/>
          <w:szCs w:val="24"/>
        </w:rPr>
        <w:t>）</w:t>
      </w:r>
    </w:p>
    <w:p w:rsidR="008E10E4" w:rsidRDefault="008E10E4">
      <w:pPr>
        <w:spacing w:line="480" w:lineRule="exact"/>
        <w:ind w:firstLineChars="200" w:firstLine="480"/>
        <w:rPr>
          <w:rFonts w:ascii="宋体" w:hAnsi="宋体"/>
          <w:sz w:val="24"/>
          <w:szCs w:val="24"/>
        </w:rPr>
      </w:pPr>
    </w:p>
    <w:p w:rsidR="008E10E4" w:rsidRPr="00A17B21" w:rsidRDefault="00900797" w:rsidP="00A17B21">
      <w:pPr>
        <w:pStyle w:val="2"/>
        <w:numPr>
          <w:ilvl w:val="0"/>
          <w:numId w:val="9"/>
        </w:numPr>
        <w:spacing w:line="480" w:lineRule="exact"/>
      </w:pPr>
      <w:bookmarkStart w:id="15" w:name="_Toc37833134"/>
      <w:r w:rsidRPr="00A17B21">
        <w:rPr>
          <w:rFonts w:hint="eastAsia"/>
        </w:rPr>
        <w:t>网络消费行为对大学生信息搜寻方式的影响</w:t>
      </w:r>
      <w:r w:rsidR="00A17B21" w:rsidRPr="00A17B21">
        <w:rPr>
          <w:rFonts w:hint="eastAsia"/>
        </w:rPr>
        <w:t>及分型</w:t>
      </w:r>
      <w:bookmarkEnd w:id="15"/>
    </w:p>
    <w:p w:rsidR="00900797" w:rsidRPr="00AA52D7" w:rsidRDefault="00AA52D7">
      <w:pPr>
        <w:spacing w:line="480" w:lineRule="exact"/>
        <w:ind w:firstLineChars="200" w:firstLine="480"/>
        <w:rPr>
          <w:rFonts w:ascii="宋体" w:hAnsi="宋体"/>
          <w:sz w:val="24"/>
          <w:szCs w:val="24"/>
        </w:rPr>
      </w:pPr>
      <w:r w:rsidRPr="00F75B39">
        <w:rPr>
          <w:rFonts w:ascii="宋体" w:hAnsi="宋体" w:hint="eastAsia"/>
          <w:color w:val="FF0000"/>
          <w:sz w:val="24"/>
          <w:szCs w:val="24"/>
        </w:rPr>
        <w:t>添加内容</w:t>
      </w:r>
      <w:r>
        <w:rPr>
          <w:rFonts w:ascii="宋体" w:hAnsi="宋体" w:hint="eastAsia"/>
          <w:color w:val="FF0000"/>
          <w:sz w:val="24"/>
          <w:szCs w:val="24"/>
        </w:rPr>
        <w:t>，内容要有问卷和访谈作为材料支撑</w:t>
      </w:r>
    </w:p>
    <w:p w:rsidR="008E10E4" w:rsidRPr="00A17B21" w:rsidRDefault="00900797" w:rsidP="00A17B21">
      <w:pPr>
        <w:pStyle w:val="2"/>
        <w:numPr>
          <w:ilvl w:val="0"/>
          <w:numId w:val="9"/>
        </w:numPr>
        <w:spacing w:line="480" w:lineRule="exact"/>
      </w:pPr>
      <w:bookmarkStart w:id="16" w:name="_Toc37833135"/>
      <w:r w:rsidRPr="00A17B21">
        <w:rPr>
          <w:rFonts w:hint="eastAsia"/>
        </w:rPr>
        <w:t>网络消费行为对大学生工作学习方式的影响</w:t>
      </w:r>
      <w:r w:rsidR="00A17B21" w:rsidRPr="00A17B21">
        <w:rPr>
          <w:rFonts w:hint="eastAsia"/>
        </w:rPr>
        <w:t>及分型</w:t>
      </w:r>
      <w:bookmarkEnd w:id="16"/>
    </w:p>
    <w:p w:rsidR="008E10E4" w:rsidRPr="00A17B21" w:rsidRDefault="00AA52D7">
      <w:pPr>
        <w:spacing w:line="480" w:lineRule="exact"/>
        <w:ind w:firstLineChars="200" w:firstLine="480"/>
        <w:rPr>
          <w:rFonts w:ascii="宋体" w:hAnsi="宋体"/>
          <w:sz w:val="24"/>
          <w:szCs w:val="24"/>
        </w:rPr>
      </w:pPr>
      <w:r w:rsidRPr="00F75B39">
        <w:rPr>
          <w:rFonts w:ascii="宋体" w:hAnsi="宋体" w:hint="eastAsia"/>
          <w:color w:val="FF0000"/>
          <w:sz w:val="24"/>
          <w:szCs w:val="24"/>
        </w:rPr>
        <w:t>添加内容</w:t>
      </w:r>
      <w:r>
        <w:rPr>
          <w:rFonts w:ascii="宋体" w:hAnsi="宋体" w:hint="eastAsia"/>
          <w:color w:val="FF0000"/>
          <w:sz w:val="24"/>
          <w:szCs w:val="24"/>
        </w:rPr>
        <w:t>，内容要有问卷和访谈作为材料支撑</w:t>
      </w:r>
    </w:p>
    <w:p w:rsidR="008E10E4" w:rsidRDefault="008E10E4">
      <w:pPr>
        <w:spacing w:line="480" w:lineRule="exact"/>
        <w:ind w:firstLineChars="200" w:firstLine="480"/>
        <w:rPr>
          <w:rFonts w:ascii="宋体" w:hAnsi="宋体"/>
          <w:sz w:val="24"/>
          <w:szCs w:val="24"/>
        </w:rPr>
      </w:pPr>
    </w:p>
    <w:p w:rsidR="008E10E4" w:rsidRDefault="008E10E4">
      <w:pPr>
        <w:spacing w:line="480" w:lineRule="exact"/>
        <w:ind w:firstLineChars="200" w:firstLine="480"/>
        <w:rPr>
          <w:rFonts w:ascii="宋体" w:hAnsi="宋体"/>
          <w:sz w:val="24"/>
          <w:szCs w:val="24"/>
        </w:rPr>
      </w:pPr>
    </w:p>
    <w:p w:rsidR="00AA33B8" w:rsidRDefault="00AA33B8" w:rsidP="00F6213D">
      <w:pPr>
        <w:spacing w:line="480" w:lineRule="exact"/>
        <w:rPr>
          <w:rFonts w:ascii="宋体" w:hAnsi="宋体"/>
          <w:b/>
          <w:sz w:val="24"/>
          <w:szCs w:val="24"/>
        </w:rPr>
      </w:pPr>
    </w:p>
    <w:p w:rsidR="00AA33B8" w:rsidRDefault="00AA33B8" w:rsidP="008E10E4">
      <w:pPr>
        <w:ind w:left="420"/>
        <w:rPr>
          <w:rFonts w:ascii="宋体" w:hAnsi="宋体"/>
          <w:sz w:val="24"/>
          <w:szCs w:val="24"/>
        </w:rPr>
      </w:pPr>
    </w:p>
    <w:p w:rsidR="00AA33B8" w:rsidRDefault="00AA33B8">
      <w:pPr>
        <w:spacing w:line="480" w:lineRule="exact"/>
        <w:ind w:left="420"/>
        <w:rPr>
          <w:rFonts w:ascii="宋体" w:hAnsi="宋体"/>
          <w:sz w:val="24"/>
          <w:szCs w:val="24"/>
        </w:rPr>
      </w:pPr>
    </w:p>
    <w:p w:rsidR="00AA33B8" w:rsidRDefault="0057432E">
      <w:pPr>
        <w:pStyle w:val="1"/>
        <w:numPr>
          <w:ilvl w:val="0"/>
          <w:numId w:val="5"/>
        </w:numPr>
        <w:spacing w:line="480" w:lineRule="exact"/>
      </w:pPr>
      <w:bookmarkStart w:id="17" w:name="_Toc37833136"/>
      <w:r w:rsidRPr="00C77C0D">
        <w:rPr>
          <w:rFonts w:hint="eastAsia"/>
        </w:rPr>
        <w:t>对生活方式的消极影响的原因分析</w:t>
      </w:r>
      <w:bookmarkEnd w:id="17"/>
    </w:p>
    <w:p w:rsidR="00AA33B8" w:rsidRPr="00C77C0D" w:rsidRDefault="00C77C0D">
      <w:pPr>
        <w:pStyle w:val="2"/>
        <w:numPr>
          <w:ilvl w:val="0"/>
          <w:numId w:val="10"/>
        </w:numPr>
        <w:spacing w:line="480" w:lineRule="exact"/>
        <w:rPr>
          <w:rFonts w:hint="eastAsia"/>
        </w:rPr>
      </w:pPr>
      <w:bookmarkStart w:id="18" w:name="_Toc37833137"/>
      <w:r w:rsidRPr="00C77C0D">
        <w:rPr>
          <w:rFonts w:hint="eastAsia"/>
        </w:rPr>
        <w:t>个人层面</w:t>
      </w:r>
      <w:bookmarkEnd w:id="18"/>
    </w:p>
    <w:p w:rsidR="00C77C0D" w:rsidRPr="00C77C0D" w:rsidRDefault="00F75B39" w:rsidP="00C77C0D">
      <w:r w:rsidRPr="00F75B39">
        <w:rPr>
          <w:rFonts w:ascii="宋体" w:hAnsi="宋体" w:hint="eastAsia"/>
          <w:color w:val="FF0000"/>
          <w:sz w:val="24"/>
          <w:szCs w:val="24"/>
        </w:rPr>
        <w:t>（添加内容）</w:t>
      </w:r>
    </w:p>
    <w:p w:rsidR="00AA33B8" w:rsidRPr="00C77C0D" w:rsidRDefault="00C77C0D">
      <w:pPr>
        <w:pStyle w:val="2"/>
        <w:numPr>
          <w:ilvl w:val="0"/>
          <w:numId w:val="10"/>
        </w:numPr>
        <w:spacing w:line="480" w:lineRule="exact"/>
        <w:rPr>
          <w:rFonts w:hint="eastAsia"/>
        </w:rPr>
      </w:pPr>
      <w:bookmarkStart w:id="19" w:name="_Toc37833138"/>
      <w:r w:rsidRPr="00C77C0D">
        <w:rPr>
          <w:rFonts w:hint="eastAsia"/>
        </w:rPr>
        <w:t>网络层面</w:t>
      </w:r>
      <w:bookmarkEnd w:id="19"/>
    </w:p>
    <w:p w:rsidR="00C77C0D" w:rsidRDefault="00F75B39" w:rsidP="00C77C0D">
      <w:pPr>
        <w:rPr>
          <w:rFonts w:hint="eastAsia"/>
        </w:rPr>
      </w:pPr>
      <w:r w:rsidRPr="00F75B39">
        <w:rPr>
          <w:rFonts w:ascii="宋体" w:hAnsi="宋体" w:hint="eastAsia"/>
          <w:color w:val="FF0000"/>
          <w:sz w:val="24"/>
          <w:szCs w:val="24"/>
        </w:rPr>
        <w:t>（添加内容）</w:t>
      </w:r>
    </w:p>
    <w:p w:rsidR="00C77C0D" w:rsidRPr="00C77C0D" w:rsidRDefault="00C77C0D" w:rsidP="00C77C0D">
      <w:pPr>
        <w:pStyle w:val="2"/>
        <w:numPr>
          <w:ilvl w:val="0"/>
          <w:numId w:val="10"/>
        </w:numPr>
        <w:spacing w:line="480" w:lineRule="exact"/>
        <w:rPr>
          <w:rFonts w:hint="eastAsia"/>
        </w:rPr>
      </w:pPr>
      <w:bookmarkStart w:id="20" w:name="_Toc37833139"/>
      <w:r w:rsidRPr="00C77C0D">
        <w:rPr>
          <w:rFonts w:hint="eastAsia"/>
        </w:rPr>
        <w:t>学校层面</w:t>
      </w:r>
      <w:bookmarkEnd w:id="20"/>
    </w:p>
    <w:p w:rsidR="00C77C0D" w:rsidRDefault="00F75B39" w:rsidP="00C77C0D">
      <w:pPr>
        <w:rPr>
          <w:rFonts w:ascii="黑体" w:eastAsia="黑体" w:hAnsi="黑体" w:hint="eastAsia"/>
          <w:sz w:val="28"/>
          <w:szCs w:val="28"/>
        </w:rPr>
      </w:pPr>
      <w:r w:rsidRPr="00F75B39">
        <w:rPr>
          <w:rFonts w:ascii="宋体" w:hAnsi="宋体" w:hint="eastAsia"/>
          <w:color w:val="FF0000"/>
          <w:sz w:val="24"/>
          <w:szCs w:val="24"/>
        </w:rPr>
        <w:t>（添加内容）</w:t>
      </w:r>
    </w:p>
    <w:p w:rsidR="00C77C0D" w:rsidRDefault="00C77C0D" w:rsidP="00C77C0D">
      <w:pPr>
        <w:pStyle w:val="2"/>
        <w:numPr>
          <w:ilvl w:val="0"/>
          <w:numId w:val="10"/>
        </w:numPr>
        <w:spacing w:line="480" w:lineRule="exact"/>
        <w:rPr>
          <w:rFonts w:hint="eastAsia"/>
        </w:rPr>
      </w:pPr>
      <w:bookmarkStart w:id="21" w:name="_Toc37833140"/>
      <w:r w:rsidRPr="00C77C0D">
        <w:rPr>
          <w:rFonts w:hint="eastAsia"/>
        </w:rPr>
        <w:t>社会层面</w:t>
      </w:r>
      <w:bookmarkEnd w:id="21"/>
    </w:p>
    <w:p w:rsidR="00AA52D7" w:rsidRPr="00AA52D7" w:rsidRDefault="00AA52D7" w:rsidP="00AA52D7">
      <w:r w:rsidRPr="00F75B39">
        <w:rPr>
          <w:rFonts w:ascii="宋体" w:hAnsi="宋体" w:hint="eastAsia"/>
          <w:color w:val="FF0000"/>
          <w:sz w:val="24"/>
          <w:szCs w:val="24"/>
        </w:rPr>
        <w:t>（添加内容）</w:t>
      </w:r>
    </w:p>
    <w:p w:rsidR="00AA33B8" w:rsidRDefault="00C77C0D">
      <w:pPr>
        <w:pStyle w:val="1"/>
        <w:numPr>
          <w:ilvl w:val="0"/>
          <w:numId w:val="5"/>
        </w:numPr>
        <w:spacing w:line="480" w:lineRule="exact"/>
      </w:pPr>
      <w:bookmarkStart w:id="22" w:name="_Toc37833141"/>
      <w:r>
        <w:rPr>
          <w:rFonts w:hint="eastAsia"/>
        </w:rPr>
        <w:lastRenderedPageBreak/>
        <w:t>对策与建议</w:t>
      </w:r>
      <w:bookmarkEnd w:id="22"/>
    </w:p>
    <w:p w:rsidR="00AA33B8" w:rsidRDefault="00C77C0D">
      <w:pPr>
        <w:pStyle w:val="2"/>
        <w:numPr>
          <w:ilvl w:val="0"/>
          <w:numId w:val="11"/>
        </w:numPr>
        <w:spacing w:line="480" w:lineRule="exact"/>
        <w:rPr>
          <w:rFonts w:hint="eastAsia"/>
        </w:rPr>
      </w:pPr>
      <w:bookmarkStart w:id="23" w:name="_Toc37833142"/>
      <w:r w:rsidRPr="00F75B39">
        <w:rPr>
          <w:rFonts w:hint="eastAsia"/>
        </w:rPr>
        <w:t>个人层面</w:t>
      </w:r>
      <w:bookmarkEnd w:id="23"/>
    </w:p>
    <w:p w:rsidR="00F75B39" w:rsidRPr="00F75B39" w:rsidRDefault="00AA52D7" w:rsidP="00F75B39">
      <w:r w:rsidRPr="00F75B39">
        <w:rPr>
          <w:rFonts w:ascii="宋体" w:hAnsi="宋体" w:hint="eastAsia"/>
          <w:color w:val="FF0000"/>
          <w:sz w:val="24"/>
          <w:szCs w:val="24"/>
        </w:rPr>
        <w:t>（添加内容）</w:t>
      </w:r>
    </w:p>
    <w:p w:rsidR="00AA33B8" w:rsidRPr="00F75B39" w:rsidRDefault="00C77C0D">
      <w:pPr>
        <w:pStyle w:val="2"/>
        <w:numPr>
          <w:ilvl w:val="0"/>
          <w:numId w:val="11"/>
        </w:numPr>
        <w:spacing w:line="480" w:lineRule="exact"/>
        <w:rPr>
          <w:rFonts w:hint="eastAsia"/>
        </w:rPr>
      </w:pPr>
      <w:bookmarkStart w:id="24" w:name="_Toc511761240"/>
      <w:bookmarkStart w:id="25" w:name="_Toc37833143"/>
      <w:r w:rsidRPr="00F75B39">
        <w:rPr>
          <w:rFonts w:hint="eastAsia"/>
        </w:rPr>
        <w:t>网络层面</w:t>
      </w:r>
      <w:bookmarkEnd w:id="25"/>
    </w:p>
    <w:p w:rsidR="00C77C0D" w:rsidRDefault="00AA52D7" w:rsidP="00C77C0D">
      <w:pPr>
        <w:rPr>
          <w:rFonts w:hint="eastAsia"/>
        </w:rPr>
      </w:pPr>
      <w:r w:rsidRPr="00F75B39">
        <w:rPr>
          <w:rFonts w:ascii="宋体" w:hAnsi="宋体" w:hint="eastAsia"/>
          <w:color w:val="FF0000"/>
          <w:sz w:val="24"/>
          <w:szCs w:val="24"/>
        </w:rPr>
        <w:t>（添加内容）</w:t>
      </w:r>
    </w:p>
    <w:p w:rsidR="00C77C0D" w:rsidRDefault="00F75B39" w:rsidP="00F75B39">
      <w:pPr>
        <w:pStyle w:val="2"/>
        <w:numPr>
          <w:ilvl w:val="0"/>
          <w:numId w:val="11"/>
        </w:numPr>
        <w:spacing w:line="480" w:lineRule="exact"/>
        <w:rPr>
          <w:rFonts w:hint="eastAsia"/>
        </w:rPr>
      </w:pPr>
      <w:bookmarkStart w:id="26" w:name="_Toc37833144"/>
      <w:r>
        <w:rPr>
          <w:rFonts w:hint="eastAsia"/>
        </w:rPr>
        <w:t>学校</w:t>
      </w:r>
      <w:r w:rsidR="00C77C0D">
        <w:rPr>
          <w:rFonts w:hint="eastAsia"/>
        </w:rPr>
        <w:t>层面</w:t>
      </w:r>
      <w:bookmarkEnd w:id="26"/>
    </w:p>
    <w:p w:rsidR="00C77C0D" w:rsidRDefault="00AA52D7" w:rsidP="00C77C0D">
      <w:pPr>
        <w:rPr>
          <w:rFonts w:hint="eastAsia"/>
        </w:rPr>
      </w:pPr>
      <w:r w:rsidRPr="00F75B39">
        <w:rPr>
          <w:rFonts w:ascii="宋体" w:hAnsi="宋体" w:hint="eastAsia"/>
          <w:color w:val="FF0000"/>
          <w:sz w:val="24"/>
          <w:szCs w:val="24"/>
        </w:rPr>
        <w:t>（添加内容）</w:t>
      </w:r>
    </w:p>
    <w:p w:rsidR="00C77C0D" w:rsidRDefault="00C77C0D" w:rsidP="00F75B39">
      <w:pPr>
        <w:pStyle w:val="2"/>
        <w:numPr>
          <w:ilvl w:val="0"/>
          <w:numId w:val="11"/>
        </w:numPr>
        <w:spacing w:line="480" w:lineRule="exact"/>
        <w:rPr>
          <w:rFonts w:hint="eastAsia"/>
        </w:rPr>
      </w:pPr>
      <w:bookmarkStart w:id="27" w:name="_Toc37833145"/>
      <w:r>
        <w:t>社会层面</w:t>
      </w:r>
      <w:bookmarkEnd w:id="27"/>
    </w:p>
    <w:p w:rsidR="00F75B39" w:rsidRPr="00F75B39" w:rsidRDefault="00AA52D7" w:rsidP="00F75B39">
      <w:r w:rsidRPr="00F75B39">
        <w:rPr>
          <w:rFonts w:ascii="宋体" w:hAnsi="宋体" w:hint="eastAsia"/>
          <w:color w:val="FF0000"/>
          <w:sz w:val="24"/>
          <w:szCs w:val="24"/>
        </w:rPr>
        <w:t>（添加内容）</w:t>
      </w:r>
    </w:p>
    <w:p w:rsidR="00AA33B8" w:rsidRDefault="00AA33B8">
      <w:pPr>
        <w:spacing w:line="480" w:lineRule="exact"/>
      </w:pPr>
    </w:p>
    <w:p w:rsidR="00AA33B8" w:rsidRDefault="00D1606D">
      <w:pPr>
        <w:pStyle w:val="1"/>
        <w:spacing w:line="480" w:lineRule="exact"/>
        <w:rPr>
          <w:rFonts w:ascii="宋体" w:hAnsi="宋体"/>
          <w:szCs w:val="30"/>
        </w:rPr>
      </w:pPr>
      <w:r>
        <w:rPr>
          <w:rFonts w:ascii="宋体" w:hAnsi="宋体" w:hint="eastAsia"/>
          <w:szCs w:val="30"/>
        </w:rPr>
        <w:br w:type="page"/>
      </w:r>
    </w:p>
    <w:p w:rsidR="00AA33B8" w:rsidRDefault="00D1606D">
      <w:pPr>
        <w:pStyle w:val="1"/>
        <w:spacing w:line="480" w:lineRule="exact"/>
        <w:rPr>
          <w:rFonts w:ascii="宋体" w:hAnsi="宋体"/>
          <w:szCs w:val="30"/>
        </w:rPr>
      </w:pPr>
      <w:bookmarkStart w:id="28" w:name="_Toc37833146"/>
      <w:r>
        <w:rPr>
          <w:rFonts w:ascii="宋体" w:hAnsi="宋体" w:hint="eastAsia"/>
          <w:szCs w:val="30"/>
        </w:rPr>
        <w:lastRenderedPageBreak/>
        <w:t>参考文献</w:t>
      </w:r>
      <w:bookmarkEnd w:id="24"/>
      <w:bookmarkEnd w:id="28"/>
    </w:p>
    <w:p w:rsidR="001C46EC" w:rsidRPr="001C46EC" w:rsidRDefault="001C46EC" w:rsidP="001C46EC">
      <w:pPr>
        <w:numPr>
          <w:ilvl w:val="0"/>
          <w:numId w:val="3"/>
        </w:numPr>
        <w:spacing w:line="480" w:lineRule="exact"/>
        <w:ind w:firstLineChars="200" w:firstLine="482"/>
        <w:rPr>
          <w:rFonts w:ascii="宋体" w:hAnsi="宋体"/>
          <w:b/>
          <w:bCs/>
          <w:sz w:val="24"/>
          <w:szCs w:val="24"/>
        </w:rPr>
      </w:pPr>
      <w:r>
        <w:rPr>
          <w:rFonts w:ascii="宋体" w:hAnsi="宋体"/>
          <w:b/>
          <w:bCs/>
          <w:sz w:val="24"/>
          <w:szCs w:val="24"/>
        </w:rPr>
        <w:t>期刊</w:t>
      </w:r>
      <w:r w:rsidRPr="001C46EC">
        <w:rPr>
          <w:rFonts w:ascii="宋体" w:hAnsi="宋体"/>
          <w:b/>
          <w:bCs/>
          <w:sz w:val="24"/>
          <w:szCs w:val="24"/>
        </w:rPr>
        <w:t>类</w:t>
      </w:r>
    </w:p>
    <w:p w:rsidR="001C46EC" w:rsidRPr="001C46EC" w:rsidRDefault="001C46EC" w:rsidP="001C46EC">
      <w:pPr>
        <w:spacing w:line="480" w:lineRule="exact"/>
        <w:rPr>
          <w:rFonts w:ascii="宋体" w:hAnsi="宋体"/>
          <w:b/>
          <w:bCs/>
          <w:sz w:val="24"/>
          <w:szCs w:val="24"/>
        </w:rPr>
      </w:pPr>
      <w:r w:rsidRPr="001C46EC">
        <w:rPr>
          <w:rFonts w:ascii="宋体" w:hAnsi="宋体" w:hint="eastAsia"/>
          <w:b/>
          <w:bCs/>
          <w:sz w:val="24"/>
          <w:szCs w:val="24"/>
        </w:rPr>
        <w:t>1、期刊</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[1]何明升,李一军.网络消费的基本特点及其对传统经济理论的突破[J].学术交流,2001(02):</w:t>
      </w:r>
      <w:proofErr w:type="gramStart"/>
      <w:r w:rsidRPr="001C46EC">
        <w:rPr>
          <w:rFonts w:ascii="宋体" w:hAnsi="宋体" w:hint="eastAsia"/>
          <w:sz w:val="24"/>
          <w:szCs w:val="24"/>
        </w:rPr>
        <w:t>105-108.</w:t>
      </w:r>
      <w:proofErr w:type="gramEnd"/>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[2]吴满意,谢海蓉.</w:t>
      </w:r>
      <w:proofErr w:type="gramStart"/>
      <w:r w:rsidRPr="001C46EC">
        <w:rPr>
          <w:rFonts w:ascii="宋体" w:hAnsi="宋体" w:hint="eastAsia"/>
          <w:sz w:val="24"/>
          <w:szCs w:val="24"/>
        </w:rPr>
        <w:t>论网络</w:t>
      </w:r>
      <w:proofErr w:type="gramEnd"/>
      <w:r w:rsidRPr="001C46EC">
        <w:rPr>
          <w:rFonts w:ascii="宋体" w:hAnsi="宋体" w:hint="eastAsia"/>
          <w:sz w:val="24"/>
          <w:szCs w:val="24"/>
        </w:rPr>
        <w:t>消费[J].电子科技大学学报(社会科学版),2000(03):</w:t>
      </w:r>
      <w:proofErr w:type="gramStart"/>
      <w:r w:rsidRPr="001C46EC">
        <w:rPr>
          <w:rFonts w:ascii="宋体" w:hAnsi="宋体" w:hint="eastAsia"/>
          <w:sz w:val="24"/>
          <w:szCs w:val="24"/>
        </w:rPr>
        <w:t>21-23.</w:t>
      </w:r>
      <w:proofErr w:type="gramEnd"/>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[4]阴丽佳,韩圣,刘莹莹.大学生网络消费行为影响机制的实证研究[J].金融理论与教学,2019(03):69-74</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[5]闫学元,张蕊.我国网络消费行为影响因素实证研究[J].商业时代,2014(33):</w:t>
      </w:r>
      <w:proofErr w:type="gramStart"/>
      <w:r w:rsidRPr="001C46EC">
        <w:rPr>
          <w:rFonts w:ascii="宋体" w:hAnsi="宋体" w:hint="eastAsia"/>
          <w:sz w:val="24"/>
          <w:szCs w:val="24"/>
        </w:rPr>
        <w:t>10-12.</w:t>
      </w:r>
      <w:proofErr w:type="gramEnd"/>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[6]朱逸,常健聪.影响网络消费行为的组合要素探究[J/OL].中国流通经济,2020(01):83-89[2020-02-11].https://doi.org/10.14089/j.cnki.cn11-3664/f.2020.01.009.</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[7]姚一斌.大学生网络消费存在的问题及对策研究[J].山西能源学院学报,2019,32(03):</w:t>
      </w:r>
      <w:proofErr w:type="gramStart"/>
      <w:r w:rsidRPr="001C46EC">
        <w:rPr>
          <w:rFonts w:ascii="宋体" w:hAnsi="宋体" w:hint="eastAsia"/>
          <w:sz w:val="24"/>
          <w:szCs w:val="24"/>
        </w:rPr>
        <w:t>61-63.</w:t>
      </w:r>
      <w:proofErr w:type="gramEnd"/>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[8]</w:t>
      </w:r>
      <w:proofErr w:type="gramStart"/>
      <w:r w:rsidRPr="001C46EC">
        <w:rPr>
          <w:rFonts w:ascii="宋体" w:hAnsi="宋体" w:hint="eastAsia"/>
          <w:sz w:val="24"/>
          <w:szCs w:val="24"/>
        </w:rPr>
        <w:t>徐划萍</w:t>
      </w:r>
      <w:proofErr w:type="gramEnd"/>
      <w:r w:rsidRPr="001C46EC">
        <w:rPr>
          <w:rFonts w:ascii="宋体" w:hAnsi="宋体" w:hint="eastAsia"/>
          <w:sz w:val="24"/>
          <w:szCs w:val="24"/>
        </w:rPr>
        <w:t>,邱慧.大学生生活方式与体质健康的相关性研究[J].中国医药导报,2017,14(36):</w:t>
      </w:r>
      <w:proofErr w:type="gramStart"/>
      <w:r w:rsidRPr="001C46EC">
        <w:rPr>
          <w:rFonts w:ascii="宋体" w:hAnsi="宋体" w:hint="eastAsia"/>
          <w:sz w:val="24"/>
          <w:szCs w:val="24"/>
        </w:rPr>
        <w:t>60-63.</w:t>
      </w:r>
      <w:proofErr w:type="gramEnd"/>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[10]董晓红,刘征驰.消费者搜寻、服务质量与B2C平台竞争优势[J].管理现代化,2016,36(03):</w:t>
      </w:r>
      <w:proofErr w:type="gramStart"/>
      <w:r w:rsidRPr="001C46EC">
        <w:rPr>
          <w:rFonts w:ascii="宋体" w:hAnsi="宋体" w:hint="eastAsia"/>
          <w:sz w:val="24"/>
          <w:szCs w:val="24"/>
        </w:rPr>
        <w:t>90-92+125.</w:t>
      </w:r>
      <w:proofErr w:type="gramEnd"/>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[11]杨晓慧.当代大学生生活方式问题及对策研究[J].东北师大学报,2006(06):</w:t>
      </w:r>
      <w:proofErr w:type="gramStart"/>
      <w:r w:rsidRPr="001C46EC">
        <w:rPr>
          <w:rFonts w:ascii="宋体" w:hAnsi="宋体" w:hint="eastAsia"/>
          <w:sz w:val="24"/>
          <w:szCs w:val="24"/>
        </w:rPr>
        <w:t>189-193.</w:t>
      </w:r>
      <w:proofErr w:type="gramEnd"/>
    </w:p>
    <w:p w:rsidR="001C46EC" w:rsidRPr="001C46EC" w:rsidRDefault="001C46EC" w:rsidP="001C46EC">
      <w:pPr>
        <w:spacing w:line="480" w:lineRule="exact"/>
        <w:rPr>
          <w:rFonts w:ascii="宋体" w:hAnsi="宋体"/>
          <w:b/>
          <w:bCs/>
          <w:sz w:val="24"/>
          <w:szCs w:val="24"/>
        </w:rPr>
      </w:pPr>
      <w:r w:rsidRPr="001C46EC">
        <w:rPr>
          <w:rFonts w:ascii="宋体" w:hAnsi="宋体" w:hint="eastAsia"/>
          <w:b/>
          <w:bCs/>
          <w:sz w:val="24"/>
          <w:szCs w:val="24"/>
        </w:rPr>
        <w:t>2、学位论文</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[3]黄飞. 大学生网络消费偏好识别及影响因素研究[D]16面中南大学,2013.1</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 xml:space="preserve">[9] </w:t>
      </w:r>
      <w:proofErr w:type="gramStart"/>
      <w:r w:rsidRPr="001C46EC">
        <w:rPr>
          <w:rFonts w:ascii="宋体" w:hAnsi="宋体" w:hint="eastAsia"/>
          <w:sz w:val="24"/>
          <w:szCs w:val="24"/>
        </w:rPr>
        <w:t>史淑珍</w:t>
      </w:r>
      <w:proofErr w:type="gramEnd"/>
      <w:r w:rsidRPr="001C46EC">
        <w:rPr>
          <w:rFonts w:ascii="宋体" w:hAnsi="宋体" w:hint="eastAsia"/>
          <w:sz w:val="24"/>
          <w:szCs w:val="24"/>
        </w:rPr>
        <w:t>. 大学生网络消费行为影响因素的实证研究[D].西南财经大学,2011.</w:t>
      </w:r>
    </w:p>
    <w:p w:rsidR="001C46EC" w:rsidRPr="001C46EC" w:rsidRDefault="001C46EC" w:rsidP="001C46EC">
      <w:pPr>
        <w:spacing w:line="480" w:lineRule="exact"/>
        <w:rPr>
          <w:rFonts w:ascii="宋体" w:hAnsi="宋体"/>
          <w:sz w:val="24"/>
          <w:szCs w:val="24"/>
        </w:rPr>
      </w:pPr>
      <w:r w:rsidRPr="001C46EC">
        <w:rPr>
          <w:rFonts w:ascii="宋体" w:hAnsi="宋体" w:hint="eastAsia"/>
          <w:sz w:val="24"/>
          <w:szCs w:val="24"/>
        </w:rPr>
        <w:t>[12]罗琴. 大学生市场的生活方式细分研究及营销对策[D].广西大学,2008.</w:t>
      </w:r>
    </w:p>
    <w:p w:rsidR="00AA33B8" w:rsidRPr="001C46EC"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AA33B8">
      <w:pPr>
        <w:spacing w:line="480" w:lineRule="exact"/>
        <w:rPr>
          <w:rFonts w:ascii="宋体" w:hAnsi="宋体"/>
          <w:sz w:val="24"/>
          <w:szCs w:val="24"/>
        </w:rPr>
      </w:pPr>
    </w:p>
    <w:p w:rsidR="00AA33B8" w:rsidRDefault="00D1606D">
      <w:pPr>
        <w:pStyle w:val="1"/>
        <w:spacing w:line="480" w:lineRule="exact"/>
        <w:rPr>
          <w:rFonts w:ascii="宋体" w:hAnsi="宋体"/>
          <w:szCs w:val="30"/>
        </w:rPr>
      </w:pPr>
      <w:bookmarkStart w:id="29" w:name="_Toc37833147"/>
      <w:r>
        <w:rPr>
          <w:rFonts w:ascii="宋体" w:hAnsi="宋体" w:hint="eastAsia"/>
          <w:szCs w:val="30"/>
        </w:rPr>
        <w:t>附录</w:t>
      </w:r>
      <w:proofErr w:type="gramStart"/>
      <w:r>
        <w:rPr>
          <w:rFonts w:ascii="宋体" w:hAnsi="宋体" w:hint="eastAsia"/>
          <w:szCs w:val="30"/>
        </w:rPr>
        <w:t>一</w:t>
      </w:r>
      <w:proofErr w:type="gramEnd"/>
      <w:r>
        <w:rPr>
          <w:rFonts w:ascii="宋体" w:hAnsi="宋体" w:hint="eastAsia"/>
          <w:szCs w:val="30"/>
        </w:rPr>
        <w:t>：</w:t>
      </w:r>
      <w:r w:rsidR="00AA52D7">
        <w:rPr>
          <w:rFonts w:ascii="宋体" w:hAnsi="宋体" w:hint="eastAsia"/>
          <w:szCs w:val="30"/>
        </w:rPr>
        <w:t>问卷设计（</w:t>
      </w:r>
      <w:r w:rsidR="00AA52D7" w:rsidRPr="00AA52D7">
        <w:rPr>
          <w:rFonts w:ascii="宋体" w:hAnsi="宋体" w:hint="eastAsia"/>
          <w:color w:val="FF0000"/>
          <w:szCs w:val="30"/>
        </w:rPr>
        <w:t>添加内容</w:t>
      </w:r>
      <w:r w:rsidR="00AA52D7">
        <w:rPr>
          <w:rFonts w:ascii="宋体" w:hAnsi="宋体" w:hint="eastAsia"/>
          <w:szCs w:val="30"/>
        </w:rPr>
        <w:t>）</w:t>
      </w:r>
      <w:bookmarkEnd w:id="29"/>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Default="008E10E4" w:rsidP="008E10E4">
      <w:pPr>
        <w:spacing w:line="360" w:lineRule="auto"/>
        <w:rPr>
          <w:sz w:val="24"/>
          <w:szCs w:val="24"/>
        </w:rPr>
      </w:pPr>
    </w:p>
    <w:p w:rsidR="008E10E4" w:rsidRPr="008E10E4" w:rsidRDefault="008E10E4" w:rsidP="008E10E4">
      <w:pPr>
        <w:spacing w:line="360" w:lineRule="auto"/>
        <w:rPr>
          <w:sz w:val="24"/>
          <w:szCs w:val="24"/>
        </w:rPr>
      </w:pPr>
    </w:p>
    <w:p w:rsidR="00AA33B8" w:rsidRDefault="00D1606D">
      <w:pPr>
        <w:pStyle w:val="1"/>
        <w:spacing w:line="480" w:lineRule="exact"/>
        <w:rPr>
          <w:rFonts w:ascii="宋体" w:hAnsi="宋体"/>
          <w:szCs w:val="30"/>
        </w:rPr>
      </w:pPr>
      <w:bookmarkStart w:id="30" w:name="_Toc37833148"/>
      <w:r>
        <w:rPr>
          <w:rFonts w:ascii="宋体" w:hAnsi="宋体" w:hint="eastAsia"/>
          <w:szCs w:val="30"/>
        </w:rPr>
        <w:t>附录二：</w:t>
      </w:r>
      <w:r w:rsidR="00AA52D7">
        <w:rPr>
          <w:rFonts w:ascii="宋体" w:hAnsi="宋体" w:hint="eastAsia"/>
          <w:szCs w:val="30"/>
        </w:rPr>
        <w:t>访谈提纲</w:t>
      </w:r>
      <w:bookmarkEnd w:id="30"/>
    </w:p>
    <w:p w:rsidR="00AA33B8" w:rsidRDefault="00AA33B8">
      <w:pPr>
        <w:spacing w:line="480" w:lineRule="exact"/>
        <w:ind w:firstLineChars="200" w:firstLine="420"/>
      </w:pPr>
    </w:p>
    <w:p w:rsidR="00AA33B8" w:rsidRDefault="00AA33B8">
      <w:pPr>
        <w:spacing w:line="480" w:lineRule="exact"/>
        <w:rPr>
          <w:sz w:val="32"/>
          <w:szCs w:val="32"/>
        </w:rPr>
      </w:pPr>
      <w:bookmarkStart w:id="31" w:name="_Toc511761241"/>
    </w:p>
    <w:p w:rsidR="00AA33B8" w:rsidRDefault="00AA33B8">
      <w:pPr>
        <w:spacing w:line="480" w:lineRule="exact"/>
      </w:pPr>
    </w:p>
    <w:p w:rsidR="00AA33B8" w:rsidRDefault="00D1606D">
      <w:pPr>
        <w:pStyle w:val="1"/>
        <w:spacing w:line="480" w:lineRule="exact"/>
        <w:ind w:firstLineChars="200" w:firstLine="643"/>
        <w:jc w:val="center"/>
        <w:rPr>
          <w:sz w:val="32"/>
          <w:szCs w:val="32"/>
        </w:rPr>
      </w:pPr>
      <w:bookmarkStart w:id="32" w:name="_Toc37833149"/>
      <w:r>
        <w:rPr>
          <w:rFonts w:hint="eastAsia"/>
          <w:sz w:val="32"/>
          <w:szCs w:val="32"/>
        </w:rPr>
        <w:lastRenderedPageBreak/>
        <w:t>致</w:t>
      </w:r>
      <w:r>
        <w:rPr>
          <w:rFonts w:hint="eastAsia"/>
          <w:sz w:val="32"/>
          <w:szCs w:val="32"/>
        </w:rPr>
        <w:t xml:space="preserve"> </w:t>
      </w:r>
      <w:r>
        <w:rPr>
          <w:rFonts w:hint="eastAsia"/>
          <w:sz w:val="32"/>
          <w:szCs w:val="32"/>
        </w:rPr>
        <w:t>谢</w:t>
      </w:r>
      <w:bookmarkEnd w:id="31"/>
      <w:bookmarkEnd w:id="32"/>
    </w:p>
    <w:p w:rsidR="00AA33B8" w:rsidRDefault="00F6213D">
      <w:pPr>
        <w:spacing w:line="480" w:lineRule="exact"/>
        <w:ind w:firstLineChars="200" w:firstLine="480"/>
        <w:rPr>
          <w:rFonts w:ascii="宋体" w:hAnsi="宋体"/>
          <w:sz w:val="24"/>
          <w:szCs w:val="24"/>
        </w:rPr>
      </w:pPr>
      <w:r>
        <w:rPr>
          <w:rFonts w:ascii="宋体" w:hAnsi="宋体" w:hint="eastAsia"/>
          <w:sz w:val="24"/>
          <w:szCs w:val="24"/>
        </w:rPr>
        <w:t>毕业论文即将完成</w:t>
      </w:r>
      <w:r w:rsidR="00D1606D">
        <w:rPr>
          <w:rFonts w:ascii="宋体" w:hAnsi="宋体" w:hint="eastAsia"/>
          <w:sz w:val="24"/>
          <w:szCs w:val="24"/>
        </w:rPr>
        <w:t>，也意味</w:t>
      </w:r>
      <w:r>
        <w:rPr>
          <w:rFonts w:ascii="宋体" w:hAnsi="宋体" w:hint="eastAsia"/>
          <w:sz w:val="24"/>
          <w:szCs w:val="24"/>
        </w:rPr>
        <w:t>着我的大学生涯即将走向尾声。在此，我要特别感谢我的论文指导老师贺海波老师的热情关怀和悉心指导。在我撰写论文的过程中，贺海波老师细致耐心</w:t>
      </w:r>
      <w:r w:rsidR="00D1606D">
        <w:rPr>
          <w:rFonts w:ascii="宋体" w:hAnsi="宋体" w:hint="eastAsia"/>
          <w:sz w:val="24"/>
          <w:szCs w:val="24"/>
        </w:rPr>
        <w:t>，</w:t>
      </w:r>
      <w:r>
        <w:rPr>
          <w:rFonts w:ascii="宋体" w:hAnsi="宋体" w:hint="eastAsia"/>
          <w:sz w:val="24"/>
          <w:szCs w:val="24"/>
        </w:rPr>
        <w:t>无私帮助，谆谆教诲。无论是在论文的选题、构思，还是在论文的研究方法以及成文定稿修改方面，我都得到了贺海波</w:t>
      </w:r>
      <w:r w:rsidR="00D1606D">
        <w:rPr>
          <w:rFonts w:ascii="宋体" w:hAnsi="宋体" w:hint="eastAsia"/>
          <w:sz w:val="24"/>
          <w:szCs w:val="24"/>
        </w:rPr>
        <w:t>老师悉心细致的教诲和无私的帮助，在此表示真诚地感谢和深深的谢意。</w:t>
      </w:r>
      <w:r w:rsidR="00D1606D">
        <w:rPr>
          <w:rFonts w:ascii="宋体" w:hAnsi="宋体" w:hint="eastAsia"/>
          <w:sz w:val="24"/>
          <w:szCs w:val="24"/>
        </w:rPr>
        <w:br/>
        <w:t xml:space="preserve">    在论文的写作过程中，我也得到了室友、朋友们的宝贵建议，在此一并致以诚挚的谢意。</w:t>
      </w:r>
      <w:r w:rsidR="00D1606D">
        <w:rPr>
          <w:rFonts w:ascii="宋体" w:hAnsi="宋体" w:hint="eastAsia"/>
          <w:sz w:val="24"/>
          <w:szCs w:val="24"/>
        </w:rPr>
        <w:br/>
        <w:t xml:space="preserve">    在大学漫长而又短暂的四年中，感谢家人、朋友一直以来的陪伴；感谢所有关心、教导、帮助过我的马克思主义学院所有的老师，谢谢你们四年来对我的培养和教育。</w:t>
      </w:r>
      <w:r w:rsidR="00D1606D">
        <w:rPr>
          <w:rFonts w:ascii="宋体" w:hAnsi="宋体" w:hint="eastAsia"/>
          <w:sz w:val="24"/>
          <w:szCs w:val="24"/>
        </w:rPr>
        <w:br/>
        <w:t xml:space="preserve">    最后，向在百忙中抽出时间对本文进行评审并提出宝贵意见的各位老师表示衷心地感谢！ </w:t>
      </w:r>
    </w:p>
    <w:p w:rsidR="00AA33B8" w:rsidRDefault="00AA33B8">
      <w:pPr>
        <w:spacing w:line="480" w:lineRule="exact"/>
        <w:ind w:firstLineChars="200" w:firstLine="480"/>
        <w:rPr>
          <w:rFonts w:ascii="宋体" w:hAnsi="宋体"/>
          <w:sz w:val="24"/>
          <w:szCs w:val="24"/>
        </w:rPr>
      </w:pPr>
    </w:p>
    <w:sectPr w:rsidR="00AA33B8">
      <w:footerReference w:type="default" r:id="rId23"/>
      <w:pgSz w:w="11906" w:h="16838"/>
      <w:pgMar w:top="1701" w:right="1417" w:bottom="1417" w:left="1701"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AC4" w:rsidRDefault="00627AC4"/>
  </w:endnote>
  <w:endnote w:type="continuationSeparator" w:id="0">
    <w:p w:rsidR="00627AC4" w:rsidRDefault="0062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snapToGrid w:val="0"/>
      <w:jc w:val="left"/>
      <w:rPr>
        <w:rFonts w:ascii="Times New Roman" w:hAnsi="Times New Roman" w:cs="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snapToGrid w:val="0"/>
      <w:jc w:val="left"/>
      <w:rPr>
        <w:rFonts w:ascii="Times New Roman" w:hAnsi="Times New Roman" w:cs="Times New Roman"/>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snapToGrid w:val="0"/>
      <w:jc w:val="left"/>
      <w:rPr>
        <w:rFonts w:ascii="Times New Roman" w:hAnsi="Times New Roman" w:cs="Times New Roman"/>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pStyle w:val="a4"/>
      <w:tabs>
        <w:tab w:val="clear" w:pos="4153"/>
        <w:tab w:val="center" w:pos="4394"/>
      </w:tabs>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pStyle w:val="a4"/>
      <w:tabs>
        <w:tab w:val="clear" w:pos="4153"/>
        <w:tab w:val="center" w:pos="4394"/>
      </w:tabs>
    </w:pPr>
    <w:r>
      <w:rPr>
        <w:noProof/>
      </w:rPr>
      <mc:AlternateContent>
        <mc:Choice Requires="wps">
          <w:drawing>
            <wp:anchor distT="0" distB="0" distL="0" distR="0" simplePos="0" relativeHeight="1024" behindDoc="0" locked="0" layoutInCell="1" allowOverlap="1" wp14:anchorId="79FE8AF2" wp14:editId="35256C30">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rsidR="00A17B21" w:rsidRDefault="00A17B21">
                          <w:pPr>
                            <w:pStyle w:val="a4"/>
                          </w:pPr>
                          <w:r>
                            <w:rPr>
                              <w:rFonts w:hint="eastAsia"/>
                            </w:rPr>
                            <w:fldChar w:fldCharType="begin"/>
                          </w:r>
                          <w:r>
                            <w:rPr>
                              <w:rFonts w:hint="eastAsia"/>
                            </w:rPr>
                            <w:instrText xml:space="preserve"> PAGE  \* MERGEFORMAT </w:instrText>
                          </w:r>
                          <w:r>
                            <w:rPr>
                              <w:rFonts w:hint="eastAsia"/>
                            </w:rPr>
                            <w:fldChar w:fldCharType="separate"/>
                          </w:r>
                          <w:r w:rsidR="00EC5E03">
                            <w:rPr>
                              <w:noProof/>
                            </w:rPr>
                            <w:t>17</w:t>
                          </w:r>
                          <w:r>
                            <w:rPr>
                              <w:rFonts w:hint="eastAsia"/>
                            </w:rPr>
                            <w:fldChar w:fldCharType="end"/>
                          </w:r>
                        </w:p>
                      </w:txbxContent>
                    </wps:txbx>
                    <wps:bodyPr vert="horz" wrap="none" lIns="0" tIns="0" rIns="0" bIns="0" anchor="t">
                      <a:spAutoFit/>
                    </wps:bodyPr>
                  </wps:wsp>
                </a:graphicData>
              </a:graphic>
            </wp:anchor>
          </w:drawing>
        </mc:Choice>
        <mc:Fallback>
          <w:pict>
            <v:rect id="文本框 1" o:spid="_x0000_s1026" style="position:absolute;margin-left:0;margin-top:0;width:2in;height:2in;z-index:102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" filled="f" stroked="f">
              <v:textbox style="mso-fit-shape-to-text:t" inset="0,0,0,0">
                <w:txbxContent>
                  <w:p w:rsidR="00A17B21" w:rsidRDefault="00A17B21">
                    <w:pPr>
                      <w:pStyle w:val="a4"/>
                    </w:pPr>
                    <w:r>
                      <w:rPr>
                        <w:rFonts w:hint="eastAsia"/>
                      </w:rPr>
                      <w:fldChar w:fldCharType="begin"/>
                    </w:r>
                    <w:r>
                      <w:rPr>
                        <w:rFonts w:hint="eastAsia"/>
                      </w:rPr>
                      <w:instrText xml:space="preserve"> PAGE  \* MERGEFORMAT </w:instrText>
                    </w:r>
                    <w:r>
                      <w:rPr>
                        <w:rFonts w:hint="eastAsia"/>
                      </w:rPr>
                      <w:fldChar w:fldCharType="separate"/>
                    </w:r>
                    <w:r w:rsidR="00EC5E03">
                      <w:rPr>
                        <w:noProof/>
                      </w:rPr>
                      <w:t>17</w:t>
                    </w:r>
                    <w:r>
                      <w:rPr>
                        <w:rFonts w:hint="eastAsia"/>
                      </w:rPr>
                      <w:fldChar w:fldCharType="end"/>
                    </w:r>
                  </w:p>
                </w:txbxContent>
              </v:textbox>
              <w10:wrap anchorx="margin"/>
            </v:rect>
          </w:pict>
        </mc:Fallback>
      </mc:AlternateContent>
    </w: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AC4" w:rsidRDefault="00627AC4"/>
  </w:footnote>
  <w:footnote w:type="continuationSeparator" w:id="0">
    <w:p w:rsidR="00627AC4" w:rsidRDefault="00627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snapToGrid w:val="0"/>
      <w:jc w:val="center"/>
      <w:rPr>
        <w:rFonts w:ascii="Times New Roman" w:hAnsi="Times New Roman" w:cs="Times New Roman"/>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snapToGrid w:val="0"/>
      <w:jc w:val="center"/>
      <w:rPr>
        <w:rFonts w:ascii="Times New Roman" w:hAnsi="Times New Roman" w:cs="Times New Roman"/>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pBdr>
        <w:bottom w:val="none" w:sz="0" w:space="1" w:color="auto"/>
      </w:pBdr>
      <w:snapToGrid w:val="0"/>
      <w:rPr>
        <w:rFonts w:ascii="Times New Roman" w:hAnsi="Times New Roman" w:cs="Times New Roman"/>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B21" w:rsidRDefault="00A17B21">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1331C8"/>
    <w:multiLevelType w:val="singleLevel"/>
    <w:tmpl w:val="FE1331C8"/>
    <w:lvl w:ilvl="0">
      <w:start w:val="2"/>
      <w:numFmt w:val="chineseCounting"/>
      <w:suff w:val="nothing"/>
      <w:lvlText w:val="%1、"/>
      <w:lvlJc w:val="left"/>
      <w:rPr>
        <w:rFonts w:hint="eastAsia"/>
      </w:rPr>
    </w:lvl>
  </w:abstractNum>
  <w:abstractNum w:abstractNumId="1">
    <w:nsid w:val="00000001"/>
    <w:multiLevelType w:val="singleLevel"/>
    <w:tmpl w:val="00000001"/>
    <w:lvl w:ilvl="0">
      <w:start w:val="1"/>
      <w:numFmt w:val="chineseCounting"/>
      <w:suff w:val="nothing"/>
      <w:lvlText w:val="（%1）"/>
      <w:lvlJc w:val="left"/>
      <w:pPr>
        <w:ind w:left="6" w:firstLine="420"/>
      </w:pPr>
      <w:rPr>
        <w:rFonts w:hint="eastAsia"/>
      </w:rPr>
    </w:lvl>
  </w:abstractNum>
  <w:abstractNum w:abstractNumId="2">
    <w:nsid w:val="01BDDF15"/>
    <w:multiLevelType w:val="singleLevel"/>
    <w:tmpl w:val="01BDDF15"/>
    <w:lvl w:ilvl="0">
      <w:start w:val="1"/>
      <w:numFmt w:val="chineseCounting"/>
      <w:suff w:val="nothing"/>
      <w:lvlText w:val="（%1）"/>
      <w:lvlJc w:val="left"/>
      <w:pPr>
        <w:ind w:left="0" w:firstLine="420"/>
      </w:pPr>
      <w:rPr>
        <w:rFonts w:hint="eastAsia"/>
      </w:rPr>
    </w:lvl>
  </w:abstractNum>
  <w:abstractNum w:abstractNumId="3">
    <w:nsid w:val="13A5861E"/>
    <w:multiLevelType w:val="singleLevel"/>
    <w:tmpl w:val="13A5861E"/>
    <w:lvl w:ilvl="0">
      <w:start w:val="25"/>
      <w:numFmt w:val="decimal"/>
      <w:lvlText w:val="[%1]"/>
      <w:lvlJc w:val="left"/>
      <w:pPr>
        <w:tabs>
          <w:tab w:val="left" w:pos="312"/>
        </w:tabs>
      </w:pPr>
    </w:lvl>
  </w:abstractNum>
  <w:abstractNum w:abstractNumId="4">
    <w:nsid w:val="15BD09FA"/>
    <w:multiLevelType w:val="singleLevel"/>
    <w:tmpl w:val="15BD09FA"/>
    <w:lvl w:ilvl="0">
      <w:start w:val="1"/>
      <w:numFmt w:val="decimal"/>
      <w:lvlText w:val="%1."/>
      <w:lvlJc w:val="left"/>
      <w:pPr>
        <w:ind w:left="425" w:hanging="425"/>
      </w:pPr>
      <w:rPr>
        <w:rFonts w:hint="default"/>
      </w:rPr>
    </w:lvl>
  </w:abstractNum>
  <w:abstractNum w:abstractNumId="5">
    <w:nsid w:val="31393647"/>
    <w:multiLevelType w:val="singleLevel"/>
    <w:tmpl w:val="31393647"/>
    <w:lvl w:ilvl="0">
      <w:start w:val="1"/>
      <w:numFmt w:val="chineseCounting"/>
      <w:suff w:val="nothing"/>
      <w:lvlText w:val="（%1）"/>
      <w:lvlJc w:val="left"/>
      <w:pPr>
        <w:ind w:left="-420" w:firstLine="420"/>
      </w:pPr>
      <w:rPr>
        <w:rFonts w:hint="eastAsia"/>
      </w:rPr>
    </w:lvl>
  </w:abstractNum>
  <w:abstractNum w:abstractNumId="6">
    <w:nsid w:val="415E00D9"/>
    <w:multiLevelType w:val="singleLevel"/>
    <w:tmpl w:val="415E00D9"/>
    <w:lvl w:ilvl="0">
      <w:start w:val="1"/>
      <w:numFmt w:val="chineseCounting"/>
      <w:suff w:val="nothing"/>
      <w:lvlText w:val="（%1）"/>
      <w:lvlJc w:val="left"/>
      <w:pPr>
        <w:ind w:left="-420" w:firstLine="420"/>
      </w:pPr>
      <w:rPr>
        <w:rFonts w:hint="eastAsia"/>
      </w:rPr>
    </w:lvl>
  </w:abstractNum>
  <w:abstractNum w:abstractNumId="7">
    <w:nsid w:val="4D1E41E7"/>
    <w:multiLevelType w:val="singleLevel"/>
    <w:tmpl w:val="00000001"/>
    <w:lvl w:ilvl="0">
      <w:start w:val="1"/>
      <w:numFmt w:val="chineseCounting"/>
      <w:suff w:val="nothing"/>
      <w:lvlText w:val="（%1）"/>
      <w:lvlJc w:val="left"/>
      <w:pPr>
        <w:ind w:left="0" w:firstLine="420"/>
      </w:pPr>
      <w:rPr>
        <w:rFonts w:hint="eastAsia"/>
      </w:rPr>
    </w:lvl>
  </w:abstractNum>
  <w:abstractNum w:abstractNumId="8">
    <w:nsid w:val="52848A10"/>
    <w:multiLevelType w:val="singleLevel"/>
    <w:tmpl w:val="52848A10"/>
    <w:lvl w:ilvl="0">
      <w:start w:val="1"/>
      <w:numFmt w:val="chineseCounting"/>
      <w:suff w:val="nothing"/>
      <w:lvlText w:val="（%1）"/>
      <w:lvlJc w:val="left"/>
      <w:pPr>
        <w:ind w:left="-420" w:firstLine="420"/>
      </w:pPr>
      <w:rPr>
        <w:rFonts w:hint="eastAsia"/>
      </w:rPr>
    </w:lvl>
  </w:abstractNum>
  <w:abstractNum w:abstractNumId="9">
    <w:nsid w:val="5753CF64"/>
    <w:multiLevelType w:val="singleLevel"/>
    <w:tmpl w:val="5753CF64"/>
    <w:lvl w:ilvl="0">
      <w:start w:val="1"/>
      <w:numFmt w:val="chineseCounting"/>
      <w:suff w:val="nothing"/>
      <w:lvlText w:val="%1、"/>
      <w:lvlJc w:val="left"/>
      <w:pPr>
        <w:ind w:left="-420" w:firstLine="420"/>
      </w:pPr>
      <w:rPr>
        <w:rFonts w:hint="eastAsia"/>
      </w:rPr>
    </w:lvl>
  </w:abstractNum>
  <w:abstractNum w:abstractNumId="10">
    <w:nsid w:val="5B0E739E"/>
    <w:multiLevelType w:val="singleLevel"/>
    <w:tmpl w:val="5B0E739E"/>
    <w:lvl w:ilvl="0">
      <w:start w:val="1"/>
      <w:numFmt w:val="decimal"/>
      <w:lvlText w:val="%1."/>
      <w:lvlJc w:val="left"/>
      <w:pPr>
        <w:ind w:left="425" w:hanging="425"/>
      </w:pPr>
      <w:rPr>
        <w:rFonts w:hint="default"/>
      </w:rPr>
    </w:lvl>
  </w:abstractNum>
  <w:abstractNum w:abstractNumId="11">
    <w:nsid w:val="718D6CDA"/>
    <w:multiLevelType w:val="singleLevel"/>
    <w:tmpl w:val="718D6CDA"/>
    <w:lvl w:ilvl="0">
      <w:start w:val="1"/>
      <w:numFmt w:val="chineseCounting"/>
      <w:suff w:val="nothing"/>
      <w:lvlText w:val="（%1）"/>
      <w:lvlJc w:val="left"/>
      <w:pPr>
        <w:ind w:left="0" w:firstLine="420"/>
      </w:pPr>
      <w:rPr>
        <w:rFonts w:hint="eastAsia"/>
      </w:rPr>
    </w:lvl>
  </w:abstractNum>
  <w:num w:numId="1">
    <w:abstractNumId w:val="0"/>
  </w:num>
  <w:num w:numId="2">
    <w:abstractNumId w:val="1"/>
  </w:num>
  <w:num w:numId="3">
    <w:abstractNumId w:val="11"/>
  </w:num>
  <w:num w:numId="4">
    <w:abstractNumId w:val="3"/>
  </w:num>
  <w:num w:numId="5">
    <w:abstractNumId w:val="9"/>
  </w:num>
  <w:num w:numId="6">
    <w:abstractNumId w:val="4"/>
  </w:num>
  <w:num w:numId="7">
    <w:abstractNumId w:val="10"/>
  </w:num>
  <w:num w:numId="8">
    <w:abstractNumId w:val="2"/>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46"/>
    <w:rsid w:val="000539BD"/>
    <w:rsid w:val="00064A70"/>
    <w:rsid w:val="000C34CF"/>
    <w:rsid w:val="000D1229"/>
    <w:rsid w:val="000D3A9D"/>
    <w:rsid w:val="001025D1"/>
    <w:rsid w:val="00104D80"/>
    <w:rsid w:val="00114731"/>
    <w:rsid w:val="00197215"/>
    <w:rsid w:val="001A0CC6"/>
    <w:rsid w:val="001C46EC"/>
    <w:rsid w:val="001C6193"/>
    <w:rsid w:val="001D62D3"/>
    <w:rsid w:val="002000D6"/>
    <w:rsid w:val="002019E8"/>
    <w:rsid w:val="00205EA4"/>
    <w:rsid w:val="00214D38"/>
    <w:rsid w:val="00222F11"/>
    <w:rsid w:val="00231949"/>
    <w:rsid w:val="0024100A"/>
    <w:rsid w:val="00241B0D"/>
    <w:rsid w:val="00243C56"/>
    <w:rsid w:val="002472AF"/>
    <w:rsid w:val="002502FC"/>
    <w:rsid w:val="00252330"/>
    <w:rsid w:val="00264A07"/>
    <w:rsid w:val="00273B96"/>
    <w:rsid w:val="00286ADC"/>
    <w:rsid w:val="002A3B16"/>
    <w:rsid w:val="002B293C"/>
    <w:rsid w:val="002F2282"/>
    <w:rsid w:val="00305560"/>
    <w:rsid w:val="00327FA5"/>
    <w:rsid w:val="00330035"/>
    <w:rsid w:val="00332AAE"/>
    <w:rsid w:val="00337CED"/>
    <w:rsid w:val="0034747E"/>
    <w:rsid w:val="003647B5"/>
    <w:rsid w:val="00364F8B"/>
    <w:rsid w:val="00373E8F"/>
    <w:rsid w:val="00380D66"/>
    <w:rsid w:val="0039088B"/>
    <w:rsid w:val="003953BE"/>
    <w:rsid w:val="003A3751"/>
    <w:rsid w:val="003A3976"/>
    <w:rsid w:val="003B057F"/>
    <w:rsid w:val="003F0BE4"/>
    <w:rsid w:val="004602BB"/>
    <w:rsid w:val="00461B62"/>
    <w:rsid w:val="00463741"/>
    <w:rsid w:val="00476ADC"/>
    <w:rsid w:val="00487E0A"/>
    <w:rsid w:val="00496292"/>
    <w:rsid w:val="00497BCE"/>
    <w:rsid w:val="004C7348"/>
    <w:rsid w:val="004F28A2"/>
    <w:rsid w:val="0051411B"/>
    <w:rsid w:val="0052137C"/>
    <w:rsid w:val="00537618"/>
    <w:rsid w:val="005377A1"/>
    <w:rsid w:val="0056027E"/>
    <w:rsid w:val="00567154"/>
    <w:rsid w:val="0057432E"/>
    <w:rsid w:val="00583A6B"/>
    <w:rsid w:val="00596628"/>
    <w:rsid w:val="005B15A8"/>
    <w:rsid w:val="005C7E50"/>
    <w:rsid w:val="0060072F"/>
    <w:rsid w:val="00607648"/>
    <w:rsid w:val="006243C2"/>
    <w:rsid w:val="006256BE"/>
    <w:rsid w:val="00627AC4"/>
    <w:rsid w:val="00652DB6"/>
    <w:rsid w:val="00656148"/>
    <w:rsid w:val="00660FDA"/>
    <w:rsid w:val="00661D05"/>
    <w:rsid w:val="00664E5C"/>
    <w:rsid w:val="00690019"/>
    <w:rsid w:val="00694EAA"/>
    <w:rsid w:val="006B2F2A"/>
    <w:rsid w:val="006C6ADE"/>
    <w:rsid w:val="006C742A"/>
    <w:rsid w:val="006D1F04"/>
    <w:rsid w:val="006D45D8"/>
    <w:rsid w:val="006E0F8F"/>
    <w:rsid w:val="006F488B"/>
    <w:rsid w:val="006F6D87"/>
    <w:rsid w:val="0071396A"/>
    <w:rsid w:val="00717BF3"/>
    <w:rsid w:val="0072063D"/>
    <w:rsid w:val="00752D36"/>
    <w:rsid w:val="00773A3A"/>
    <w:rsid w:val="0078417A"/>
    <w:rsid w:val="007841F9"/>
    <w:rsid w:val="007B0D09"/>
    <w:rsid w:val="007C37AD"/>
    <w:rsid w:val="007D28B4"/>
    <w:rsid w:val="007E2C54"/>
    <w:rsid w:val="007E510F"/>
    <w:rsid w:val="007F0E2E"/>
    <w:rsid w:val="007F5171"/>
    <w:rsid w:val="007F533F"/>
    <w:rsid w:val="0083060A"/>
    <w:rsid w:val="008307AB"/>
    <w:rsid w:val="00844741"/>
    <w:rsid w:val="00853107"/>
    <w:rsid w:val="0085342E"/>
    <w:rsid w:val="00861752"/>
    <w:rsid w:val="008752AE"/>
    <w:rsid w:val="00893412"/>
    <w:rsid w:val="008A1F1B"/>
    <w:rsid w:val="008B14DA"/>
    <w:rsid w:val="008B7B44"/>
    <w:rsid w:val="008E10E4"/>
    <w:rsid w:val="008E160E"/>
    <w:rsid w:val="008F259E"/>
    <w:rsid w:val="008F7627"/>
    <w:rsid w:val="00900797"/>
    <w:rsid w:val="00900E6B"/>
    <w:rsid w:val="00901CE4"/>
    <w:rsid w:val="00903A3B"/>
    <w:rsid w:val="009143DE"/>
    <w:rsid w:val="00923702"/>
    <w:rsid w:val="009315A8"/>
    <w:rsid w:val="0097210A"/>
    <w:rsid w:val="00992355"/>
    <w:rsid w:val="009C41C9"/>
    <w:rsid w:val="009E1DDC"/>
    <w:rsid w:val="00A037EE"/>
    <w:rsid w:val="00A04612"/>
    <w:rsid w:val="00A10638"/>
    <w:rsid w:val="00A17B21"/>
    <w:rsid w:val="00A20C5B"/>
    <w:rsid w:val="00A63BF4"/>
    <w:rsid w:val="00A9544B"/>
    <w:rsid w:val="00AA33B8"/>
    <w:rsid w:val="00AA52D7"/>
    <w:rsid w:val="00AA7ED9"/>
    <w:rsid w:val="00AD0B6A"/>
    <w:rsid w:val="00AF1B5A"/>
    <w:rsid w:val="00AF269A"/>
    <w:rsid w:val="00B042B0"/>
    <w:rsid w:val="00B109EE"/>
    <w:rsid w:val="00B40161"/>
    <w:rsid w:val="00B6757D"/>
    <w:rsid w:val="00B67FF8"/>
    <w:rsid w:val="00B77FEA"/>
    <w:rsid w:val="00BB189C"/>
    <w:rsid w:val="00BB775C"/>
    <w:rsid w:val="00BD6993"/>
    <w:rsid w:val="00C10846"/>
    <w:rsid w:val="00C13220"/>
    <w:rsid w:val="00C13580"/>
    <w:rsid w:val="00C14618"/>
    <w:rsid w:val="00C1779B"/>
    <w:rsid w:val="00C351E2"/>
    <w:rsid w:val="00C625E6"/>
    <w:rsid w:val="00C77C0D"/>
    <w:rsid w:val="00C818B5"/>
    <w:rsid w:val="00CB643A"/>
    <w:rsid w:val="00CC19F1"/>
    <w:rsid w:val="00CE0D87"/>
    <w:rsid w:val="00CE36F9"/>
    <w:rsid w:val="00D11131"/>
    <w:rsid w:val="00D1606D"/>
    <w:rsid w:val="00D27582"/>
    <w:rsid w:val="00D44D24"/>
    <w:rsid w:val="00D82348"/>
    <w:rsid w:val="00D86A8C"/>
    <w:rsid w:val="00D91955"/>
    <w:rsid w:val="00DE08E7"/>
    <w:rsid w:val="00DE15D3"/>
    <w:rsid w:val="00DF2677"/>
    <w:rsid w:val="00DF5810"/>
    <w:rsid w:val="00E03E17"/>
    <w:rsid w:val="00E16445"/>
    <w:rsid w:val="00E27690"/>
    <w:rsid w:val="00E30BDD"/>
    <w:rsid w:val="00E53094"/>
    <w:rsid w:val="00E54BC2"/>
    <w:rsid w:val="00E55C4D"/>
    <w:rsid w:val="00E62546"/>
    <w:rsid w:val="00E709A5"/>
    <w:rsid w:val="00E82607"/>
    <w:rsid w:val="00E96FCB"/>
    <w:rsid w:val="00EA1A26"/>
    <w:rsid w:val="00EA41E9"/>
    <w:rsid w:val="00EA5F14"/>
    <w:rsid w:val="00EA7996"/>
    <w:rsid w:val="00EC5E03"/>
    <w:rsid w:val="00EF58EE"/>
    <w:rsid w:val="00EF5E1F"/>
    <w:rsid w:val="00F00573"/>
    <w:rsid w:val="00F160FE"/>
    <w:rsid w:val="00F26537"/>
    <w:rsid w:val="00F30096"/>
    <w:rsid w:val="00F3400B"/>
    <w:rsid w:val="00F34682"/>
    <w:rsid w:val="00F6213D"/>
    <w:rsid w:val="00F661F6"/>
    <w:rsid w:val="00F72295"/>
    <w:rsid w:val="00F75B39"/>
    <w:rsid w:val="00F771E6"/>
    <w:rsid w:val="00F92D9F"/>
    <w:rsid w:val="00FA0888"/>
    <w:rsid w:val="00FA0A31"/>
    <w:rsid w:val="00FB33E6"/>
    <w:rsid w:val="00FE50F8"/>
    <w:rsid w:val="035D47B2"/>
    <w:rsid w:val="04D556F3"/>
    <w:rsid w:val="066D3C1A"/>
    <w:rsid w:val="08144036"/>
    <w:rsid w:val="097A23B4"/>
    <w:rsid w:val="0A156768"/>
    <w:rsid w:val="0ADA4B46"/>
    <w:rsid w:val="0B400D31"/>
    <w:rsid w:val="0D0C6BF0"/>
    <w:rsid w:val="0D501C0D"/>
    <w:rsid w:val="0DCF669A"/>
    <w:rsid w:val="113A244D"/>
    <w:rsid w:val="12086629"/>
    <w:rsid w:val="13E878EE"/>
    <w:rsid w:val="1BBE6902"/>
    <w:rsid w:val="208F4D41"/>
    <w:rsid w:val="24E32718"/>
    <w:rsid w:val="25686D2A"/>
    <w:rsid w:val="25BA2D75"/>
    <w:rsid w:val="26495B1C"/>
    <w:rsid w:val="26683C0F"/>
    <w:rsid w:val="279103A5"/>
    <w:rsid w:val="29C51AFF"/>
    <w:rsid w:val="2B6229D3"/>
    <w:rsid w:val="2C104103"/>
    <w:rsid w:val="2ED91888"/>
    <w:rsid w:val="2F863F43"/>
    <w:rsid w:val="30F246F6"/>
    <w:rsid w:val="31700A25"/>
    <w:rsid w:val="34010B10"/>
    <w:rsid w:val="34773A87"/>
    <w:rsid w:val="34A96427"/>
    <w:rsid w:val="37236440"/>
    <w:rsid w:val="3A896152"/>
    <w:rsid w:val="3E7D5E94"/>
    <w:rsid w:val="413240E8"/>
    <w:rsid w:val="430476D1"/>
    <w:rsid w:val="454032D4"/>
    <w:rsid w:val="46E4422C"/>
    <w:rsid w:val="48642C5E"/>
    <w:rsid w:val="49426ABA"/>
    <w:rsid w:val="494B5873"/>
    <w:rsid w:val="497C19A2"/>
    <w:rsid w:val="497C6644"/>
    <w:rsid w:val="4AE512B4"/>
    <w:rsid w:val="4CC8639B"/>
    <w:rsid w:val="4D820027"/>
    <w:rsid w:val="4E9B23F3"/>
    <w:rsid w:val="4E9D0936"/>
    <w:rsid w:val="4F851C17"/>
    <w:rsid w:val="4F8F5726"/>
    <w:rsid w:val="4FCD3E32"/>
    <w:rsid w:val="502404B0"/>
    <w:rsid w:val="50514F57"/>
    <w:rsid w:val="519629B7"/>
    <w:rsid w:val="52C77D76"/>
    <w:rsid w:val="52FC37A4"/>
    <w:rsid w:val="530A3772"/>
    <w:rsid w:val="53F31E24"/>
    <w:rsid w:val="54E23E7A"/>
    <w:rsid w:val="553924B5"/>
    <w:rsid w:val="556C3614"/>
    <w:rsid w:val="56C519DF"/>
    <w:rsid w:val="58F44F40"/>
    <w:rsid w:val="5A7D594F"/>
    <w:rsid w:val="5B546386"/>
    <w:rsid w:val="5C2C2B9A"/>
    <w:rsid w:val="5D397DE3"/>
    <w:rsid w:val="5EF37ECD"/>
    <w:rsid w:val="5F0B1948"/>
    <w:rsid w:val="5F0B27BA"/>
    <w:rsid w:val="60B70DFA"/>
    <w:rsid w:val="611C2719"/>
    <w:rsid w:val="638000AA"/>
    <w:rsid w:val="663B79DF"/>
    <w:rsid w:val="68F167B8"/>
    <w:rsid w:val="695320D6"/>
    <w:rsid w:val="69D30A33"/>
    <w:rsid w:val="6B08797A"/>
    <w:rsid w:val="6C204780"/>
    <w:rsid w:val="6C9D6575"/>
    <w:rsid w:val="6DEF2EDA"/>
    <w:rsid w:val="6EDB1F2B"/>
    <w:rsid w:val="706B04EE"/>
    <w:rsid w:val="709B0113"/>
    <w:rsid w:val="741C2C16"/>
    <w:rsid w:val="74337FE9"/>
    <w:rsid w:val="75A65701"/>
    <w:rsid w:val="77F12302"/>
    <w:rsid w:val="7B8160EA"/>
    <w:rsid w:val="7C5C0A55"/>
    <w:rsid w:val="7F7D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uiPriority="99" w:qFormat="1"/>
    <w:lsdException w:name="header" w:uiPriority="99" w:qFormat="1"/>
    <w:lsdException w:name="footer" w:uiPriority="99" w:qFormat="1"/>
    <w:lsdException w:name="caption" w:semiHidden="1" w:unhideWhenUsed="1" w:qFormat="1"/>
    <w:lsdException w:name="footnote reference" w:uiPriority="99"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1F1B"/>
    <w:pPr>
      <w:widowControl w:val="0"/>
      <w:jc w:val="both"/>
    </w:pPr>
    <w:rPr>
      <w:rFonts w:cs="宋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28"/>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Balloon Text"/>
    <w:basedOn w:val="a"/>
    <w:link w:val="Char"/>
    <w:uiPriority w:val="99"/>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a6">
    <w:name w:val="footnote text"/>
    <w:basedOn w:val="a"/>
    <w:link w:val="Char2"/>
    <w:uiPriority w:val="99"/>
    <w:qFormat/>
    <w:pPr>
      <w:snapToGrid w:val="0"/>
      <w:jc w:val="left"/>
    </w:pPr>
    <w:rPr>
      <w:sz w:val="18"/>
      <w:szCs w:val="18"/>
    </w:rPr>
  </w:style>
  <w:style w:type="paragraph" w:styleId="20">
    <w:name w:val="toc 2"/>
    <w:basedOn w:val="a"/>
    <w:next w:val="a"/>
    <w:uiPriority w:val="39"/>
    <w:qFormat/>
    <w:pPr>
      <w:widowControl/>
      <w:tabs>
        <w:tab w:val="right" w:leader="dot" w:pos="8777"/>
      </w:tabs>
      <w:spacing w:after="100" w:line="480" w:lineRule="exact"/>
      <w:ind w:left="221"/>
      <w:jc w:val="left"/>
    </w:pPr>
    <w:rPr>
      <w:kern w:val="0"/>
      <w:sz w:val="22"/>
    </w:r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table" w:styleId="a7">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qFormat/>
    <w:rPr>
      <w:color w:val="0000FF"/>
      <w:u w:val="single"/>
    </w:rPr>
  </w:style>
  <w:style w:type="character" w:styleId="a9">
    <w:name w:val="footnote reference"/>
    <w:basedOn w:val="a0"/>
    <w:uiPriority w:val="99"/>
    <w:qFormat/>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rFonts w:eastAsia="宋体"/>
      <w:b/>
      <w:bCs/>
      <w:kern w:val="44"/>
      <w:sz w:val="30"/>
      <w:szCs w:val="44"/>
    </w:rPr>
  </w:style>
  <w:style w:type="character" w:customStyle="1" w:styleId="2Char">
    <w:name w:val="标题 2 Char"/>
    <w:basedOn w:val="a0"/>
    <w:link w:val="2"/>
    <w:uiPriority w:val="9"/>
    <w:qFormat/>
    <w:rPr>
      <w:rFonts w:ascii="Cambria" w:eastAsia="宋体" w:hAnsi="Cambria" w:cs="宋体"/>
      <w:b/>
      <w:bCs/>
      <w:sz w:val="28"/>
      <w:szCs w:val="32"/>
    </w:rPr>
  </w:style>
  <w:style w:type="character" w:customStyle="1" w:styleId="Char2">
    <w:name w:val="脚注文本 Char"/>
    <w:basedOn w:val="a0"/>
    <w:link w:val="a6"/>
    <w:uiPriority w:val="99"/>
    <w:qFormat/>
    <w:rPr>
      <w:sz w:val="18"/>
      <w:szCs w:val="18"/>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paragraph" w:customStyle="1" w:styleId="WPSOffice1">
    <w:name w:val="WPSOffice手动目录 1"/>
    <w:qFormat/>
    <w:rPr>
      <w:rFonts w:cs="宋体"/>
    </w:rPr>
  </w:style>
  <w:style w:type="paragraph" w:customStyle="1" w:styleId="WPSOffice2">
    <w:name w:val="WPSOffice手动目录 2"/>
    <w:qFormat/>
    <w:pPr>
      <w:ind w:leftChars="200" w:left="200"/>
    </w:pPr>
    <w:rPr>
      <w:rFonts w:cs="宋体"/>
    </w:rPr>
  </w:style>
  <w:style w:type="paragraph" w:styleId="aa">
    <w:name w:val="List Paragraph"/>
    <w:basedOn w:val="a"/>
    <w:uiPriority w:val="99"/>
    <w:qFormat/>
    <w:pPr>
      <w:ind w:firstLineChars="200" w:firstLine="420"/>
    </w:pPr>
  </w:style>
  <w:style w:type="paragraph" w:customStyle="1" w:styleId="11">
    <w:name w:val="正文文本缩进1"/>
    <w:qFormat/>
    <w:pPr>
      <w:ind w:rightChars="98" w:right="206" w:firstLineChars="171" w:firstLine="359"/>
    </w:pPr>
    <w:rPr>
      <w:rFonts w:ascii="宋体" w:hAnsi="宋体"/>
      <w:szCs w:val="24"/>
    </w:rPr>
  </w:style>
  <w:style w:type="paragraph" w:styleId="ab">
    <w:name w:val="Normal (Web)"/>
    <w:basedOn w:val="a"/>
    <w:uiPriority w:val="99"/>
    <w:unhideWhenUsed/>
    <w:rsid w:val="00DF2677"/>
    <w:pPr>
      <w:widowControl/>
      <w:spacing w:before="100" w:beforeAutospacing="1" w:after="100" w:afterAutospacing="1"/>
      <w:jc w:val="left"/>
    </w:pPr>
    <w:rPr>
      <w:rFonts w:ascii="宋体" w:hAnsi="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uiPriority="99" w:qFormat="1"/>
    <w:lsdException w:name="header" w:uiPriority="99" w:qFormat="1"/>
    <w:lsdException w:name="footer" w:uiPriority="99" w:qFormat="1"/>
    <w:lsdException w:name="caption" w:semiHidden="1" w:unhideWhenUsed="1" w:qFormat="1"/>
    <w:lsdException w:name="footnote reference" w:uiPriority="99"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1F1B"/>
    <w:pPr>
      <w:widowControl w:val="0"/>
      <w:jc w:val="both"/>
    </w:pPr>
    <w:rPr>
      <w:rFonts w:cs="宋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28"/>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a3">
    <w:name w:val="Balloon Text"/>
    <w:basedOn w:val="a"/>
    <w:link w:val="Char"/>
    <w:uiPriority w:val="99"/>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spacing w:after="100" w:line="276" w:lineRule="auto"/>
      <w:jc w:val="left"/>
    </w:pPr>
    <w:rPr>
      <w:kern w:val="0"/>
      <w:sz w:val="22"/>
    </w:rPr>
  </w:style>
  <w:style w:type="paragraph" w:styleId="a6">
    <w:name w:val="footnote text"/>
    <w:basedOn w:val="a"/>
    <w:link w:val="Char2"/>
    <w:uiPriority w:val="99"/>
    <w:qFormat/>
    <w:pPr>
      <w:snapToGrid w:val="0"/>
      <w:jc w:val="left"/>
    </w:pPr>
    <w:rPr>
      <w:sz w:val="18"/>
      <w:szCs w:val="18"/>
    </w:rPr>
  </w:style>
  <w:style w:type="paragraph" w:styleId="20">
    <w:name w:val="toc 2"/>
    <w:basedOn w:val="a"/>
    <w:next w:val="a"/>
    <w:uiPriority w:val="39"/>
    <w:qFormat/>
    <w:pPr>
      <w:widowControl/>
      <w:tabs>
        <w:tab w:val="right" w:leader="dot" w:pos="8777"/>
      </w:tabs>
      <w:spacing w:after="100" w:line="480" w:lineRule="exact"/>
      <w:ind w:left="221"/>
      <w:jc w:val="left"/>
    </w:pPr>
    <w:rPr>
      <w:kern w:val="0"/>
      <w:sz w:val="22"/>
    </w:r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table" w:styleId="a7">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qFormat/>
    <w:rPr>
      <w:color w:val="0000FF"/>
      <w:u w:val="single"/>
    </w:rPr>
  </w:style>
  <w:style w:type="character" w:styleId="a9">
    <w:name w:val="footnote reference"/>
    <w:basedOn w:val="a0"/>
    <w:uiPriority w:val="99"/>
    <w:qFormat/>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rFonts w:eastAsia="宋体"/>
      <w:b/>
      <w:bCs/>
      <w:kern w:val="44"/>
      <w:sz w:val="30"/>
      <w:szCs w:val="44"/>
    </w:rPr>
  </w:style>
  <w:style w:type="character" w:customStyle="1" w:styleId="2Char">
    <w:name w:val="标题 2 Char"/>
    <w:basedOn w:val="a0"/>
    <w:link w:val="2"/>
    <w:uiPriority w:val="9"/>
    <w:qFormat/>
    <w:rPr>
      <w:rFonts w:ascii="Cambria" w:eastAsia="宋体" w:hAnsi="Cambria" w:cs="宋体"/>
      <w:b/>
      <w:bCs/>
      <w:sz w:val="28"/>
      <w:szCs w:val="32"/>
    </w:rPr>
  </w:style>
  <w:style w:type="character" w:customStyle="1" w:styleId="Char2">
    <w:name w:val="脚注文本 Char"/>
    <w:basedOn w:val="a0"/>
    <w:link w:val="a6"/>
    <w:uiPriority w:val="99"/>
    <w:qFormat/>
    <w:rPr>
      <w:sz w:val="18"/>
      <w:szCs w:val="18"/>
    </w:rPr>
  </w:style>
  <w:style w:type="paragraph" w:customStyle="1" w:styleId="TOC1">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Char">
    <w:name w:val="批注框文本 Char"/>
    <w:basedOn w:val="a0"/>
    <w:link w:val="a3"/>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paragraph" w:customStyle="1" w:styleId="WPSOffice1">
    <w:name w:val="WPSOffice手动目录 1"/>
    <w:qFormat/>
    <w:rPr>
      <w:rFonts w:cs="宋体"/>
    </w:rPr>
  </w:style>
  <w:style w:type="paragraph" w:customStyle="1" w:styleId="WPSOffice2">
    <w:name w:val="WPSOffice手动目录 2"/>
    <w:qFormat/>
    <w:pPr>
      <w:ind w:leftChars="200" w:left="200"/>
    </w:pPr>
    <w:rPr>
      <w:rFonts w:cs="宋体"/>
    </w:rPr>
  </w:style>
  <w:style w:type="paragraph" w:styleId="aa">
    <w:name w:val="List Paragraph"/>
    <w:basedOn w:val="a"/>
    <w:uiPriority w:val="99"/>
    <w:qFormat/>
    <w:pPr>
      <w:ind w:firstLineChars="200" w:firstLine="420"/>
    </w:pPr>
  </w:style>
  <w:style w:type="paragraph" w:customStyle="1" w:styleId="11">
    <w:name w:val="正文文本缩进1"/>
    <w:qFormat/>
    <w:pPr>
      <w:ind w:rightChars="98" w:right="206" w:firstLineChars="171" w:firstLine="359"/>
    </w:pPr>
    <w:rPr>
      <w:rFonts w:ascii="宋体" w:hAnsi="宋体"/>
      <w:szCs w:val="24"/>
    </w:rPr>
  </w:style>
  <w:style w:type="paragraph" w:styleId="ab">
    <w:name w:val="Normal (Web)"/>
    <w:basedOn w:val="a"/>
    <w:uiPriority w:val="99"/>
    <w:unhideWhenUsed/>
    <w:rsid w:val="00DF2677"/>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554973">
      <w:bodyDiv w:val="1"/>
      <w:marLeft w:val="0"/>
      <w:marRight w:val="0"/>
      <w:marTop w:val="0"/>
      <w:marBottom w:val="0"/>
      <w:divBdr>
        <w:top w:val="none" w:sz="0" w:space="0" w:color="auto"/>
        <w:left w:val="none" w:sz="0" w:space="0" w:color="auto"/>
        <w:bottom w:val="none" w:sz="0" w:space="0" w:color="auto"/>
        <w:right w:val="none" w:sz="0" w:space="0" w:color="auto"/>
      </w:divBdr>
      <w:divsChild>
        <w:div w:id="708920715">
          <w:marLeft w:val="0"/>
          <w:marRight w:val="0"/>
          <w:marTop w:val="0"/>
          <w:marBottom w:val="0"/>
          <w:divBdr>
            <w:top w:val="none" w:sz="0" w:space="0" w:color="auto"/>
            <w:left w:val="none" w:sz="0" w:space="0" w:color="auto"/>
            <w:bottom w:val="none" w:sz="0" w:space="0" w:color="auto"/>
            <w:right w:val="none" w:sz="0" w:space="0" w:color="auto"/>
          </w:divBdr>
          <w:divsChild>
            <w:div w:id="1266882930">
              <w:marLeft w:val="0"/>
              <w:marRight w:val="0"/>
              <w:marTop w:val="0"/>
              <w:marBottom w:val="0"/>
              <w:divBdr>
                <w:top w:val="none" w:sz="0" w:space="0" w:color="auto"/>
                <w:left w:val="none" w:sz="0" w:space="0" w:color="auto"/>
                <w:bottom w:val="none" w:sz="0" w:space="0" w:color="auto"/>
                <w:right w:val="none" w:sz="0" w:space="0" w:color="auto"/>
              </w:divBdr>
              <w:divsChild>
                <w:div w:id="217396720">
                  <w:marLeft w:val="0"/>
                  <w:marRight w:val="0"/>
                  <w:marTop w:val="0"/>
                  <w:marBottom w:val="0"/>
                  <w:divBdr>
                    <w:top w:val="none" w:sz="0" w:space="0" w:color="auto"/>
                    <w:left w:val="none" w:sz="0" w:space="0" w:color="auto"/>
                    <w:bottom w:val="none" w:sz="0" w:space="0" w:color="auto"/>
                    <w:right w:val="none" w:sz="0" w:space="0" w:color="auto"/>
                  </w:divBdr>
                  <w:divsChild>
                    <w:div w:id="1218203734">
                      <w:marLeft w:val="0"/>
                      <w:marRight w:val="0"/>
                      <w:marTop w:val="0"/>
                      <w:marBottom w:val="0"/>
                      <w:divBdr>
                        <w:top w:val="none" w:sz="0" w:space="0" w:color="auto"/>
                        <w:left w:val="none" w:sz="0" w:space="0" w:color="auto"/>
                        <w:bottom w:val="none" w:sz="0" w:space="0" w:color="auto"/>
                        <w:right w:val="none" w:sz="0" w:space="0" w:color="auto"/>
                      </w:divBdr>
                      <w:divsChild>
                        <w:div w:id="494419867">
                          <w:marLeft w:val="0"/>
                          <w:marRight w:val="0"/>
                          <w:marTop w:val="0"/>
                          <w:marBottom w:val="0"/>
                          <w:divBdr>
                            <w:top w:val="none" w:sz="0" w:space="0" w:color="auto"/>
                            <w:left w:val="none" w:sz="0" w:space="0" w:color="auto"/>
                            <w:bottom w:val="none" w:sz="0" w:space="0" w:color="auto"/>
                            <w:right w:val="none" w:sz="0" w:space="0" w:color="auto"/>
                          </w:divBdr>
                          <w:divsChild>
                            <w:div w:id="14642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表三：大学生最喜欢的享受型网络消费调查（单位：人）</a:t>
            </a:r>
          </a:p>
        </c:rich>
      </c:tx>
      <c:overlay val="0"/>
    </c:title>
    <c:autoTitleDeleted val="0"/>
    <c:plotArea>
      <c:layout/>
      <c:pieChart>
        <c:varyColors val="1"/>
        <c:ser>
          <c:idx val="0"/>
          <c:order val="0"/>
          <c:tx>
            <c:strRef>
              <c:f>Sheet1!$B$1</c:f>
              <c:strCache>
                <c:ptCount val="1"/>
                <c:pt idx="0">
                  <c:v>人数</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txPr>
              <a:bodyPr/>
              <a:lstStyle/>
              <a:p>
                <a:pPr>
                  <a:defRPr sz="1200" baseline="0"/>
                </a:pPr>
                <a:endParaRPr lang="zh-CN"/>
              </a:p>
            </c:txPr>
            <c:showLegendKey val="0"/>
            <c:showVal val="0"/>
            <c:showCatName val="0"/>
            <c:showSerName val="0"/>
            <c:showPercent val="0"/>
            <c:showBubbleSize val="0"/>
          </c:dLbls>
          <c:cat>
            <c:strRef>
              <c:f>Sheet1!$A$2:$A$6</c:f>
              <c:strCache>
                <c:ptCount val="5"/>
                <c:pt idx="0">
                  <c:v>网络游戏消费</c:v>
                </c:pt>
                <c:pt idx="1">
                  <c:v>网络音乐视频消费</c:v>
                </c:pt>
                <c:pt idx="2">
                  <c:v>网络零食消费</c:v>
                </c:pt>
                <c:pt idx="3">
                  <c:v>网络直播消费</c:v>
                </c:pt>
                <c:pt idx="4">
                  <c:v>网络高档奢饰品消费</c:v>
                </c:pt>
              </c:strCache>
            </c:strRef>
          </c:cat>
          <c:val>
            <c:numRef>
              <c:f>Sheet1!$B$2:$B$6</c:f>
              <c:numCache>
                <c:formatCode>General</c:formatCode>
                <c:ptCount val="5"/>
                <c:pt idx="0">
                  <c:v>114</c:v>
                </c:pt>
                <c:pt idx="1">
                  <c:v>22</c:v>
                </c:pt>
                <c:pt idx="2">
                  <c:v>18</c:v>
                </c:pt>
                <c:pt idx="3">
                  <c:v>40</c:v>
                </c:pt>
                <c:pt idx="4">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8C4710-A050-4384-B2A4-B19CCEB8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42597</TotalTime>
  <Pages>25</Pages>
  <Words>9392</Words>
  <Characters>9393</Characters>
  <Application>Microsoft Office Word</Application>
  <DocSecurity>0</DocSecurity>
  <Lines>260</Lines>
  <Paragraphs>141</Paragraphs>
  <ScaleCrop>false</ScaleCrop>
  <Company/>
  <LinksUpToDate>false</LinksUpToDate>
  <CharactersWithSpaces>18644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28</cp:revision>
  <cp:lastPrinted>2018-04-18T12:39:00Z</cp:lastPrinted>
  <dcterms:created xsi:type="dcterms:W3CDTF">2020-02-05T10:04:00Z</dcterms:created>
  <dcterms:modified xsi:type="dcterms:W3CDTF">2020-04-15T00:51:00Z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