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Lee Tze Hian, Ong Chuan Hau (U2420725E), and See Jun Wen (U2420456K)</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Times New Roman" w:hAnsi="Times New Roman"/>
          <w:b w:val="0"/>
          <w:i w:val="0"/>
          <w:sz w:val="20"/>
        </w:rPr>
        <w:t>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Times New Roman" w:hAnsi="Times New Roman"/>
          <w:b w:val="0"/>
          <w:i w:val="0"/>
          <w:sz w:val="20"/>
        </w:rPr>
        <w:t>Confirmed — the team brainstormed a few real-world problems and picked this one before opening any AI tool: get everyone out of a burning building before fire cuts off the route, with a rescuer deciding who to reach next. The routing algorithm itself was worked out once we started using AI to help build it, not before.</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a robot or drone skin, player's choice;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Times New Roman" w:hAnsi="Times New Roman"/>
          <w:b w:val="0"/>
          <w:i w:val="0"/>
          <w:sz w:val="20"/>
        </w:rPr>
        <w:t>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plus a concrete constructed case: a unit test (test_greedy_can_be_worse_than_astar_on_cost, tests/test_core.py) pits a short, expensive straight route against a longer safe detour. A* takes the detour (cost 8, 0 hazard tiles); Greedy — heuristic-only, so it always heads straight for the goal — takes the expensive route instead (cost 64, 3 hazard tiles), 8× the cost for half the steps. A* and Dijkstra always return the identical least-cost route — A* just reaches it with fewer expansions because its heuristic aims it at the goal, so we get optimality and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AI agent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Times New Roman" w:hAnsi="Times New Roman"/>
          <w:b w:val="0"/>
          <w:i w:val="0"/>
          <w:sz w:val="20"/>
        </w:rPr>
        <w:t>Not as an autonomous router — the Bias row above shows it has no notion of who’s most at risk, and the Security row shows it blindly trusts its hazard map.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On the design side, it explained the difference between minimising tiles and minimising cost, which moved us off “BFS with fire as a wall” and onto weighted search, and it listed search alternatives and trade-offs quickly. Later, it built the whole UI rebuild — results screens, menus, pause screen, HUD, intro — fast, work that would have taken us far longer by hand.</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video model couldn’t produce a usable walk-toward-camera animation for the occupant NPCs, only unstable side-view clips. It also recommended Greedy Best-First as “faster” without weighing that “faster to compute” is not “safer route”. Later in the project it also got a fact wrong, not just a design judgement: it wrongly credited a teammate as the sole author of the (real, working) pause-screen feature, based only on a git commit being under his account. We caught this — a commit only proves which account was used, not who actually typed the code — and made it correct the claim rather than repeat it.</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the unweighted jobs; partial observability; the key sub-goal; the connectivity-checked collapse; braiding the maze. Later: the UI rebuild, reviewed and approved stage by stage — screenshots first, then the real running game, before anything was committed.</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 During the UI work we also didn’t accept fixes as a block — we picked specific ones to apply out of a batch each time, and caught an early font mistake (it had compared Arial Narrow instead of plain Arial) and made it redo the comparison properly.</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 Later, we refused to let it open a pull request or merge anything into master on its own initiative, even when the conversation drifted that way.</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VI. The full map contradicts the problem statement and unbalances the human-vs-AI race. The video approach failed the engine’s requirements (4 stable directions). The PR/merge refusal was a process decision: what lands on master, and when, is a team call, not something to happen unilaterally through one person’s AI session.</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unit tests, and checking generated assets against concrete engine requirements rather than “it looks right”. For the UI work we required proof before trusting a claim: rendered screenshots before and after each change, the full automated test suite actually run (not just described), the real game driven end-to-end, and git history re-checked independently rather than taking its summary of “what’s on which branch” at face value.</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implementing four search algorithms for comparison, partial observability, and several robustness features (key, safe collapse) came out of AI-prompted challenge. The UI’s whole look-and-feel was built by AI end to end, but only ever moved forward after we’d seen proof it worked and said yes — the weights, the scoring, the balance, and every accept/reject call, including whether something actually looked right,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narrow (one model, one axis) and could be routed around rather than abandoning AI art entirely. Deciding the scope reduction (occupant NPCs don’t need 4 walk directions). Choosing to keep BFS where it’s genuinely correct. Catching the wrong claim about who wrote the pause screen. Judging whether the UI actually looked “fancy” or “professional” enough — that’s a subjective call AI can’t make for us. Deciding what gets committed, to which branch, and refusing to let AI merge or open pull requests on its own, even though it was technically capable of it.</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through the fire whenever the exit was roughly beyond it — taking heavy damage, sometimes dying mid-escort and losing everyone — while reporting a “shorter” path. It would look like bad game balance, not a wrong algorithm choice, and we’d have debugged the wrong thing. If we’d trusted the pause-screen claim, we’d have told a teammate he built something he says he didn’t. If we’d let it merge or open PRs freely, it could have collided with a teammate’s parallel work on master without anyone agreeing to it first.</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breadth (options, critiques, explanations, and fast implementation) but you have to supply the objective it’s optimising against and then verify against it. A suggestion that’s technically true (“fewer expansions”) can still be wrong for your problem. A git commit or a confident summary is not proof of anything — check the actual evidence yourself. And keeping AI on a short leash for anything hard to undo or team-facing (merges, pull requests), while letting it move fast on reversible, reviewable work (UI code that’s tested and shown to you before it’s committed), is the balance that actually worked for us.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