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946B" w14:textId="0C3A200A" w:rsidR="001F1912" w:rsidRDefault="001F1912" w:rsidP="001F1912">
      <w:pPr>
        <w:jc w:val="center"/>
      </w:pPr>
      <w:r>
        <w:rPr>
          <w:rStyle w:val="10"/>
        </w:rPr>
        <w:t>实验二</w:t>
      </w:r>
      <w:r w:rsidRPr="005A6BF0">
        <w:rPr>
          <w:rStyle w:val="10"/>
        </w:rPr>
        <w:t xml:space="preserve"> </w:t>
      </w:r>
      <w:r w:rsidR="00E02496">
        <w:rPr>
          <w:rStyle w:val="10"/>
          <w:rFonts w:hint="eastAsia"/>
        </w:rPr>
        <w:t>驱动调度</w:t>
      </w:r>
    </w:p>
    <w:p w14:paraId="1DC2ADD5" w14:textId="77777777" w:rsidR="001F1912" w:rsidRDefault="001F1912" w:rsidP="001F1912">
      <w:pPr>
        <w:pStyle w:val="a3"/>
        <w:numPr>
          <w:ilvl w:val="0"/>
          <w:numId w:val="1"/>
        </w:numPr>
        <w:ind w:firstLineChars="0"/>
        <w:rPr>
          <w:rStyle w:val="20"/>
        </w:rPr>
      </w:pPr>
      <w:r w:rsidRPr="005A6BF0">
        <w:rPr>
          <w:rStyle w:val="20"/>
        </w:rPr>
        <w:t>实验目的</w:t>
      </w:r>
    </w:p>
    <w:p w14:paraId="2FE77924" w14:textId="77777777" w:rsidR="001F1912" w:rsidRDefault="001F1912" w:rsidP="001F1912">
      <w:pPr>
        <w:ind w:firstLine="420"/>
        <w:rPr>
          <w:rFonts w:ascii="新宋体" w:eastAsia="新宋体" w:cs="新宋体"/>
          <w:color w:val="000000"/>
          <w:kern w:val="0"/>
          <w:sz w:val="19"/>
          <w:szCs w:val="19"/>
        </w:rPr>
      </w:pPr>
      <w:r w:rsidRPr="001F1912">
        <w:rPr>
          <w:rFonts w:hint="eastAsia"/>
        </w:rPr>
        <w:t>磁盘是一种高速、大容量、旋转型、可直接存取的存储设备。它作为计算机系统的辅助存储器，担负着繁重的输入输出任务、在多道程序设计系统中，往往同时会有若干个要求访问磁盘的输入输出请求等待处理。系统可采用一种策略，尽可能按最佳次序执行要求访问磁盘的诸输入输出请求。这就叫驱动调度，使用的算法称为驱动调度算法。驱动调度能降低为若干个输入输出请求服务所需的总时间，从而提高系统效率。本实验要求学生模拟设计一个驱动调度程序，观察驱动调度程序的动态运行过程。通过实验使学生理解和掌握驱动调度</w:t>
      </w:r>
      <w:r w:rsidRPr="001F1912">
        <w:rPr>
          <w:rFonts w:ascii="新宋体" w:eastAsia="新宋体" w:cs="新宋体" w:hint="eastAsia"/>
          <w:color w:val="000000"/>
          <w:kern w:val="0"/>
          <w:sz w:val="19"/>
          <w:szCs w:val="19"/>
        </w:rPr>
        <w:t>的职能。</w:t>
      </w:r>
    </w:p>
    <w:p w14:paraId="268C706B" w14:textId="57D8811B" w:rsidR="001F1912" w:rsidRDefault="001F1912" w:rsidP="001F1912">
      <w:pPr>
        <w:pStyle w:val="a3"/>
        <w:numPr>
          <w:ilvl w:val="0"/>
          <w:numId w:val="1"/>
        </w:numPr>
        <w:ind w:firstLineChars="0"/>
        <w:rPr>
          <w:rFonts w:hint="eastAsia"/>
        </w:rPr>
      </w:pPr>
      <w:r w:rsidRPr="005A6BF0">
        <w:rPr>
          <w:rStyle w:val="20"/>
        </w:rPr>
        <w:t>实验题目</w:t>
      </w:r>
    </w:p>
    <w:p w14:paraId="1F577FBA" w14:textId="18299161" w:rsidR="001F1912" w:rsidRDefault="001F1912" w:rsidP="001F1912">
      <w:pPr>
        <w:ind w:firstLine="420"/>
      </w:pPr>
      <w:r w:rsidRPr="001F1912">
        <w:rPr>
          <w:rFonts w:hint="eastAsia"/>
        </w:rPr>
        <w:t>模拟电梯调度算法，对磁盘进行移臂和旋转调度。</w:t>
      </w:r>
    </w:p>
    <w:p w14:paraId="0DBAE2D3" w14:textId="27D2F186" w:rsidR="001F1912" w:rsidRPr="001F1912" w:rsidRDefault="001F1912" w:rsidP="001F1912">
      <w:pPr>
        <w:ind w:firstLine="420"/>
      </w:pPr>
      <w:r w:rsidRPr="001F1912">
        <w:t>[</w:t>
      </w:r>
      <w:r w:rsidRPr="001F1912">
        <w:rPr>
          <w:rFonts w:hint="eastAsia"/>
        </w:rPr>
        <w:t>提示</w:t>
      </w:r>
      <w:r w:rsidRPr="001F1912">
        <w:t>]</w:t>
      </w:r>
    </w:p>
    <w:p w14:paraId="00381242" w14:textId="77777777" w:rsidR="001F1912" w:rsidRPr="001F1912" w:rsidRDefault="001F1912" w:rsidP="001F1912">
      <w:pPr>
        <w:ind w:firstLine="420"/>
      </w:pPr>
      <w:r w:rsidRPr="001F1912">
        <w:rPr>
          <w:rFonts w:hint="eastAsia"/>
        </w:rPr>
        <w:t>（</w:t>
      </w:r>
      <w:r w:rsidRPr="001F1912">
        <w:t>1</w:t>
      </w:r>
      <w:r w:rsidRPr="001F1912">
        <w:rPr>
          <w:rFonts w:hint="eastAsia"/>
        </w:rPr>
        <w:t>）磁盘是可供多个进程共享的存储设备，但一个磁盘</w:t>
      </w:r>
      <w:proofErr w:type="gramStart"/>
      <w:r w:rsidRPr="001F1912">
        <w:rPr>
          <w:rFonts w:hint="eastAsia"/>
        </w:rPr>
        <w:t>每时刻</w:t>
      </w:r>
      <w:proofErr w:type="gramEnd"/>
      <w:r w:rsidRPr="001F1912">
        <w:rPr>
          <w:rFonts w:hint="eastAsia"/>
        </w:rPr>
        <w:t>只能为一个进程服务。</w:t>
      </w:r>
    </w:p>
    <w:p w14:paraId="02211E89" w14:textId="77777777" w:rsidR="001F1912" w:rsidRPr="001F1912" w:rsidRDefault="001F1912" w:rsidP="001F1912">
      <w:pPr>
        <w:ind w:firstLine="420"/>
      </w:pPr>
      <w:r w:rsidRPr="001F1912">
        <w:rPr>
          <w:rFonts w:hint="eastAsia"/>
        </w:rPr>
        <w:t>当有进程在访问某个磁盘时，其他想访问该磁盘的进程必须等待，直到磁盘一次工作结束。</w:t>
      </w:r>
    </w:p>
    <w:p w14:paraId="645C6197" w14:textId="1391D0AF" w:rsidR="001F1912" w:rsidRPr="001F1912" w:rsidRDefault="001F1912" w:rsidP="001F1912">
      <w:pPr>
        <w:ind w:firstLine="420"/>
      </w:pPr>
      <w:r w:rsidRPr="001F1912">
        <w:rPr>
          <w:rFonts w:hint="eastAsia"/>
        </w:rPr>
        <w:t>当有多个进程提出输入输出要求而处于等待状态时，可用电梯调度算法从若干个等待访问者中选择一个进程，让它访问磁盘。选择访问者的工作由“驱动调度”进程来完成。</w:t>
      </w:r>
    </w:p>
    <w:p w14:paraId="1B688C89" w14:textId="5BFF85AA" w:rsidR="001F1912" w:rsidRPr="001F1912" w:rsidRDefault="001F1912" w:rsidP="001F1912">
      <w:pPr>
        <w:ind w:firstLine="420"/>
      </w:pPr>
      <w:r w:rsidRPr="001F1912">
        <w:rPr>
          <w:rFonts w:hint="eastAsia"/>
        </w:rPr>
        <w:t>由于磁盘与处理器是可以并行工作的、所以当磁盘在作为一个进程服务时，占有处理器的另一进程可以提出使用磁盘的要求，也就是说，系统能动态地接收新的输入输出请求。</w:t>
      </w:r>
    </w:p>
    <w:p w14:paraId="14E424CF" w14:textId="77777777" w:rsidR="001F1912" w:rsidRPr="001F1912" w:rsidRDefault="001F1912" w:rsidP="001F1912">
      <w:pPr>
        <w:ind w:firstLine="420"/>
      </w:pPr>
      <w:r w:rsidRPr="001F1912">
        <w:rPr>
          <w:rFonts w:hint="eastAsia"/>
        </w:rPr>
        <w:t>为了模拟这种情况，在本实验中设置了一个“接收请求”进程。</w:t>
      </w:r>
    </w:p>
    <w:p w14:paraId="62AC9C88" w14:textId="4814E682" w:rsidR="001F1912" w:rsidRPr="001F1912" w:rsidRDefault="001F1912" w:rsidP="001F1912">
      <w:pPr>
        <w:ind w:firstLine="420"/>
      </w:pPr>
      <w:r w:rsidRPr="001F1912">
        <w:rPr>
          <w:rFonts w:hint="eastAsia"/>
        </w:rPr>
        <w:t>“驱动调度”进程和“接收请求”进程能否占有处理器运行，取决于磁盘的结束中断信号和处理器调度策略。在实验中可用随机数来模拟确定这两个进程的运行顺序，以代替中断处理和处理器调度选择的过程。</w:t>
      </w:r>
    </w:p>
    <w:p w14:paraId="31B70C65" w14:textId="64DBDC2C" w:rsidR="001F1912" w:rsidRPr="001F1912" w:rsidRDefault="001F1912" w:rsidP="001F1912">
      <w:pPr>
        <w:ind w:firstLine="420"/>
      </w:pPr>
      <w:r w:rsidRPr="001F1912">
        <w:rPr>
          <w:rFonts w:hint="eastAsia"/>
        </w:rPr>
        <w:t>（</w:t>
      </w:r>
      <w:r w:rsidRPr="001F1912">
        <w:t>2</w:t>
      </w:r>
      <w:r w:rsidRPr="001F1912">
        <w:rPr>
          <w:rFonts w:hint="eastAsia"/>
        </w:rPr>
        <w:t>）“接收请求”进程建立一张“请求</w:t>
      </w:r>
      <w:r w:rsidRPr="001F1912">
        <w:t xml:space="preserve"> I/O</w:t>
      </w:r>
      <w:r w:rsidRPr="001F1912">
        <w:rPr>
          <w:rFonts w:hint="eastAsia"/>
        </w:rPr>
        <w:t>”表，指出访问磁盘的进程要求访问的物理地址，表的格式为：</w:t>
      </w:r>
    </w:p>
    <w:p w14:paraId="5663595B" w14:textId="77777777" w:rsidR="001F1912" w:rsidRPr="001F1912" w:rsidRDefault="001F1912" w:rsidP="001F1912">
      <w:pPr>
        <w:ind w:firstLine="420"/>
      </w:pPr>
      <w:r w:rsidRPr="001F1912">
        <w:rPr>
          <w:rFonts w:hint="eastAsia"/>
        </w:rPr>
        <w:t>进程名</w:t>
      </w:r>
      <w:r w:rsidRPr="001F1912">
        <w:t xml:space="preserve"> </w:t>
      </w:r>
      <w:proofErr w:type="gramStart"/>
      <w:r w:rsidRPr="001F1912">
        <w:rPr>
          <w:rFonts w:hint="eastAsia"/>
        </w:rPr>
        <w:t>柱面号</w:t>
      </w:r>
      <w:proofErr w:type="gramEnd"/>
      <w:r w:rsidRPr="001F1912">
        <w:t xml:space="preserve"> </w:t>
      </w:r>
      <w:r w:rsidRPr="001F1912">
        <w:rPr>
          <w:rFonts w:hint="eastAsia"/>
        </w:rPr>
        <w:t>磁道号</w:t>
      </w:r>
      <w:r w:rsidRPr="001F1912">
        <w:t xml:space="preserve"> </w:t>
      </w:r>
      <w:r w:rsidRPr="001F1912">
        <w:rPr>
          <w:rFonts w:hint="eastAsia"/>
        </w:rPr>
        <w:t>物理记录号</w:t>
      </w:r>
    </w:p>
    <w:p w14:paraId="3C67C9A8" w14:textId="77777777" w:rsidR="001F1912" w:rsidRPr="001F1912" w:rsidRDefault="001F1912" w:rsidP="001F1912">
      <w:pPr>
        <w:ind w:firstLine="420"/>
      </w:pPr>
    </w:p>
    <w:p w14:paraId="74B00473" w14:textId="77777777" w:rsidR="001F1912" w:rsidRPr="001F1912" w:rsidRDefault="001F1912" w:rsidP="001F1912">
      <w:pPr>
        <w:ind w:firstLine="420"/>
      </w:pPr>
      <w:r w:rsidRPr="001F1912">
        <w:rPr>
          <w:rFonts w:hint="eastAsia"/>
        </w:rPr>
        <w:t>假定某个磁盘组共有</w:t>
      </w:r>
      <w:r w:rsidRPr="001F1912">
        <w:t xml:space="preserve"> 200 </w:t>
      </w:r>
      <w:proofErr w:type="gramStart"/>
      <w:r w:rsidRPr="001F1912">
        <w:rPr>
          <w:rFonts w:hint="eastAsia"/>
        </w:rPr>
        <w:t>个</w:t>
      </w:r>
      <w:proofErr w:type="gramEnd"/>
      <w:r w:rsidRPr="001F1912">
        <w:rPr>
          <w:rFonts w:hint="eastAsia"/>
        </w:rPr>
        <w:t>柱面，由外向里顺序编号（</w:t>
      </w:r>
      <w:r w:rsidRPr="001F1912">
        <w:t>0</w:t>
      </w:r>
      <w:r w:rsidRPr="001F1912">
        <w:rPr>
          <w:rFonts w:hint="eastAsia"/>
        </w:rPr>
        <w:t>—</w:t>
      </w:r>
      <w:r w:rsidRPr="001F1912">
        <w:t>199</w:t>
      </w:r>
      <w:r w:rsidRPr="001F1912">
        <w:rPr>
          <w:rFonts w:hint="eastAsia"/>
        </w:rPr>
        <w:t>），每个柱面上有</w:t>
      </w:r>
      <w:r w:rsidRPr="001F1912">
        <w:t xml:space="preserve"> 20 </w:t>
      </w:r>
      <w:r w:rsidRPr="001F1912">
        <w:rPr>
          <w:rFonts w:hint="eastAsia"/>
        </w:rPr>
        <w:t>个</w:t>
      </w:r>
    </w:p>
    <w:p w14:paraId="1FA7A87D" w14:textId="77777777" w:rsidR="001F1912" w:rsidRPr="001F1912" w:rsidRDefault="001F1912" w:rsidP="001F1912">
      <w:pPr>
        <w:ind w:firstLine="420"/>
      </w:pPr>
      <w:r w:rsidRPr="001F1912">
        <w:rPr>
          <w:rFonts w:hint="eastAsia"/>
        </w:rPr>
        <w:t>磁道，编号为</w:t>
      </w:r>
      <w:r w:rsidRPr="001F1912">
        <w:t xml:space="preserve"> 0</w:t>
      </w:r>
      <w:r w:rsidRPr="001F1912">
        <w:rPr>
          <w:rFonts w:hint="eastAsia"/>
        </w:rPr>
        <w:t>—</w:t>
      </w:r>
      <w:r w:rsidRPr="001F1912">
        <w:t>19</w:t>
      </w:r>
      <w:r w:rsidRPr="001F1912">
        <w:rPr>
          <w:rFonts w:hint="eastAsia"/>
        </w:rPr>
        <w:t>，每个磁道分成</w:t>
      </w:r>
      <w:r w:rsidRPr="001F1912">
        <w:t xml:space="preserve"> 8 </w:t>
      </w:r>
      <w:proofErr w:type="gramStart"/>
      <w:r w:rsidRPr="001F1912">
        <w:rPr>
          <w:rFonts w:hint="eastAsia"/>
        </w:rPr>
        <w:t>个</w:t>
      </w:r>
      <w:proofErr w:type="gramEnd"/>
      <w:r w:rsidRPr="001F1912">
        <w:rPr>
          <w:rFonts w:hint="eastAsia"/>
        </w:rPr>
        <w:t>物理记录，编号</w:t>
      </w:r>
      <w:r w:rsidRPr="001F1912">
        <w:t xml:space="preserve"> 0</w:t>
      </w:r>
      <w:r w:rsidRPr="001F1912">
        <w:rPr>
          <w:rFonts w:hint="eastAsia"/>
        </w:rPr>
        <w:t>—</w:t>
      </w:r>
      <w:r w:rsidRPr="001F1912">
        <w:t>7</w:t>
      </w:r>
      <w:r w:rsidRPr="001F1912">
        <w:rPr>
          <w:rFonts w:hint="eastAsia"/>
        </w:rPr>
        <w:t>。进程访问磁盘的物理地址</w:t>
      </w:r>
    </w:p>
    <w:p w14:paraId="7DF78EDC" w14:textId="77777777" w:rsidR="001F1912" w:rsidRPr="001F1912" w:rsidRDefault="001F1912" w:rsidP="001F1912">
      <w:pPr>
        <w:ind w:firstLine="420"/>
      </w:pPr>
      <w:r w:rsidRPr="001F1912">
        <w:rPr>
          <w:rFonts w:hint="eastAsia"/>
        </w:rPr>
        <w:t>可以用键盘输入的方法模拟得到。</w:t>
      </w:r>
    </w:p>
    <w:p w14:paraId="6166E6A9" w14:textId="7A7E5447" w:rsidR="001F1912" w:rsidRPr="001F1912" w:rsidRDefault="001F1912" w:rsidP="001F1912">
      <w:pPr>
        <w:ind w:firstLine="420"/>
      </w:pPr>
      <w:r w:rsidRPr="001F1912">
        <w:rPr>
          <w:rFonts w:hint="eastAsia"/>
        </w:rPr>
        <w:t>在实际的系统中必须把等待访问磁盘的进程排入等待列队，由于本实验模拟驱动调度，为简单起见，在实验中可免去队列管理部分，故设计程序时可不考虑“进程排入等待队列”的工作。</w:t>
      </w:r>
    </w:p>
    <w:p w14:paraId="2E79FBA0" w14:textId="42E9E7E0" w:rsidR="001F1912" w:rsidRPr="001F1912" w:rsidRDefault="001F1912" w:rsidP="001F1912">
      <w:pPr>
        <w:ind w:firstLine="420"/>
      </w:pPr>
      <w:r w:rsidRPr="001F1912">
        <w:rPr>
          <w:rFonts w:hint="eastAsia"/>
        </w:rPr>
        <w:t>（</w:t>
      </w:r>
      <w:r w:rsidRPr="001F1912">
        <w:t>3</w:t>
      </w:r>
      <w:r w:rsidRPr="001F1912">
        <w:rPr>
          <w:rFonts w:hint="eastAsia"/>
        </w:rPr>
        <w:t>）“驱动调度”进程的功能是查“请求</w:t>
      </w:r>
      <w:r w:rsidRPr="001F1912">
        <w:t xml:space="preserve"> I/O</w:t>
      </w:r>
      <w:r w:rsidRPr="001F1912">
        <w:rPr>
          <w:rFonts w:hint="eastAsia"/>
        </w:rPr>
        <w:t>”表，当有等待访问磁盘的进程时，按电梯调度算法从中选择一个等待访问者，按该进程指定的磁盘物理地址启动磁盘为其服务。</w:t>
      </w:r>
    </w:p>
    <w:p w14:paraId="56DDE4DC" w14:textId="524459AF" w:rsidR="001F1912" w:rsidRPr="001F1912" w:rsidRDefault="001F1912" w:rsidP="001F1912">
      <w:pPr>
        <w:ind w:firstLine="420"/>
      </w:pPr>
      <w:r w:rsidRPr="001F1912">
        <w:rPr>
          <w:rFonts w:hint="eastAsia"/>
        </w:rPr>
        <w:t>对移动臂磁盘来说，驱动</w:t>
      </w:r>
      <w:proofErr w:type="gramStart"/>
      <w:r w:rsidRPr="001F1912">
        <w:rPr>
          <w:rFonts w:hint="eastAsia"/>
        </w:rPr>
        <w:t>调度分移臂</w:t>
      </w:r>
      <w:proofErr w:type="gramEnd"/>
      <w:r w:rsidRPr="001F1912">
        <w:rPr>
          <w:rFonts w:hint="eastAsia"/>
        </w:rPr>
        <w:t>调度和旋转调度。电梯调度算法的调度策略是与移动臂的移动方向和移动臂的当前位子有关的，所以每次启动磁盘时都应登记移动</w:t>
      </w:r>
      <w:proofErr w:type="gramStart"/>
      <w:r w:rsidRPr="001F1912">
        <w:rPr>
          <w:rFonts w:hint="eastAsia"/>
        </w:rPr>
        <w:t>臂方向</w:t>
      </w:r>
      <w:proofErr w:type="gramEnd"/>
      <w:r w:rsidRPr="001F1912">
        <w:rPr>
          <w:rFonts w:hint="eastAsia"/>
        </w:rPr>
        <w:t>和当前位子。电梯调度算法是一种简单而实用的驱动</w:t>
      </w:r>
      <w:bookmarkStart w:id="0" w:name="_GoBack"/>
      <w:bookmarkEnd w:id="0"/>
      <w:r w:rsidRPr="001F1912">
        <w:rPr>
          <w:rFonts w:hint="eastAsia"/>
        </w:rPr>
        <w:t>调度方法，这种调度策略总是优先选择与当前</w:t>
      </w:r>
      <w:proofErr w:type="gramStart"/>
      <w:r w:rsidRPr="001F1912">
        <w:rPr>
          <w:rFonts w:hint="eastAsia"/>
        </w:rPr>
        <w:t>柱面号</w:t>
      </w:r>
      <w:proofErr w:type="gramEnd"/>
      <w:r w:rsidRPr="001F1912">
        <w:rPr>
          <w:rFonts w:hint="eastAsia"/>
        </w:rPr>
        <w:t>相同的访问请求，从这些请求中再选择一个能使旋转距离最短的等待访问者。如果没有与当前</w:t>
      </w:r>
      <w:proofErr w:type="gramStart"/>
      <w:r w:rsidRPr="001F1912">
        <w:rPr>
          <w:rFonts w:hint="eastAsia"/>
        </w:rPr>
        <w:t>柱面号</w:t>
      </w:r>
      <w:proofErr w:type="gramEnd"/>
      <w:r w:rsidRPr="001F1912">
        <w:rPr>
          <w:rFonts w:hint="eastAsia"/>
        </w:rPr>
        <w:t>相同的访问请求，则根据移</w:t>
      </w:r>
      <w:proofErr w:type="gramStart"/>
      <w:r w:rsidRPr="001F1912">
        <w:rPr>
          <w:rFonts w:hint="eastAsia"/>
        </w:rPr>
        <w:t>臂方向</w:t>
      </w:r>
      <w:proofErr w:type="gramEnd"/>
      <w:r w:rsidRPr="001F1912">
        <w:rPr>
          <w:rFonts w:hint="eastAsia"/>
        </w:rPr>
        <w:t>来选择，每次总是沿臂移动方向选择一</w:t>
      </w:r>
      <w:r w:rsidRPr="001F1912">
        <w:rPr>
          <w:rFonts w:hint="eastAsia"/>
        </w:rPr>
        <w:lastRenderedPageBreak/>
        <w:t>个与当前</w:t>
      </w:r>
      <w:proofErr w:type="gramStart"/>
      <w:r w:rsidRPr="001F1912">
        <w:rPr>
          <w:rFonts w:hint="eastAsia"/>
        </w:rPr>
        <w:t>柱面号最近</w:t>
      </w:r>
      <w:proofErr w:type="gramEnd"/>
      <w:r w:rsidRPr="001F1912">
        <w:rPr>
          <w:rFonts w:hint="eastAsia"/>
        </w:rPr>
        <w:t>的访问请求，若沿这个方向没有访问请求时，就改变臂的移动方向。这种调度策略能使移动臂的移动频率极小，从而提高系统效率。</w:t>
      </w:r>
    </w:p>
    <w:p w14:paraId="19A1B32D" w14:textId="77777777" w:rsidR="001F1912" w:rsidRPr="001F1912" w:rsidRDefault="001F1912" w:rsidP="001F1912">
      <w:pPr>
        <w:ind w:firstLine="420"/>
      </w:pPr>
      <w:r w:rsidRPr="001F1912">
        <w:rPr>
          <w:rFonts w:hint="eastAsia"/>
        </w:rPr>
        <w:t>（</w:t>
      </w:r>
      <w:r w:rsidRPr="001F1912">
        <w:t>4</w:t>
      </w:r>
      <w:r w:rsidRPr="001F1912">
        <w:rPr>
          <w:rFonts w:hint="eastAsia"/>
        </w:rPr>
        <w:t>）图</w:t>
      </w:r>
      <w:r w:rsidRPr="001F1912">
        <w:t xml:space="preserve"> 3</w:t>
      </w:r>
      <w:r w:rsidRPr="001F1912">
        <w:rPr>
          <w:rFonts w:hint="eastAsia"/>
        </w:rPr>
        <w:t>－</w:t>
      </w:r>
      <w:r w:rsidRPr="001F1912">
        <w:t xml:space="preserve">1 </w:t>
      </w:r>
      <w:r w:rsidRPr="001F1912">
        <w:rPr>
          <w:rFonts w:hint="eastAsia"/>
        </w:rPr>
        <w:t>中的初始化工作包括，初始化“请求</w:t>
      </w:r>
      <w:r w:rsidRPr="001F1912">
        <w:t xml:space="preserve"> I/O</w:t>
      </w:r>
      <w:r w:rsidRPr="001F1912">
        <w:rPr>
          <w:rFonts w:hint="eastAsia"/>
        </w:rPr>
        <w:t>”表，</w:t>
      </w:r>
      <w:proofErr w:type="gramStart"/>
      <w:r w:rsidRPr="001F1912">
        <w:rPr>
          <w:rFonts w:hint="eastAsia"/>
        </w:rPr>
        <w:t>置当前移臂方向</w:t>
      </w:r>
      <w:proofErr w:type="gramEnd"/>
      <w:r w:rsidRPr="001F1912">
        <w:rPr>
          <w:rFonts w:hint="eastAsia"/>
        </w:rPr>
        <w:t>为里移；</w:t>
      </w:r>
    </w:p>
    <w:p w14:paraId="63D9B468" w14:textId="233170BB" w:rsidR="001F1912" w:rsidRPr="001F1912" w:rsidRDefault="001F1912" w:rsidP="001F1912">
      <w:pPr>
        <w:ind w:firstLine="420"/>
      </w:pPr>
      <w:proofErr w:type="gramStart"/>
      <w:r w:rsidRPr="001F1912">
        <w:rPr>
          <w:rFonts w:hint="eastAsia"/>
        </w:rPr>
        <w:t>置当前</w:t>
      </w:r>
      <w:proofErr w:type="gramEnd"/>
      <w:r w:rsidRPr="001F1912">
        <w:rPr>
          <w:rFonts w:hint="eastAsia"/>
        </w:rPr>
        <w:t>位置为</w:t>
      </w:r>
      <w:r w:rsidRPr="001F1912">
        <w:t xml:space="preserve"> 0 </w:t>
      </w:r>
      <w:r w:rsidRPr="001F1912">
        <w:rPr>
          <w:rFonts w:hint="eastAsia"/>
        </w:rPr>
        <w:t>号柱面，</w:t>
      </w:r>
      <w:r w:rsidRPr="001F1912">
        <w:t xml:space="preserve">0 </w:t>
      </w:r>
      <w:r w:rsidRPr="001F1912">
        <w:rPr>
          <w:rFonts w:hint="eastAsia"/>
        </w:rPr>
        <w:t>号物理记录。程序运行前可假定“请求</w:t>
      </w:r>
      <w:r w:rsidRPr="001F1912">
        <w:t xml:space="preserve"> I/O</w:t>
      </w:r>
      <w:r w:rsidRPr="001F1912">
        <w:rPr>
          <w:rFonts w:hint="eastAsia"/>
        </w:rPr>
        <w:t>”表中已经有如干</w:t>
      </w:r>
      <w:proofErr w:type="gramStart"/>
      <w:r w:rsidRPr="001F1912">
        <w:rPr>
          <w:rFonts w:hint="eastAsia"/>
        </w:rPr>
        <w:t>个进程</w:t>
      </w:r>
      <w:proofErr w:type="gramEnd"/>
      <w:r w:rsidRPr="001F1912">
        <w:rPr>
          <w:rFonts w:hint="eastAsia"/>
        </w:rPr>
        <w:t>等待访问磁盘。</w:t>
      </w:r>
    </w:p>
    <w:p w14:paraId="73F4FA0C" w14:textId="152BDC2E" w:rsidR="001F1912" w:rsidRPr="001F1912" w:rsidRDefault="001F1912" w:rsidP="001F1912">
      <w:pPr>
        <w:ind w:firstLine="420"/>
        <w:rPr>
          <w:rStyle w:val="20"/>
          <w:rFonts w:asciiTheme="minorHAnsi" w:eastAsiaTheme="minorEastAsia" w:hAnsiTheme="minorHAnsi" w:cstheme="minorBidi"/>
          <w:b w:val="0"/>
          <w:bCs w:val="0"/>
          <w:sz w:val="21"/>
          <w:szCs w:val="22"/>
        </w:rPr>
      </w:pPr>
      <w:r w:rsidRPr="001F1912">
        <w:rPr>
          <w:rFonts w:hint="eastAsia"/>
        </w:rPr>
        <w:t>在模拟实验中，当选中一个进程可以访问磁盘时，并不实际地启动磁盘，而用显示：“请求</w:t>
      </w:r>
      <w:r w:rsidRPr="001F1912">
        <w:t xml:space="preserve"> I/O</w:t>
      </w:r>
      <w:r w:rsidRPr="001F1912">
        <w:rPr>
          <w:rFonts w:hint="eastAsia"/>
        </w:rPr>
        <w:t>”表；当前移臂方向；当前柱面号，物理记录号来代替图</w:t>
      </w:r>
      <w:r w:rsidRPr="001F1912">
        <w:t xml:space="preserve"> 3</w:t>
      </w:r>
      <w:r w:rsidRPr="001F1912">
        <w:rPr>
          <w:rFonts w:hint="eastAsia"/>
        </w:rPr>
        <w:t>－</w:t>
      </w:r>
      <w:r w:rsidRPr="001F1912">
        <w:t xml:space="preserve">3 </w:t>
      </w:r>
      <w:r w:rsidRPr="001F1912">
        <w:rPr>
          <w:rFonts w:hint="eastAsia"/>
        </w:rPr>
        <w:t>中的“启动磁盘”这项工作。</w:t>
      </w:r>
    </w:p>
    <w:p w14:paraId="0176E4FE" w14:textId="5E4C9D6A" w:rsidR="001F1912" w:rsidRPr="00E8454D" w:rsidRDefault="001F1912" w:rsidP="001F1912">
      <w:pPr>
        <w:pStyle w:val="a3"/>
        <w:numPr>
          <w:ilvl w:val="0"/>
          <w:numId w:val="1"/>
        </w:numPr>
        <w:ind w:firstLineChars="0"/>
        <w:rPr>
          <w:rStyle w:val="20"/>
        </w:rPr>
      </w:pPr>
      <w:r w:rsidRPr="00E8454D">
        <w:rPr>
          <w:rStyle w:val="20"/>
          <w:rFonts w:hint="eastAsia"/>
        </w:rPr>
        <w:t>数据结构及符号说明</w:t>
      </w:r>
    </w:p>
    <w:p w14:paraId="493BA576" w14:textId="77777777" w:rsidR="001F1912" w:rsidRDefault="001F1912" w:rsidP="001F1912">
      <w:pPr>
        <w:ind w:left="420"/>
      </w:pPr>
      <w:r>
        <w:rPr>
          <w:rFonts w:hint="eastAsia"/>
        </w:rPr>
        <w:t>详情</w:t>
      </w:r>
      <w:r>
        <w:t>见</w:t>
      </w:r>
      <w:r>
        <w:t>ClassDiagram</w:t>
      </w:r>
      <w:r>
        <w:rPr>
          <w:rFonts w:hint="eastAsia"/>
        </w:rPr>
        <w:t>.cd</w:t>
      </w:r>
      <w:r>
        <w:rPr>
          <w:rFonts w:hint="eastAsia"/>
        </w:rPr>
        <w:t>类图文件</w:t>
      </w:r>
    </w:p>
    <w:p w14:paraId="10477AC2" w14:textId="77777777" w:rsidR="001F1912" w:rsidRDefault="001F1912" w:rsidP="001F1912">
      <w:pPr>
        <w:ind w:left="420"/>
      </w:pPr>
      <w:r>
        <w:t>截图如下</w:t>
      </w:r>
    </w:p>
    <w:p w14:paraId="213D3015" w14:textId="5B08F9D8" w:rsidR="001F1912" w:rsidRDefault="001F1912" w:rsidP="001F1912">
      <w:pPr>
        <w:ind w:left="420"/>
      </w:pPr>
      <w:r>
        <w:rPr>
          <w:noProof/>
        </w:rPr>
        <w:drawing>
          <wp:inline distT="0" distB="0" distL="0" distR="0" wp14:anchorId="0265B15C" wp14:editId="1251BA64">
            <wp:extent cx="3838095" cy="27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095" cy="2733333"/>
                    </a:xfrm>
                    <a:prstGeom prst="rect">
                      <a:avLst/>
                    </a:prstGeom>
                  </pic:spPr>
                </pic:pic>
              </a:graphicData>
            </a:graphic>
          </wp:inline>
        </w:drawing>
      </w:r>
    </w:p>
    <w:p w14:paraId="436A53AB" w14:textId="77777777" w:rsidR="001F1912" w:rsidRDefault="001F1912" w:rsidP="001F1912">
      <w:pPr>
        <w:pStyle w:val="a3"/>
        <w:numPr>
          <w:ilvl w:val="0"/>
          <w:numId w:val="1"/>
        </w:numPr>
        <w:ind w:firstLineChars="0"/>
        <w:rPr>
          <w:rStyle w:val="20"/>
        </w:rPr>
      </w:pPr>
      <w:r>
        <w:rPr>
          <w:rStyle w:val="20"/>
        </w:rPr>
        <w:t>流程图</w:t>
      </w:r>
    </w:p>
    <w:p w14:paraId="395DC15B" w14:textId="0C2A3DC3" w:rsidR="001F1912" w:rsidRPr="001F1912" w:rsidRDefault="001F1912" w:rsidP="001F1912">
      <w:pPr>
        <w:pStyle w:val="a3"/>
        <w:ind w:left="660" w:firstLineChars="0" w:firstLine="0"/>
        <w:rPr>
          <w:rFonts w:asciiTheme="majorHAnsi" w:eastAsiaTheme="majorEastAsia" w:hAnsiTheme="majorHAnsi" w:cstheme="majorBidi" w:hint="eastAsia"/>
          <w:b/>
          <w:bCs/>
          <w:sz w:val="32"/>
          <w:szCs w:val="32"/>
        </w:rPr>
      </w:pPr>
      <w:r>
        <w:rPr>
          <w:noProof/>
        </w:rPr>
        <w:lastRenderedPageBreak/>
        <w:drawing>
          <wp:inline distT="0" distB="0" distL="0" distR="0" wp14:anchorId="1417B89D" wp14:editId="6377F621">
            <wp:extent cx="5274310" cy="49193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919345"/>
                    </a:xfrm>
                    <a:prstGeom prst="rect">
                      <a:avLst/>
                    </a:prstGeom>
                  </pic:spPr>
                </pic:pic>
              </a:graphicData>
            </a:graphic>
          </wp:inline>
        </w:drawing>
      </w:r>
    </w:p>
    <w:p w14:paraId="20BD9BD8" w14:textId="729D390B" w:rsidR="001F1912" w:rsidRDefault="001F1912" w:rsidP="001F1912">
      <w:pPr>
        <w:pStyle w:val="a3"/>
        <w:numPr>
          <w:ilvl w:val="0"/>
          <w:numId w:val="1"/>
        </w:numPr>
        <w:ind w:firstLineChars="0"/>
        <w:rPr>
          <w:rStyle w:val="20"/>
          <w:rFonts w:hint="eastAsia"/>
        </w:rPr>
      </w:pPr>
      <w:r>
        <w:rPr>
          <w:rStyle w:val="20"/>
          <w:rFonts w:hint="eastAsia"/>
        </w:rPr>
        <w:t>实验测试结果及分析</w:t>
      </w:r>
    </w:p>
    <w:p w14:paraId="25107780" w14:textId="77777777" w:rsidR="001F1912" w:rsidRDefault="001F1912" w:rsidP="001F1912">
      <w:pPr>
        <w:ind w:left="420"/>
        <w:rPr>
          <w:bCs/>
        </w:rPr>
      </w:pPr>
      <w:r>
        <w:rPr>
          <w:rStyle w:val="20"/>
          <w:rFonts w:hint="eastAsia"/>
        </w:rPr>
        <w:tab/>
      </w:r>
      <w:r w:rsidRPr="008A41A4">
        <w:rPr>
          <w:rFonts w:hint="eastAsia"/>
          <w:bCs/>
        </w:rPr>
        <w:t>测试结果如图</w:t>
      </w:r>
    </w:p>
    <w:p w14:paraId="03C52EAA" w14:textId="14A23CC8" w:rsidR="001F1912" w:rsidRDefault="001F1912" w:rsidP="001F1912">
      <w:pPr>
        <w:ind w:left="420"/>
        <w:rPr>
          <w:bCs/>
        </w:rPr>
      </w:pPr>
    </w:p>
    <w:p w14:paraId="3E9BD5F9" w14:textId="77777777" w:rsidR="001F1912" w:rsidRDefault="001F1912" w:rsidP="001F1912">
      <w:pPr>
        <w:ind w:left="420"/>
        <w:rPr>
          <w:bCs/>
        </w:rPr>
      </w:pPr>
    </w:p>
    <w:p w14:paraId="7B6C7D5B" w14:textId="77777777" w:rsidR="001F1912" w:rsidRPr="008A41A4" w:rsidRDefault="001F1912" w:rsidP="001F1912">
      <w:pPr>
        <w:pStyle w:val="a3"/>
        <w:numPr>
          <w:ilvl w:val="0"/>
          <w:numId w:val="1"/>
        </w:numPr>
        <w:ind w:firstLineChars="0"/>
        <w:rPr>
          <w:rStyle w:val="20"/>
        </w:rPr>
      </w:pPr>
      <w:r>
        <w:rPr>
          <w:rStyle w:val="20"/>
          <w:rFonts w:hint="eastAsia"/>
        </w:rPr>
        <w:t>源程序</w:t>
      </w:r>
    </w:p>
    <w:p w14:paraId="0C120C57" w14:textId="6D9D282F" w:rsidR="001F1912" w:rsidRPr="008A41A4" w:rsidRDefault="001F1912" w:rsidP="001F1912">
      <w:pPr>
        <w:ind w:firstLineChars="200" w:firstLine="420"/>
      </w:pPr>
      <w:r>
        <w:rPr>
          <w:rFonts w:hint="eastAsia"/>
        </w:rPr>
        <w:t>源代码附于附件</w:t>
      </w:r>
      <w:r>
        <w:rPr>
          <w:rFonts w:hint="eastAsia"/>
        </w:rPr>
        <w:t xml:space="preserve">   \</w:t>
      </w:r>
      <w:r w:rsidR="000C2A01">
        <w:t>Project</w:t>
      </w:r>
      <w:r>
        <w:rPr>
          <w:rFonts w:hint="eastAsia"/>
        </w:rPr>
        <w:t>\</w:t>
      </w:r>
      <w:r w:rsidR="000C2A01">
        <w:t>Project</w:t>
      </w:r>
    </w:p>
    <w:p w14:paraId="2B7017E2" w14:textId="77777777" w:rsidR="001F1912" w:rsidRPr="001911C8" w:rsidRDefault="001F1912" w:rsidP="001F1912"/>
    <w:p w14:paraId="24CB124A" w14:textId="77777777" w:rsidR="00016228" w:rsidRPr="001F1912" w:rsidRDefault="00016228"/>
    <w:sectPr w:rsidR="00016228" w:rsidRPr="001F1912" w:rsidSect="00BC3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E181A"/>
    <w:multiLevelType w:val="hybridMultilevel"/>
    <w:tmpl w:val="8F0E6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173718"/>
    <w:multiLevelType w:val="hybridMultilevel"/>
    <w:tmpl w:val="E6AE4EA0"/>
    <w:lvl w:ilvl="0" w:tplc="222C3A5A">
      <w:start w:val="1"/>
      <w:numFmt w:val="japaneseCounting"/>
      <w:lvlText w:val="%1、"/>
      <w:lvlJc w:val="left"/>
      <w:pPr>
        <w:ind w:left="660" w:hanging="660"/>
      </w:pPr>
      <w:rPr>
        <w:rFonts w:asciiTheme="majorHAnsi" w:eastAsiaTheme="majorEastAsia" w:hAnsiTheme="majorHAnsi" w:cstheme="majorBidi" w:hint="default"/>
        <w:b/>
        <w:sz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E6E33"/>
    <w:multiLevelType w:val="hybridMultilevel"/>
    <w:tmpl w:val="D65E76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F83BCB"/>
    <w:multiLevelType w:val="hybridMultilevel"/>
    <w:tmpl w:val="512EC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4C"/>
    <w:rsid w:val="00016228"/>
    <w:rsid w:val="000C2A01"/>
    <w:rsid w:val="001F1912"/>
    <w:rsid w:val="0080228C"/>
    <w:rsid w:val="00893D4C"/>
    <w:rsid w:val="00E02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780A"/>
  <w15:chartTrackingRefBased/>
  <w15:docId w15:val="{B2956498-2C45-425B-A529-36A640DE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1912"/>
    <w:pPr>
      <w:widowControl w:val="0"/>
      <w:jc w:val="both"/>
    </w:pPr>
  </w:style>
  <w:style w:type="paragraph" w:styleId="1">
    <w:name w:val="heading 1"/>
    <w:basedOn w:val="a"/>
    <w:next w:val="a"/>
    <w:link w:val="10"/>
    <w:uiPriority w:val="9"/>
    <w:qFormat/>
    <w:rsid w:val="001F1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19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1912"/>
    <w:rPr>
      <w:b/>
      <w:bCs/>
      <w:kern w:val="44"/>
      <w:sz w:val="44"/>
      <w:szCs w:val="44"/>
    </w:rPr>
  </w:style>
  <w:style w:type="character" w:customStyle="1" w:styleId="20">
    <w:name w:val="标题 2 字符"/>
    <w:basedOn w:val="a0"/>
    <w:link w:val="2"/>
    <w:uiPriority w:val="9"/>
    <w:rsid w:val="001F1912"/>
    <w:rPr>
      <w:rFonts w:asciiTheme="majorHAnsi" w:eastAsiaTheme="majorEastAsia" w:hAnsiTheme="majorHAnsi" w:cstheme="majorBidi"/>
      <w:b/>
      <w:bCs/>
      <w:sz w:val="32"/>
      <w:szCs w:val="32"/>
    </w:rPr>
  </w:style>
  <w:style w:type="paragraph" w:styleId="a3">
    <w:name w:val="List Paragraph"/>
    <w:basedOn w:val="a"/>
    <w:uiPriority w:val="34"/>
    <w:qFormat/>
    <w:rsid w:val="001F19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Victor</dc:creator>
  <cp:keywords/>
  <dc:description/>
  <cp:lastModifiedBy>Wu Victor</cp:lastModifiedBy>
  <cp:revision>3</cp:revision>
  <dcterms:created xsi:type="dcterms:W3CDTF">2018-05-25T05:53:00Z</dcterms:created>
  <dcterms:modified xsi:type="dcterms:W3CDTF">2018-05-25T07:47:00Z</dcterms:modified>
</cp:coreProperties>
</file>