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line="360" w:lineRule="auto"/>
        <w:jc w:val="center"/>
        <w:rPr/>
      </w:pPr>
      <w:bookmarkStart w:colFirst="0" w:colLast="0" w:name="_pxaxgeijxs4o" w:id="0"/>
      <w:bookmarkEnd w:id="0"/>
      <w:r w:rsidDel="00000000" w:rsidR="00000000" w:rsidRPr="00000000">
        <w:rPr>
          <w:rFonts w:ascii="Times New Roman" w:cs="Times New Roman" w:eastAsia="Times New Roman" w:hAnsi="Times New Roman"/>
          <w:b w:val="1"/>
          <w:bCs w:val="1"/>
          <w:color w:val="000000"/>
          <w:sz w:val="28"/>
          <w:szCs w:val="28"/>
          <w:rtl w:val="0"/>
        </w:rPr>
        <w:t xml:space="preserve">Functional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2"/>
        <w:spacing w:line="360" w:lineRule="auto"/>
        <w:jc w:val="left"/>
        <w:rPr/>
      </w:pPr>
      <w:bookmarkStart w:colFirst="0" w:colLast="0" w:name="_zbvuqvgihncg" w:id="1"/>
      <w:bookmarkEnd w:id="1"/>
      <w:r w:rsidDel="00000000" w:rsidR="00000000" w:rsidRPr="00000000">
        <w:rPr>
          <w:rFonts w:ascii="Times New Roman" w:cs="Times New Roman" w:eastAsia="Times New Roman" w:hAnsi="Times New Roman"/>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Digital Pharmacy Management System aims to streamline pharmacy operations through an integrated software platform that automates essential processes such as prescription processing and inventory management.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primary purpose of the system is to enhance accuracy in prescription handling and inventory tracking while ensuring efficient interaction between pharmacy staff and customers.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By leveraging OCR technology and AI-assisted validation, the system addresses the critical problem of interpretation errors in prescription processing, thereby improving patient safety and operational efficiency.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target outcome includes real-time inventory monitoring, demand forecasting, and robust data analytics, which together facilitate informed decision-making and proactive inventory management for pharmacies.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With a focus on data security and compliance, the system remains highly relevant in today's healthcare landscape, ensuring reliable and efficient pharmacy operations that adapt to changing demands.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2"/>
        <w:spacing w:line="360" w:lineRule="auto"/>
        <w:jc w:val="left"/>
        <w:rPr/>
      </w:pPr>
      <w:bookmarkStart w:colFirst="0" w:colLast="0" w:name="_jf3apvvwcpno" w:id="2"/>
      <w:bookmarkEnd w:id="2"/>
      <w:r w:rsidDel="00000000" w:rsidR="00000000" w:rsidRPr="00000000">
        <w:rPr>
          <w:rFonts w:ascii="Times New Roman" w:cs="Times New Roman" w:eastAsia="Times New Roman" w:hAnsi="Times New Roman"/>
          <w:b w:val="1"/>
          <w:bCs w:val="1"/>
          <w:color w:val="000000"/>
          <w:sz w:val="28"/>
          <w:szCs w:val="28"/>
          <w:rtl w:val="0"/>
        </w:rPr>
        <w:t xml:space="preserve">Product Goal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primary objective of the Digital Pharmacy Management System is to create an integrated platform that automates critical pharmacy operations, including prescription processing and inventory management.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Users will benefit from enhanced accuracy in prescription fulfillment, real-time inventory tracking, and quick access to medicine information through a pharmacy-specific chatbot.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This solution provides business value by improving operational efficiency, reducing medication errors, and offering data-driven insights for better procurement decision-making.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Success metrics will include reduced prescription processing time, improved inventory turnover rates, and user satisfaction ratings from both pharmacy staff and customers.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long-term vision encompasses a scalable, secure architecture that accommodates multi-branch deployments and fosters continuous improvement in pharmacy service delivery through advanced analytics and technology.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pStyle w:val="Heading2"/>
        <w:spacing w:line="360" w:lineRule="auto"/>
        <w:jc w:val="left"/>
        <w:rPr/>
      </w:pPr>
      <w:bookmarkStart w:colFirst="0" w:colLast="0" w:name="_8chwclfb5qew" w:id="3"/>
      <w:bookmarkEnd w:id="3"/>
      <w:r w:rsidDel="00000000" w:rsidR="00000000" w:rsidRPr="00000000">
        <w:rPr>
          <w:rFonts w:ascii="Times New Roman" w:cs="Times New Roman" w:eastAsia="Times New Roman" w:hAnsi="Times New Roman"/>
          <w:b w:val="1"/>
          <w:bCs w:val="1"/>
          <w:color w:val="000000"/>
          <w:sz w:val="28"/>
          <w:szCs w:val="28"/>
          <w:rtl w:val="0"/>
        </w:rPr>
        <w:t xml:space="preserve">Demography (Users, Location)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primary target user groups for the Digital Pharmacy Management System include pharmacists, pharmacy administrators, and consumers seeking medication management.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 demographics indicate a blend of ages, with younger users (18-35) primarily utilizing digital interfaces for prescription management, while older users (above 35) benefit from simplified access to medication information.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system is designed to serve urban and suburban geographic locations where pharmacies are prevalent and accessible, enhancing their operational efficiency in densely populated areas.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Users are expected to exhibit varying levels of digital literacy, necessitating an intuitive user interface that accommodates both tech-savvy individuals and those requiring additional support in navigating the platform.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Accessibility needs are prioritized to ensure compliance with standards such as WCAG, providing features like voice commands and alternative text, allowing users with disabilities to interact effectively with the system.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pStyle w:val="Heading2"/>
        <w:spacing w:line="360" w:lineRule="auto"/>
        <w:jc w:val="left"/>
        <w:rPr/>
      </w:pPr>
      <w:bookmarkStart w:colFirst="0" w:colLast="0" w:name="_q6zzarxs6y97" w:id="4"/>
      <w:bookmarkEnd w:id="4"/>
      <w:r w:rsidDel="00000000" w:rsidR="00000000" w:rsidRPr="00000000">
        <w:rPr>
          <w:rFonts w:ascii="Times New Roman" w:cs="Times New Roman" w:eastAsia="Times New Roman" w:hAnsi="Times New Roman"/>
          <w:b w:val="1"/>
          <w:bCs w:val="1"/>
          <w:color w:val="000000"/>
          <w:sz w:val="28"/>
          <w:szCs w:val="28"/>
          <w:rtl w:val="0"/>
        </w:rPr>
        <w:t xml:space="preserve">Business Processes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Digital Pharmacy Management System will automate key workflows such as prescription processing and inventory management to enhance operational efficiency.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Key process steps will include OCR-based extraction of prescription data, AI-assisted validation, and centralized inventory checks to minimize manual intervention.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Stakeholder interactions will be streamlined through secure role-based access control, enabling pharmacists, administrators, and customers to access relevant functionalities safely.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Automation opportunities will be maximized with machine learning algorithms for demand forecasting and notifications for low stock and near-expiry items.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Efficiency improvements will be realized through integrated analytical dashboards that provide real-time insights into sales trends and inventory turnover for informed decision-making.</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pStyle w:val="Heading2"/>
        <w:spacing w:line="360" w:lineRule="auto"/>
        <w:jc w:val="left"/>
        <w:rPr/>
      </w:pPr>
      <w:bookmarkStart w:colFirst="0" w:colLast="0" w:name="_fggpwkdy0j2j" w:id="5"/>
      <w:bookmarkEnd w:id="5"/>
      <w:r w:rsidDel="00000000" w:rsidR="00000000" w:rsidRPr="00000000">
        <w:rPr>
          <w:rFonts w:ascii="Times New Roman" w:cs="Times New Roman" w:eastAsia="Times New Roman" w:hAnsi="Times New Roman"/>
          <w:b w:val="1"/>
          <w:bCs w:val="1"/>
          <w:color w:val="000000"/>
          <w:sz w:val="28"/>
          <w:szCs w:val="28"/>
          <w:rtl w:val="0"/>
        </w:rPr>
        <w:t xml:space="preserve">Features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1: AI-Powered Prescription Validation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This feature utilizes AI algorithms to validate prescriptions by detecting and extracting medicine names, dosages, and quantities from scanned or uploaded documents. It reduces human error in interpretation, ensuring accurate processing and improving patient safety.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 pharmacist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want to quickly verify prescription details with AI assistance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2: Centralized Inventory Management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The system maintains a centralized inventory module that tracks real-time stock levels, expiry dates, and batch information. Automated alerts notify pharmacy staff about low stock and near-expiry medications, enhancing operational efficiency and ensuring stocked medicines meet patient needs.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 pharmacist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want to receive alerts for low stock items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3: Demand Forecasting Analytics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This feature leverages machine learning on historical sales data to provide demand forecasting insights. By analyzing sales trends, the system assists in procurement planning, optimizing inventory levels, and reducing waste from overstocking or stockouts, thus improving overall operational efficiency.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 pharmacy manager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want insights on future medicine demand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pStyle w:val="Heading2"/>
        <w:spacing w:line="360" w:lineRule="auto"/>
        <w:jc w:val="left"/>
        <w:rPr/>
      </w:pPr>
      <w:bookmarkStart w:colFirst="0" w:colLast="0" w:name="_qtk58bs9vs04" w:id="6"/>
      <w:bookmarkEnd w:id="6"/>
      <w:r w:rsidDel="00000000" w:rsidR="00000000" w:rsidRPr="00000000">
        <w:rPr>
          <w:rFonts w:ascii="Times New Roman" w:cs="Times New Roman" w:eastAsia="Times New Roman" w:hAnsi="Times New Roman"/>
          <w:b w:val="1"/>
          <w:bCs w:val="1"/>
          <w:color w:val="000000"/>
          <w:sz w:val="28"/>
          <w:szCs w:val="28"/>
          <w:rtl w:val="0"/>
        </w:rPr>
        <w:t xml:space="preserve">Authorization Matrix</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Full system access, user management, configuration, and oversight of all modules and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Pharmacist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Access to prescription processing, inventory management, AI-assisted validation, and customer interaction features; able to approve and dispense medications.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Inventory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Manage inventory records, real-time stock status, alerts for low stock and expiry, along with analytics for inventory turnover and demand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View and manage personal prescriptions, access medication guidance through the chatbot, and track order statuses; limited to personal data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Read-only access to logs, compliance reports, and operational metrics for review and regulatory compliance purposes.</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line="360" w:lineRule="auto"/>
        <w:jc w:val="left"/>
        <w:rPr/>
      </w:pPr>
      <w:bookmarkStart w:colFirst="0" w:colLast="0" w:name="_xj6zzyxvn4d0" w:id="7"/>
      <w:bookmarkEnd w:id="7"/>
      <w:r w:rsidDel="00000000" w:rsidR="00000000" w:rsidRPr="00000000">
        <w:rPr>
          <w:rFonts w:ascii="Times New Roman" w:cs="Times New Roman" w:eastAsia="Times New Roman" w:hAnsi="Times New Roman"/>
          <w:b w:val="1"/>
          <w:bCs w:val="1"/>
          <w:color w:val="000000"/>
          <w:sz w:val="28"/>
          <w:szCs w:val="28"/>
          <w:rtl w:val="0"/>
        </w:rPr>
        <w:t xml:space="preserve">Assumptions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Digital Pharmacy Management System assumes that the necessary technical infrastructure, including servers, databases, and network capabilities, will be in place to support the integrated software platform and its functionalities.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Users of the system, including pharmacists, administrators, and customers, are assumed to possess a basic level of digital literacy necessary to navigate the platform effectively and interact with its features.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It is assumed that sufficient resources, such as trained personnel and technical support, will be available to manage the implementation, maintenance, and ongoing development of the system.</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Operational constraints include the need for compliance with healthcare regulations and data protection laws, requiring careful design and implementation to ensure secure handling of sensitive prescription data.</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architecture of the system is assumed to allow for scalability and flexibility to support multi-branch deployment while maintaining high availability and fault tolerance for uninterrupted service delivery.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