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30" w:right="0" w:firstLine="0"/>
        <w:jc w:val="right"/>
        <w:rPr/>
      </w:pPr>
      <w:r w:rsidDel="00000000" w:rsidR="00000000" w:rsidRPr="00000000">
        <w:rPr>
          <w:b w:val="1"/>
          <w:bCs w:val="1"/>
          <w:sz w:val="26"/>
          <w:szCs w:val="26"/>
          <w:u w:val="single"/>
          <w:rtl w:val="0"/>
        </w:rPr>
        <w:t xml:space="preserve">Project Batch ID</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65"/>
        <w:gridCol w:w="2115"/>
        <w:gridCol w:w="4005"/>
        <w:tblGridChange w:id="0">
          <w:tblGrid>
            <w:gridCol w:w="1605"/>
            <w:gridCol w:w="1665"/>
            <w:gridCol w:w="2115"/>
            <w:gridCol w:w="400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Degree/ program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Specialisation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and Engineering Specialisation with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 (Even)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bl>
    <w:p w:rsidR="00000000" w:rsidDel="00000000" w:rsidP="00000000" w:rsidRDefault="00000000" w:rsidRPr="00000000" w14:paraId="0000000B">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3848396501455"/>
        <w:gridCol w:w="1937.4927113702622"/>
        <w:gridCol w:w="1610.0291545189502"/>
        <w:gridCol w:w="1432.6530612244896"/>
        <w:gridCol w:w="2783.4402332361515"/>
        <w:tblGridChange w:id="0">
          <w:tblGrid>
            <w:gridCol w:w="1596.3848396501455"/>
            <w:gridCol w:w="1937.4927113702622"/>
            <w:gridCol w:w="1610.0291545189502"/>
            <w:gridCol w:w="1432.6530612244896"/>
            <w:gridCol w:w="2783.440233236151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 Number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Number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5">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725"/>
        <w:gridCol w:w="1815"/>
        <w:gridCol w:w="2040"/>
        <w:gridCol w:w="1800"/>
        <w:tblGridChange w:id="0">
          <w:tblGrid>
            <w:gridCol w:w="1980"/>
            <w:gridCol w:w="1725"/>
            <w:gridCol w:w="1815"/>
            <w:gridCol w:w="2040"/>
            <w:gridCol w:w="1800"/>
          </w:tblGrid>
        </w:tblGridChange>
      </w:tblGrid>
      <w:tr>
        <w:trPr>
          <w:cantSplit w:val="0"/>
          <w:trHeight w:val="10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Title of the Project</w:t>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B">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Site / Location</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3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0">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and address of the company/organisation</w:t>
            </w:r>
          </w:p>
          <w:p w:rsidR="00000000" w:rsidDel="00000000" w:rsidP="00000000" w:rsidRDefault="00000000" w:rsidRPr="00000000" w14:paraId="00000031">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(Applicable for projects with industry or industry support)</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SRM IST, Kattankulathur, Chengalpattu District-603203</w:t>
            </w:r>
          </w:p>
        </w:tc>
      </w:tr>
      <w:tr>
        <w:trPr>
          <w:cantSplit w:val="0"/>
          <w:trHeight w:val="420"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before="240" w:lineRule="auto"/>
              <w:ind w:left="140" w:right="1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Supervision Team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Co-Supervisor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Supervisor</w:t>
            </w:r>
          </w:p>
          <w:p w:rsidR="00000000" w:rsidDel="00000000" w:rsidP="00000000" w:rsidRDefault="00000000" w:rsidRPr="00000000" w14:paraId="00000040">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applicable)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Designation</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E">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Campus</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Kattankulathur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Telephone</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before="24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05F">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1.3100436681223"/>
        <w:gridCol w:w="2070.9170305676853"/>
        <w:gridCol w:w="1621.3100436681223"/>
        <w:gridCol w:w="4046.46288209607"/>
        <w:tblGridChange w:id="0">
          <w:tblGrid>
            <w:gridCol w:w="1621.3100436681223"/>
            <w:gridCol w:w="2070.9170305676853"/>
            <w:gridCol w:w="1621.3100436681223"/>
            <w:gridCol w:w="4046.46288209607"/>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b w:val="1"/>
                <w:bCs w:val="1"/>
                <w:color w:val="222222"/>
              </w:rPr>
            </w:pPr>
            <w:r w:rsidDel="00000000" w:rsidR="00000000" w:rsidRPr="00000000">
              <w:rPr>
                <w:b w:val="1"/>
                <w:bCs w:val="1"/>
                <w:color w:val="222222"/>
                <w:rtl w:val="0"/>
              </w:rPr>
              <w:t xml:space="preserve">21CSP401L/ 21CSP402L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r>
    </w:tbl>
    <w:p w:rsidR="00000000" w:rsidDel="00000000" w:rsidP="00000000" w:rsidRDefault="00000000" w:rsidRPr="00000000" w14:paraId="00000064">
      <w:pPr>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ind w:left="2880" w:firstLine="720"/>
              <w:rPr/>
            </w:pPr>
            <w:r w:rsidDel="00000000" w:rsidR="00000000" w:rsidRPr="00000000">
              <w:rPr>
                <w:rtl w:val="0"/>
              </w:rPr>
              <w:t xml:space="preserve">Mission Statement</w:t>
            </w:r>
          </w:p>
          <w:p w:rsidR="00000000" w:rsidDel="00000000" w:rsidP="00000000" w:rsidRDefault="00000000" w:rsidRPr="00000000" w14:paraId="00000066">
            <w:pPr>
              <w:ind w:lef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mission of this project is to develop a Digital Pharmacy Management System using OCR technology and machine learning algorithms that addresses the complexities of prescription processing, inventory management, and user engagement within pharmacies. The system leverages AI-assisted validation to ensure accurate extraction of medicine details and incorporates a centralized inventory module for real-time stock monitoring and automated alerts. This project aims to enhance operational efficiency, reduce medication errors, and facilitate informed decision-making through analytical dashboards, demonstrating practical applications of data science and cloud computing. Through this implementation, students will gain hands-on experience in software engineering and system integration while contributing to the advancement of healthcare technology and improved patient outcomes.</w:t>
            </w:r>
          </w:p>
        </w:tc>
      </w:tr>
    </w:tbl>
    <w:p w:rsidR="00000000" w:rsidDel="00000000" w:rsidP="00000000" w:rsidRDefault="00000000" w:rsidRPr="00000000" w14:paraId="00000067">
      <w:pPr>
        <w:ind w:left="0" w:firstLine="0"/>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28.82080078125" w:hRule="atLeast"/>
          <w:tblHeader w:val="0"/>
        </w:trPr>
        <w:tc>
          <w:tcPr>
            <w:tcBorders>
              <w:top w:color="000000" w:space="0" w:sz="5" w:val="single"/>
              <w:left w:color="000000" w:space="0" w:sz="5" w:val="single"/>
              <w:bottom w:color="000000" w:space="0" w:sz="5" w:val="dotted"/>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(or) Product Description:</w:t>
            </w:r>
          </w:p>
        </w:tc>
      </w:tr>
      <w:tr>
        <w:trPr>
          <w:cantSplit w:val="0"/>
          <w:trHeight w:val="480" w:hRule="atLeast"/>
          <w:tblHeader w:val="0"/>
        </w:trPr>
        <w:tc>
          <w:tcPr>
            <w:tcBorders>
              <w:top w:color="000000" w:space="0" w:sz="0" w:val="nil"/>
              <w:left w:color="000000" w:space="0" w:sz="5" w:val="single"/>
              <w:bottom w:color="000000" w:space="0" w:sz="5" w:val="dotted"/>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Manual prescription processing and inventory management in pharmacies is time-consuming and error-prone, particularly when extracting critical information from handwritten prescriptions, leading to frequent inaccuracies and delayed service. Existing systems face challenges in maintaining real-time stock status and managing inventory effectively, resulting in issues such as stockouts and wasted resources due to expired medicines. This project proposes the Digital Pharmacy Management System (DPMS) utilizing Optical Character Recognition (OCR) for extracting medicine names, dosages, and quantities from scanned prescriptions, complemented by AI-assisted validation to enhance accuracy. The system employs machine learning algorithms trained on historical sales data for demand forecasting and procurement planning, while a centralized inventory module tracks stock levels, expiry dates, and generates automated alerts for low stock and high-demand medicines. The architecture, designed for scalability, will leverage cloud-based synchronization and utilize robust programming languages and frameworks such as Python and TensorFlow to develop a seamless user interface and analytical dashboards. By integrating secure role-based access control and a pharmacy-specific chatbot for real-time user interactions, the proposed system not only minimizes errors and enhances operational efficiency but also ensures compliance with data security regulations, ultimately transforming pharmacy operations through improved accuracy, transparency, and accessibility.</w:t>
            </w:r>
          </w:p>
        </w:tc>
      </w:tr>
      <w:tr>
        <w:trPr>
          <w:cantSplit w:val="0"/>
          <w:trHeight w:val="480" w:hRule="atLeast"/>
          <w:tblHeader w:val="0"/>
        </w:trPr>
        <w:tc>
          <w:tcPr>
            <w:tcBorders>
              <w:top w:color="000000" w:space="0" w:sz="0" w:val="nil"/>
              <w:left w:color="000000" w:space="0" w:sz="5" w:val="single"/>
              <w:bottom w:color="000000" w:space="0" w:sz="5" w:val="dotted"/>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Assumptions and Constraints</w:t>
            </w:r>
          </w:p>
        </w:tc>
      </w:tr>
      <w:tr>
        <w:trPr>
          <w:cantSplit w:val="0"/>
          <w:trHeight w:val="480" w:hRule="atLeast"/>
          <w:tblHeader w:val="0"/>
        </w:trPr>
        <w:tc>
          <w:tcPr>
            <w:tcBorders>
              <w:top w:color="000000" w:space="0" w:sz="0" w:val="nil"/>
              <w:left w:color="000000" w:space="0" w:sz="5" w:val="single"/>
              <w:bottom w:color="000000" w:space="0" w:sz="5" w:val="dotted"/>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Assumptions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The system will have access to adequately scanned and formatted prescriptions for OCR processing without significant errors.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Users, including pharmacists and customers, will possess the necessary technical skills to engage with the platform effectively.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The machine learning models will perform reliably on historical sales data to accurately forecast demand.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Constraints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The system will be limited by computational resources, impacting the complexity of the analytical algorithms deployed.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Data synchronization across branches may be constrained by the variability in internet bandwidth and network latency.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The project duration, limited to one academic semester, restricts extensive feature development and system enhancements.</w:t>
            </w:r>
          </w:p>
        </w:tc>
      </w:tr>
      <w:tr>
        <w:trPr>
          <w:cantSplit w:val="0"/>
          <w:trHeight w:val="480" w:hRule="atLeast"/>
          <w:tblHeader w:val="0"/>
        </w:trPr>
        <w:tc>
          <w:tcPr>
            <w:tcBorders>
              <w:top w:color="000000" w:space="0" w:sz="0" w:val="nil"/>
              <w:left w:color="000000" w:space="0" w:sz="5" w:val="single"/>
              <w:bottom w:color="000000" w:space="0" w:sz="5" w:val="dotted"/>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Stakeholders</w:t>
            </w:r>
          </w:p>
        </w:tc>
      </w:tr>
      <w:tr>
        <w:trPr>
          <w:cantSplit w:val="0"/>
          <w:trHeight w:val="480" w:hRule="atLeast"/>
          <w:tblHeader w:val="0"/>
        </w:trPr>
        <w:tc>
          <w:tcPr>
            <w:tcBorders>
              <w:top w:color="000000" w:space="0" w:sz="0" w:val="nil"/>
              <w:left w:color="000000" w:space="0" w:sz="5" w:val="single"/>
              <w:bottom w:color="000000" w:space="0" w:sz="5" w:val="dotted"/>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b w:val="1"/>
                <w:bCs w:val="1"/>
                <w:color w:val="c00000"/>
                <w:sz w:val="26"/>
                <w:szCs w:val="26"/>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Pharmacists and pharmacy staff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Pharmacy management students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Healthcare compliance regulators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 Pharmaceutical supply chain managers</w:t>
            </w:r>
          </w:p>
        </w:tc>
      </w:tr>
    </w:tbl>
    <w:p w:rsidR="00000000" w:rsidDel="00000000" w:rsidP="00000000" w:rsidRDefault="00000000" w:rsidRPr="00000000" w14:paraId="0000007B">
      <w:pPr>
        <w:spacing w:after="240" w:before="240" w:lineRule="auto"/>
        <w:rPr/>
      </w:pPr>
      <w:r w:rsidDel="00000000" w:rsidR="00000000" w:rsidRPr="00000000">
        <w:rPr>
          <w:rFonts w:ascii="Times New Roman" w:cs="Times New Roman" w:eastAsia="Times New Roman" w:hAnsi="Times New Roman"/>
          <w:b w:val="1"/>
          <w:bCs w:val="1"/>
          <w:sz w:val="26"/>
          <w:szCs w:val="26"/>
          <w:rtl w:val="0"/>
        </w:rPr>
        <w:t xml:space="preserve">Division of work and contributors</w:t>
      </w: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945"/>
        <w:gridCol w:w="2790"/>
        <w:gridCol w:w="2010"/>
        <w:gridCol w:w="2100"/>
        <w:tblGridChange w:id="0">
          <w:tblGrid>
            <w:gridCol w:w="975"/>
            <w:gridCol w:w="945"/>
            <w:gridCol w:w="2790"/>
            <w:gridCol w:w="2010"/>
            <w:gridCol w:w="2100"/>
          </w:tblGrid>
        </w:tblGridChange>
      </w:tblGrid>
      <w:tr>
        <w:trPr>
          <w:cantSplit w:val="0"/>
          <w:trHeight w:val="84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C">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Time period</w:t>
            </w:r>
          </w:p>
        </w:tc>
        <w:tc>
          <w:tcPr>
            <w:vMerge w:val="restart"/>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Activities or components of the project</w:t>
            </w:r>
          </w:p>
        </w:tc>
        <w:tc>
          <w:tcPr>
            <w:vMerge w:val="restart"/>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0">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Name/Register Number of the Individual Contributor</w:t>
            </w:r>
          </w:p>
        </w:tc>
        <w:tc>
          <w:tcPr>
            <w:vMerge w:val="restart"/>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1">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Names/Register Number of the Joint Contributors</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2">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From Date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3">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Date</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7">
            <w:pPr>
              <w:spacing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Nov 2025</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9">
            <w:pPr>
              <w:spacing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15 Nov 2025</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Problem statement identification and requirements analysis for Digital Pharmacy System</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8F">
            <w:pPr>
              <w:spacing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16 Nov 2025</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1">
            <w:pPr>
              <w:spacing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30 Nov 2025</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Centralized inventory module design and database schema creation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7">
            <w:pPr>
              <w:spacing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Dec 2025</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9">
            <w:pPr>
              <w:spacing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15 Dec 2025</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OCR implementation and AI-assisted validation algorithm development</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9F">
            <w:pPr>
              <w:spacing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16 Dec 2025</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1">
            <w:pPr>
              <w:spacing w:befor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30 Dec 2025</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Code optimization for performance and technical documentation preparation</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B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1">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D">
            <w:pPr>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C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before="240" w:lineRule="auto"/>
        <w:jc w:val="center"/>
        <w:rPr/>
      </w:pPr>
      <w:r w:rsidDel="00000000" w:rsidR="00000000" w:rsidRPr="00000000">
        <w:rPr>
          <w:rFonts w:ascii="Times New Roman" w:cs="Times New Roman" w:eastAsia="Times New Roman" w:hAnsi="Times New Roman"/>
          <w:b w:val="1"/>
          <w:bCs w:val="1"/>
          <w:sz w:val="26"/>
          <w:szCs w:val="26"/>
          <w:rtl w:val="0"/>
        </w:rPr>
        <w:t xml:space="preserve">Division of work and contributors2222</w:t>
      </w: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945"/>
        <w:gridCol w:w="2955"/>
        <w:gridCol w:w="1950"/>
        <w:gridCol w:w="1995"/>
        <w:tblGridChange w:id="0">
          <w:tblGrid>
            <w:gridCol w:w="990"/>
            <w:gridCol w:w="945"/>
            <w:gridCol w:w="2955"/>
            <w:gridCol w:w="1950"/>
            <w:gridCol w:w="1995"/>
          </w:tblGrid>
        </w:tblGridChange>
      </w:tblGrid>
      <w:tr>
        <w:trPr>
          <w:cantSplit w:val="0"/>
          <w:trHeight w:val="60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DB">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Time period</w:t>
            </w:r>
          </w:p>
        </w:tc>
        <w:tc>
          <w:tcPr>
            <w:vMerge w:val="restart"/>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Activities or components of the project</w:t>
            </w:r>
          </w:p>
        </w:tc>
        <w:tc>
          <w:tcPr>
            <w:vMerge w:val="restart"/>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DF">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Name/Register Number of the Individual Contributor</w:t>
            </w:r>
          </w:p>
        </w:tc>
        <w:tc>
          <w:tcPr>
            <w:vMerge w:val="restart"/>
            <w:tcBorders>
              <w:top w:color="000000" w:space="0" w:sz="5" w:val="single"/>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0">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Names/Register Number of the Joint Contributors</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1">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From Date</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2">
            <w:pPr>
              <w:spacing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Date</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E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1">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6">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A">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E">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0F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2">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20.0" w:type="dxa"/>
              <w:bottom w:w="0.0" w:type="dxa"/>
              <w:right w:w="20.0" w:type="dxa"/>
            </w:tcMar>
            <w:vAlign w:val="top"/>
          </w:tcPr>
          <w:p w:rsidR="00000000" w:rsidDel="00000000" w:rsidP="00000000" w:rsidRDefault="00000000" w:rsidRPr="00000000" w14:paraId="00000108">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09">
      <w:pPr>
        <w:spacing w:before="240" w:lineRule="auto"/>
        <w:rPr/>
      </w:pPr>
      <w:r w:rsidDel="00000000" w:rsidR="00000000" w:rsidRPr="00000000">
        <w:rPr>
          <w:rFonts w:ascii="Times New Roman" w:cs="Times New Roman" w:eastAsia="Times New Roman" w:hAnsi="Times New Roman"/>
          <w:b w:val="1"/>
          <w:bCs w:val="1"/>
          <w:sz w:val="26"/>
          <w:szCs w:val="26"/>
          <w:rtl w:val="0"/>
        </w:rPr>
        <w:t xml:space="preserve">Summary record of major progress meetings with supervisors ( Sprint 1) </w:t>
      </w:r>
      <w:r w:rsidDel="00000000" w:rsidR="00000000" w:rsidRPr="00000000">
        <w:rPr>
          <w:rtl w:val="0"/>
        </w:rPr>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025"/>
        <w:gridCol w:w="2280"/>
        <w:gridCol w:w="2085"/>
        <w:gridCol w:w="1035"/>
        <w:tblGridChange w:id="0">
          <w:tblGrid>
            <w:gridCol w:w="1395"/>
            <w:gridCol w:w="2025"/>
            <w:gridCol w:w="2280"/>
            <w:gridCol w:w="2085"/>
            <w:gridCol w:w="1035"/>
          </w:tblGrid>
        </w:tblGridChange>
      </w:tblGrid>
      <w:tr>
        <w:trPr>
          <w:cantSplit w:val="0"/>
          <w:trHeight w:val="187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record of major progress meetings with supervisors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title of dissertation/research project:</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date &amp; supervisors present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since last meeting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Agreed programme of work and target 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issues, e.g. facilities, supervision, training needs, etc.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next meeting</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before="240" w:lineRule="auto"/>
        <w:rPr/>
      </w:pPr>
      <w:r w:rsidDel="00000000" w:rsidR="00000000" w:rsidRPr="00000000">
        <w:rPr>
          <w:rFonts w:ascii="Times New Roman" w:cs="Times New Roman" w:eastAsia="Times New Roman" w:hAnsi="Times New Roman"/>
          <w:b w:val="1"/>
          <w:bCs w:val="1"/>
          <w:sz w:val="24"/>
          <w:szCs w:val="24"/>
          <w:rtl w:val="0"/>
        </w:rPr>
        <w:t xml:space="preserve">Summary record of major progress meetings with supervisors  (SPRINT 2)</w:t>
      </w: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025"/>
        <w:gridCol w:w="2280"/>
        <w:gridCol w:w="2055"/>
        <w:gridCol w:w="1035"/>
        <w:tblGridChange w:id="0">
          <w:tblGrid>
            <w:gridCol w:w="1425"/>
            <w:gridCol w:w="2025"/>
            <w:gridCol w:w="2280"/>
            <w:gridCol w:w="2055"/>
            <w:gridCol w:w="1035"/>
          </w:tblGrid>
        </w:tblGridChange>
      </w:tblGrid>
      <w:tr>
        <w:trPr>
          <w:cantSplit w:val="0"/>
          <w:trHeight w:val="85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record of major progress meetings with supervisors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title of dissertation/research project:</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date &amp; supervisors present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since last meeting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Agreed programme of work and target 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issues, e.g. facilities, supervision, training needs, etc.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next meeting</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record of major progress meetings with supervisors (SPRINT 3)</w:t>
      </w: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025"/>
        <w:gridCol w:w="2280"/>
        <w:gridCol w:w="2055"/>
        <w:gridCol w:w="1035"/>
        <w:tblGridChange w:id="0">
          <w:tblGrid>
            <w:gridCol w:w="1425"/>
            <w:gridCol w:w="2025"/>
            <w:gridCol w:w="2280"/>
            <w:gridCol w:w="2055"/>
            <w:gridCol w:w="1035"/>
          </w:tblGrid>
        </w:tblGridChange>
      </w:tblGrid>
      <w:tr>
        <w:trPr>
          <w:cantSplit w:val="0"/>
          <w:trHeight w:val="85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record of major progress meetings with supervisors</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title of dissertation/research project:</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date &amp; supervisors present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 since last meeting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Agreed programme of work and target 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issues, e.g. facilities, supervision, training needs, etc.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next meeting</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5F">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1">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2">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3">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4">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5">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6">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7">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8">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B">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C">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D">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E">
      <w:pPr>
        <w:spacing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F">
      <w:pPr>
        <w:spacing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Worksheet / Data collection / Observation etc</w:t>
      </w:r>
    </w:p>
    <w:p w:rsidR="00000000" w:rsidDel="00000000" w:rsidP="00000000" w:rsidRDefault="00000000" w:rsidRPr="00000000" w14:paraId="00000170">
      <w:pPr>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The proposed system requires an integrated software platform for automating prescription processing and inventory management. </w:t>
        <w:br w:type="textWrapping"/>
        <w:t xml:space="preserve">2. OCR-based extraction technology is utilized to capture medicine names, dosage, and quantity from prescriptions. </w:t>
        <w:br w:type="textWrapping"/>
        <w:t xml:space="preserve">3. AI-assisted validation will reduce interpretation errors in the processing of prescription data. </w:t>
        <w:br w:type="textWrapping"/>
        <w:t xml:space="preserve">4. A centralized inventory module is necessary for maintaining real-time stock status and tracking expiry dates. </w:t>
        <w:br w:type="textWrapping"/>
        <w:t xml:space="preserve">5. Machine learning components will be trained on historical sales data to generate demand forecasts for procurement planning. </w:t>
        <w:br w:type="textWrapping"/>
        <w:t xml:space="preserve">6. Secure role-based access control is mandated to ensure controlled data usage among pharmacists, administrators, and customers. </w:t>
        <w:br w:type="textWrapping"/>
        <w:t xml:space="preserve">7. Analytical dashboards are to visualize sales trends, inventory turnover, and operational metrics for decision support.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spacing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Journal Publication Details</w:t>
      </w:r>
    </w:p>
    <w:p w:rsidR="00000000" w:rsidDel="00000000" w:rsidP="00000000" w:rsidRDefault="00000000" w:rsidRPr="00000000" w14:paraId="00000198">
      <w:pPr>
        <w:spacing w:before="240"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section will be filled by the student based on their publication details.</w:t>
      </w:r>
    </w:p>
    <w:p w:rsidR="00000000" w:rsidDel="00000000" w:rsidP="00000000" w:rsidRDefault="00000000" w:rsidRPr="00000000" w14:paraId="00000199">
      <w:pPr>
        <w:spacing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sectPr>
      <w:headerReference r:id="rId6" w:type="default"/>
      <w:pgSz w:h="15840" w:w="12240" w:orient="portrait"/>
      <w:pgMar w:bottom="1440" w:top="1440" w:left="1440" w:right="1440" w:header="431.9999999999999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spacing w:after="240" w:before="240" w:lineRule="auto"/>
      <w:ind w:left="-630" w:right="-1080" w:firstLine="0"/>
      <w:rPr>
        <w:sz w:val="34"/>
        <w:szCs w:val="34"/>
      </w:rPr>
    </w:pPr>
    <w:r w:rsidDel="00000000" w:rsidR="00000000" w:rsidRPr="00000000">
      <w:rPr>
        <w:sz w:val="34"/>
        <w:szCs w:val="34"/>
        <w:rtl w:val="0"/>
      </w:rPr>
      <w:t xml:space="preserve">College of Engineering and Technology   </w:t>
      <w:tab/>
    </w:r>
    <w:r w:rsidDel="00000000" w:rsidR="00000000" w:rsidRPr="00000000">
      <w:rPr>
        <w:sz w:val="34"/>
        <w:szCs w:val="34"/>
      </w:rPr>
      <w:drawing>
        <wp:inline distB="114300" distT="114300" distL="114300" distR="114300">
          <wp:extent cx="1191898" cy="669001"/>
          <wp:effectExtent b="0" l="0" r="0" t="0"/>
          <wp:docPr descr="Image result for srm logo" id="1" name="image1.jpg"/>
          <a:graphic>
            <a:graphicData uri="http://schemas.openxmlformats.org/drawingml/2006/picture">
              <pic:pic>
                <pic:nvPicPr>
                  <pic:cNvPr descr="Image result for srm logo" id="0" name="image1.jpg"/>
                  <pic:cNvPicPr preferRelativeResize="0"/>
                </pic:nvPicPr>
                <pic:blipFill>
                  <a:blip r:embed="rId1"/>
                  <a:srcRect b="0" l="0" r="0" t="0"/>
                  <a:stretch>
                    <a:fillRect/>
                  </a:stretch>
                </pic:blipFill>
                <pic:spPr>
                  <a:xfrm>
                    <a:off x="0" y="0"/>
                    <a:ext cx="1191898" cy="669001"/>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ind w:left="-630" w:right="-1080" w:firstLine="0"/>
      <w:rPr>
        <w:sz w:val="26"/>
        <w:szCs w:val="26"/>
      </w:rPr>
    </w:pPr>
    <w:r w:rsidDel="00000000" w:rsidR="00000000" w:rsidRPr="00000000">
      <w:rPr>
        <w:sz w:val="26"/>
        <w:szCs w:val="26"/>
        <w:rtl w:val="0"/>
      </w:rPr>
      <w:t xml:space="preserve"> Project Work/Internship – Student Hand Book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