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7552E" w14:textId="376D843B" w:rsidR="006D58A5" w:rsidRPr="00E137DD" w:rsidRDefault="006D58A5" w:rsidP="00E137DD">
      <w:pPr>
        <w:pStyle w:val="Heading2"/>
        <w:shd w:val="clear" w:color="auto" w:fill="FFFFFF"/>
        <w:spacing w:before="0" w:beforeAutospacing="0" w:after="0" w:afterAutospacing="0" w:line="336" w:lineRule="atLeast"/>
        <w:rPr>
          <w:color w:val="474747"/>
        </w:rPr>
      </w:pPr>
      <w:r>
        <w:rPr>
          <w:color w:val="313131"/>
          <w:shd w:val="clear" w:color="auto" w:fill="FFFFFF"/>
        </w:rPr>
        <w:t xml:space="preserve">                      </w:t>
      </w:r>
      <w:r w:rsidR="00E137DD" w:rsidRPr="00E137DD">
        <w:rPr>
          <w:color w:val="474747"/>
        </w:rPr>
        <w:t>COVID-19 using Cognos</w:t>
      </w:r>
    </w:p>
    <w:p w14:paraId="586C127A" w14:textId="2711B835" w:rsidR="006D58A5" w:rsidRPr="006D58A5" w:rsidRDefault="006D58A5" w:rsidP="006203F7">
      <w:pPr>
        <w:jc w:val="both"/>
        <w:rPr>
          <w:rFonts w:ascii="Times New Roman" w:hAnsi="Times New Roman" w:cs="Times New Roman"/>
          <w:b/>
          <w:bCs/>
          <w:color w:val="313131"/>
          <w:sz w:val="36"/>
          <w:szCs w:val="36"/>
          <w:shd w:val="clear" w:color="auto" w:fill="FFFFFF"/>
        </w:rPr>
      </w:pPr>
      <w:r>
        <w:rPr>
          <w:rFonts w:ascii="Times New Roman" w:hAnsi="Times New Roman" w:cs="Times New Roman"/>
          <w:b/>
          <w:bCs/>
          <w:color w:val="313131"/>
          <w:sz w:val="36"/>
          <w:szCs w:val="36"/>
          <w:shd w:val="clear" w:color="auto" w:fill="FFFFFF"/>
        </w:rPr>
        <w:t xml:space="preserve">                              </w:t>
      </w:r>
    </w:p>
    <w:p w14:paraId="15175574" w14:textId="3C398E46" w:rsidR="006D58A5" w:rsidRDefault="006D58A5" w:rsidP="006203F7">
      <w:pPr>
        <w:jc w:val="both"/>
        <w:rPr>
          <w:rFonts w:ascii="Times New Roman" w:hAnsi="Times New Roman" w:cs="Times New Roman"/>
          <w:b/>
          <w:bCs/>
          <w:color w:val="313131"/>
          <w:sz w:val="28"/>
          <w:szCs w:val="28"/>
          <w:shd w:val="clear" w:color="auto" w:fill="FFFFFF"/>
        </w:rPr>
      </w:pPr>
      <w:r w:rsidRPr="006D58A5">
        <w:rPr>
          <w:rFonts w:ascii="Times New Roman" w:hAnsi="Times New Roman" w:cs="Times New Roman"/>
          <w:b/>
          <w:bCs/>
          <w:color w:val="313131"/>
          <w:sz w:val="28"/>
          <w:szCs w:val="28"/>
          <w:shd w:val="clear" w:color="auto" w:fill="FFFFFF"/>
        </w:rPr>
        <w:t>Phase 1: Problem Definition and Design Thinking</w:t>
      </w:r>
    </w:p>
    <w:p w14:paraId="603CD397" w14:textId="77777777" w:rsidR="00E137DD" w:rsidRPr="006D58A5" w:rsidRDefault="00E137DD" w:rsidP="006203F7">
      <w:pPr>
        <w:jc w:val="both"/>
        <w:rPr>
          <w:rFonts w:ascii="Times New Roman" w:hAnsi="Times New Roman" w:cs="Times New Roman"/>
          <w:b/>
          <w:bCs/>
          <w:color w:val="313131"/>
          <w:sz w:val="28"/>
          <w:szCs w:val="28"/>
          <w:shd w:val="clear" w:color="auto" w:fill="FFFFFF"/>
        </w:rPr>
      </w:pPr>
    </w:p>
    <w:p w14:paraId="71B1439D" w14:textId="0C6B8D45" w:rsidR="006203F7" w:rsidRPr="006D58A5" w:rsidRDefault="000C7339" w:rsidP="006203F7">
      <w:pPr>
        <w:jc w:val="both"/>
        <w:rPr>
          <w:rFonts w:ascii="Times New Roman" w:hAnsi="Times New Roman" w:cs="Times New Roman"/>
          <w:b/>
          <w:bCs/>
          <w:color w:val="313131"/>
          <w:sz w:val="28"/>
          <w:szCs w:val="28"/>
          <w:shd w:val="clear" w:color="auto" w:fill="FFFFFF"/>
        </w:rPr>
      </w:pPr>
      <w:r w:rsidRPr="006D58A5">
        <w:rPr>
          <w:rFonts w:ascii="Times New Roman" w:hAnsi="Times New Roman" w:cs="Times New Roman"/>
          <w:b/>
          <w:bCs/>
          <w:color w:val="313131"/>
          <w:sz w:val="28"/>
          <w:szCs w:val="28"/>
          <w:shd w:val="clear" w:color="auto" w:fill="FFFFFF"/>
        </w:rPr>
        <w:t>Project Definition:</w:t>
      </w:r>
    </w:p>
    <w:p w14:paraId="42C5B141" w14:textId="77777777" w:rsidR="00E137DD" w:rsidRDefault="000C7339" w:rsidP="00E137DD">
      <w:pPr>
        <w:jc w:val="both"/>
        <w:rPr>
          <w:rFonts w:ascii="Times New Roman" w:hAnsi="Times New Roman" w:cs="Times New Roman"/>
          <w:color w:val="313131"/>
          <w:sz w:val="24"/>
          <w:szCs w:val="24"/>
          <w:shd w:val="clear" w:color="auto" w:fill="FFFFFF"/>
        </w:rPr>
      </w:pPr>
      <w:r w:rsidRPr="00E137DD">
        <w:rPr>
          <w:rFonts w:ascii="Times New Roman" w:hAnsi="Times New Roman" w:cs="Times New Roman"/>
          <w:color w:val="313131"/>
          <w:sz w:val="24"/>
          <w:szCs w:val="24"/>
          <w:shd w:val="clear" w:color="auto" w:fill="FFFFFF"/>
        </w:rPr>
        <w:t> </w:t>
      </w:r>
      <w:r w:rsidR="00E137DD" w:rsidRPr="00E137DD">
        <w:rPr>
          <w:rFonts w:ascii="Times New Roman" w:hAnsi="Times New Roman" w:cs="Times New Roman"/>
          <w:color w:val="313131"/>
          <w:sz w:val="24"/>
          <w:szCs w:val="24"/>
          <w:shd w:val="clear" w:color="auto" w:fill="FFFFFF"/>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4392E75B" w14:textId="77777777" w:rsidR="009546D1" w:rsidRPr="00E137DD" w:rsidRDefault="009546D1" w:rsidP="00E137DD">
      <w:pPr>
        <w:jc w:val="both"/>
        <w:rPr>
          <w:rFonts w:ascii="Times New Roman" w:hAnsi="Times New Roman" w:cs="Times New Roman"/>
          <w:color w:val="313131"/>
          <w:sz w:val="24"/>
          <w:szCs w:val="24"/>
          <w:shd w:val="clear" w:color="auto" w:fill="FFFFFF"/>
        </w:rPr>
      </w:pPr>
    </w:p>
    <w:p w14:paraId="21F395E6" w14:textId="443C4061" w:rsidR="00E137DD" w:rsidRPr="009546D1" w:rsidRDefault="009546D1" w:rsidP="009546D1">
      <w:pPr>
        <w:jc w:val="both"/>
        <w:rPr>
          <w:rFonts w:ascii="Times New Roman" w:eastAsia="Times New Roman" w:hAnsi="Times New Roman" w:cs="Times New Roman"/>
          <w:b/>
          <w:bCs/>
          <w:color w:val="313131"/>
          <w:kern w:val="0"/>
          <w:sz w:val="28"/>
          <w:szCs w:val="28"/>
          <w14:ligatures w14:val="none"/>
        </w:rPr>
      </w:pPr>
      <w:r>
        <w:rPr>
          <w:rFonts w:ascii="Times New Roman" w:eastAsia="Times New Roman" w:hAnsi="Times New Roman" w:cs="Times New Roman"/>
          <w:b/>
          <w:bCs/>
          <w:color w:val="313131"/>
          <w:kern w:val="0"/>
          <w:sz w:val="28"/>
          <w:szCs w:val="28"/>
          <w14:ligatures w14:val="none"/>
        </w:rPr>
        <w:t xml:space="preserve">Approach </w:t>
      </w:r>
      <w:r w:rsidR="000C7339" w:rsidRPr="000C7339">
        <w:rPr>
          <w:rFonts w:ascii="Times New Roman" w:eastAsia="Times New Roman" w:hAnsi="Times New Roman" w:cs="Times New Roman"/>
          <w:b/>
          <w:bCs/>
          <w:color w:val="313131"/>
          <w:kern w:val="0"/>
          <w:sz w:val="28"/>
          <w:szCs w:val="28"/>
          <w14:ligatures w14:val="none"/>
        </w:rPr>
        <w:t>Design:</w:t>
      </w:r>
    </w:p>
    <w:p w14:paraId="5690EB40" w14:textId="485132AD"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b/>
          <w:bCs/>
          <w:color w:val="313131"/>
          <w:kern w:val="0"/>
          <w:sz w:val="28"/>
          <w:szCs w:val="28"/>
          <w:lang w:val="en-IN" w:eastAsia="en-IN"/>
          <w14:ligatures w14:val="none"/>
        </w:rPr>
      </w:pPr>
      <w:r w:rsidRPr="009546D1">
        <w:rPr>
          <w:rFonts w:ascii="Times New Roman" w:eastAsia="Times New Roman" w:hAnsi="Times New Roman" w:cs="Times New Roman"/>
          <w:b/>
          <w:bCs/>
          <w:color w:val="313131"/>
          <w:kern w:val="0"/>
          <w:sz w:val="24"/>
          <w:szCs w:val="24"/>
          <w:lang w:val="en-IN" w:eastAsia="en-IN"/>
          <w14:ligatures w14:val="none"/>
        </w:rPr>
        <w:t>Project Execution Plan</w:t>
      </w:r>
      <w:r>
        <w:rPr>
          <w:rFonts w:ascii="Times New Roman" w:eastAsia="Times New Roman" w:hAnsi="Times New Roman" w:cs="Times New Roman"/>
          <w:b/>
          <w:bCs/>
          <w:color w:val="313131"/>
          <w:kern w:val="0"/>
          <w:sz w:val="28"/>
          <w:szCs w:val="28"/>
          <w:lang w:val="en-IN" w:eastAsia="en-IN"/>
          <w14:ligatures w14:val="none"/>
        </w:rPr>
        <w:t>-</w:t>
      </w:r>
    </w:p>
    <w:p w14:paraId="15ABA156" w14:textId="64F4919C"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1. Data Acquisition: Obtain the COVID-19 dataset from reliable sources, ensuring it covers the required time period and includes the specified attributes.</w:t>
      </w:r>
    </w:p>
    <w:p w14:paraId="74590F12"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17A41389" w14:textId="6F666B05"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2. Data Preprocessing: Clean and format the data for analysis, addressing missing values, inconsistencies, and data quality issues.</w:t>
      </w:r>
    </w:p>
    <w:p w14:paraId="0C8E3B20"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477EF19F" w14:textId="494A5201"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3. IBM Cognos Setup: Configure IBM Cognos for data import and visualization creation.</w:t>
      </w:r>
    </w:p>
    <w:p w14:paraId="6C084709"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149A2227" w14:textId="40D8EDFF"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4. Data Analysis: Calculate mean values and standard deviations for cases and deaths both on a daily and country-specific basis.</w:t>
      </w:r>
    </w:p>
    <w:p w14:paraId="781CEBA3"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0888B245" w14:textId="5CFDC13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5. Visualization Creation: Design and create interactive dashboards and visualizations to present the analysis results.</w:t>
      </w:r>
    </w:p>
    <w:p w14:paraId="7F2BC3D3"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4D046FC9" w14:textId="38C5082B"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6. Insights Generation: Interpret the visualizations, draw meaningful insights, and document the findings.</w:t>
      </w:r>
    </w:p>
    <w:p w14:paraId="3E414EDB"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6A7B036B" w14:textId="2EAC7E9B"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7. Report and Documentation: Prepare a comprehensive report documenting the entire analysis process, including objectives, data sources, methodology, and insights</w:t>
      </w:r>
      <w:r>
        <w:rPr>
          <w:rFonts w:ascii="Times New Roman" w:eastAsia="Times New Roman" w:hAnsi="Times New Roman" w:cs="Times New Roman"/>
          <w:color w:val="313131"/>
          <w:kern w:val="0"/>
          <w:sz w:val="24"/>
          <w:szCs w:val="24"/>
          <w:lang w:val="en-IN" w:eastAsia="en-IN"/>
          <w14:ligatures w14:val="none"/>
        </w:rPr>
        <w:t xml:space="preserve"> using IBM Cognos</w:t>
      </w:r>
    </w:p>
    <w:p w14:paraId="0C3F143D"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2F073403" w14:textId="70014B0A"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Pr>
          <w:rFonts w:ascii="Times New Roman" w:eastAsia="Times New Roman" w:hAnsi="Times New Roman" w:cs="Times New Roman"/>
          <w:color w:val="313131"/>
          <w:kern w:val="0"/>
          <w:sz w:val="24"/>
          <w:szCs w:val="24"/>
          <w:lang w:val="en-IN" w:eastAsia="en-IN"/>
          <w14:ligatures w14:val="none"/>
        </w:rPr>
        <w:t>8</w:t>
      </w:r>
      <w:r w:rsidRPr="009546D1">
        <w:rPr>
          <w:rFonts w:ascii="Times New Roman" w:eastAsia="Times New Roman" w:hAnsi="Times New Roman" w:cs="Times New Roman"/>
          <w:color w:val="313131"/>
          <w:kern w:val="0"/>
          <w:sz w:val="24"/>
          <w:szCs w:val="24"/>
          <w:lang w:val="en-IN" w:eastAsia="en-IN"/>
          <w14:ligatures w14:val="none"/>
        </w:rPr>
        <w:t>. Iterate and Refine: Collect feedback from stakeholders and refine the analysis and visualizations as needed.</w:t>
      </w:r>
    </w:p>
    <w:p w14:paraId="426316C7"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6E6DB944"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r w:rsidRPr="009546D1">
        <w:rPr>
          <w:rFonts w:ascii="Times New Roman" w:eastAsia="Times New Roman" w:hAnsi="Times New Roman" w:cs="Times New Roman"/>
          <w:color w:val="313131"/>
          <w:kern w:val="0"/>
          <w:sz w:val="24"/>
          <w:szCs w:val="24"/>
          <w:lang w:val="en-IN" w:eastAsia="en-IN"/>
          <w14:ligatures w14:val="none"/>
        </w:rPr>
        <w:t>By following this project plan, we aim to gain a deeper understanding of the COVID-19 pandemic's impact on EU/EEA countries, enabling informed decision-making and response strategies.</w:t>
      </w:r>
    </w:p>
    <w:p w14:paraId="026951E7" w14:textId="77777777" w:rsidR="009546D1" w:rsidRPr="009546D1" w:rsidRDefault="009546D1" w:rsidP="009546D1">
      <w:pPr>
        <w:shd w:val="clear" w:color="auto" w:fill="FFFFFF"/>
        <w:spacing w:before="100" w:beforeAutospacing="1" w:after="170" w:line="336" w:lineRule="atLeast"/>
        <w:rPr>
          <w:rFonts w:ascii="Times New Roman" w:eastAsia="Times New Roman" w:hAnsi="Times New Roman" w:cs="Times New Roman"/>
          <w:color w:val="313131"/>
          <w:kern w:val="0"/>
          <w:sz w:val="24"/>
          <w:szCs w:val="24"/>
          <w:lang w:val="en-IN" w:eastAsia="en-IN"/>
          <w14:ligatures w14:val="none"/>
        </w:rPr>
      </w:pPr>
    </w:p>
    <w:p w14:paraId="2AEFD445" w14:textId="1779673A" w:rsidR="00E137DD" w:rsidRPr="000C7339" w:rsidRDefault="00E137DD" w:rsidP="009546D1">
      <w:pPr>
        <w:shd w:val="clear" w:color="auto" w:fill="FFFFFF"/>
        <w:spacing w:before="100" w:beforeAutospacing="1" w:after="170" w:line="336" w:lineRule="atLeast"/>
        <w:rPr>
          <w:rFonts w:ascii="Times New Roman" w:eastAsia="Times New Roman" w:hAnsi="Times New Roman" w:cs="Times New Roman"/>
          <w:color w:val="313131"/>
          <w:kern w:val="0"/>
          <w:sz w:val="28"/>
          <w:szCs w:val="28"/>
          <w14:ligatures w14:val="none"/>
        </w:rPr>
      </w:pPr>
    </w:p>
    <w:sectPr w:rsidR="00E137DD" w:rsidRPr="000C7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98C"/>
    <w:multiLevelType w:val="multilevel"/>
    <w:tmpl w:val="3A1C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52EAC"/>
    <w:multiLevelType w:val="multilevel"/>
    <w:tmpl w:val="58DC5990"/>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624739">
    <w:abstractNumId w:val="1"/>
  </w:num>
  <w:num w:numId="2" w16cid:durableId="20029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339"/>
    <w:rsid w:val="000C7339"/>
    <w:rsid w:val="005659B3"/>
    <w:rsid w:val="006203F7"/>
    <w:rsid w:val="006D58A5"/>
    <w:rsid w:val="00865ED8"/>
    <w:rsid w:val="009546D1"/>
    <w:rsid w:val="00AD05D3"/>
    <w:rsid w:val="00BD1AF0"/>
    <w:rsid w:val="00E137DD"/>
    <w:rsid w:val="00E71231"/>
    <w:rsid w:val="00EE6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5D37"/>
  <w15:chartTrackingRefBased/>
  <w15:docId w15:val="{B45EE9D5-967D-4BB2-8521-16DC1B4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37DD"/>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3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137DD"/>
    <w:rPr>
      <w:rFonts w:ascii="Times New Roman" w:eastAsia="Times New Roman" w:hAnsi="Times New Roman" w:cs="Times New Roman"/>
      <w:b/>
      <w:bCs/>
      <w:kern w:val="0"/>
      <w:sz w:val="36"/>
      <w:szCs w:val="3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8282">
      <w:bodyDiv w:val="1"/>
      <w:marLeft w:val="0"/>
      <w:marRight w:val="0"/>
      <w:marTop w:val="0"/>
      <w:marBottom w:val="0"/>
      <w:divBdr>
        <w:top w:val="none" w:sz="0" w:space="0" w:color="auto"/>
        <w:left w:val="none" w:sz="0" w:space="0" w:color="auto"/>
        <w:bottom w:val="none" w:sz="0" w:space="0" w:color="auto"/>
        <w:right w:val="none" w:sz="0" w:space="0" w:color="auto"/>
      </w:divBdr>
    </w:div>
    <w:div w:id="724374245">
      <w:bodyDiv w:val="1"/>
      <w:marLeft w:val="0"/>
      <w:marRight w:val="0"/>
      <w:marTop w:val="0"/>
      <w:marBottom w:val="0"/>
      <w:divBdr>
        <w:top w:val="none" w:sz="0" w:space="0" w:color="auto"/>
        <w:left w:val="none" w:sz="0" w:space="0" w:color="auto"/>
        <w:bottom w:val="none" w:sz="0" w:space="0" w:color="auto"/>
        <w:right w:val="none" w:sz="0" w:space="0" w:color="auto"/>
      </w:divBdr>
    </w:div>
    <w:div w:id="165394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250</Words>
  <Characters>1549</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dc:creator>
  <cp:keywords/>
  <dc:description/>
  <cp:lastModifiedBy>Jason Daniel B</cp:lastModifiedBy>
  <cp:revision>2</cp:revision>
  <dcterms:created xsi:type="dcterms:W3CDTF">2023-09-29T15:37:00Z</dcterms:created>
  <dcterms:modified xsi:type="dcterms:W3CDTF">2023-09-29T15:37:00Z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a98e905aa27f0297926ef2a900208e60a78184140c23873dc04b2fefa7a0784f</vt:lpwstr>
  </property>
</Properties>
</file>