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88_3549574717">
            <w:r>
              <w:rPr>
                <w:webHidden/>
                <w:rStyle w:val="IndexLink"/>
                <w:vanish w:val="false"/>
              </w:rPr>
              <w:t>3.2.3 Entity Relationship Diagram</w:t>
              <w:tab/>
              <w:t>5</w:t>
            </w:r>
          </w:hyperlink>
        </w:p>
        <w:p>
          <w:pPr>
            <w:pStyle w:val="Contents2"/>
            <w:tabs>
              <w:tab w:val="clear" w:pos="720"/>
              <w:tab w:val="right" w:pos="9026" w:leader="dot"/>
            </w:tabs>
            <w:rPr/>
          </w:pPr>
          <w:hyperlink w:anchor="__RefHeading___Toc790_3549574717">
            <w:r>
              <w:rPr>
                <w:webHidden/>
                <w:rStyle w:val="IndexLink"/>
                <w:vanish w:val="false"/>
              </w:rPr>
              <w:t>3.3 Software and Its Presentation</w:t>
              <w:tab/>
              <w:t>5</w:t>
            </w:r>
          </w:hyperlink>
        </w:p>
        <w:p>
          <w:pPr>
            <w:pStyle w:val="Contents3"/>
            <w:tabs>
              <w:tab w:val="clear" w:pos="720"/>
              <w:tab w:val="right" w:pos="9026" w:leader="dot"/>
            </w:tabs>
            <w:rPr/>
          </w:pPr>
          <w:hyperlink w:anchor="__RefHeading___Toc792_3549574717">
            <w:r>
              <w:rPr>
                <w:webHidden/>
                <w:rStyle w:val="IndexLink"/>
                <w:vanish w:val="false"/>
              </w:rPr>
              <w:t>3.3.1 The Software Prototype</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5</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5</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5</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5</w:t>
            </w:r>
          </w:hyperlink>
        </w:p>
        <w:p>
          <w:pPr>
            <w:pStyle w:val="Contents2"/>
            <w:tabs>
              <w:tab w:val="clear" w:pos="720"/>
              <w:tab w:val="right" w:pos="9026" w:leader="dot"/>
            </w:tabs>
            <w:rPr/>
          </w:pPr>
          <w:hyperlink w:anchor="__RefHeading___Toc804_3549574717">
            <w:r>
              <w:rPr>
                <w:webHidden/>
                <w:rStyle w:val="IndexLink"/>
                <w:vanish w:val="false"/>
              </w:rPr>
              <w:t>4.1. Relevant Issues</w:t>
              <w:tab/>
              <w:t>5</w:t>
            </w:r>
          </w:hyperlink>
        </w:p>
        <w:p>
          <w:pPr>
            <w:pStyle w:val="Contents2"/>
            <w:tabs>
              <w:tab w:val="clear" w:pos="720"/>
              <w:tab w:val="right" w:pos="9026" w:leader="dot"/>
            </w:tabs>
            <w:rPr/>
          </w:pPr>
          <w:hyperlink w:anchor="__RefHeading___Toc806_3549574717">
            <w:r>
              <w:rPr>
                <w:webHidden/>
                <w:rStyle w:val="IndexLink"/>
                <w:vanish w:val="false"/>
              </w:rPr>
              <w:t>4.2. Discussion</w:t>
              <w:tab/>
              <w:t>6</w:t>
            </w:r>
          </w:hyperlink>
        </w:p>
        <w:p>
          <w:pPr>
            <w:pStyle w:val="Contents1"/>
            <w:tabs>
              <w:tab w:val="clear" w:pos="9016"/>
              <w:tab w:val="right" w:pos="9026" w:leader="dot"/>
            </w:tabs>
            <w:rPr/>
          </w:pPr>
          <w:hyperlink w:anchor="__RefHeading___Toc808_3549574717">
            <w:r>
              <w:rPr>
                <w:webHidden/>
                <w:rStyle w:val="IndexLink"/>
                <w:vanish w:val="false"/>
              </w:rPr>
              <w:t>5. References</w:t>
              <w:tab/>
              <w:t>6</w:t>
            </w:r>
          </w:hyperlink>
        </w:p>
        <w:p>
          <w:pPr>
            <w:pStyle w:val="Contents1"/>
            <w:tabs>
              <w:tab w:val="clear" w:pos="9016"/>
              <w:tab w:val="right" w:pos="9026" w:leader="dot"/>
            </w:tabs>
            <w:rPr/>
          </w:pPr>
          <w:hyperlink w:anchor="__RefHeading___Toc810_3549574717">
            <w:r>
              <w:rPr>
                <w:webHidden/>
                <w:rStyle w:val="IndexLink"/>
                <w:vanish w:val="false"/>
              </w:rPr>
              <w:t>Appendix</w:t>
              <w:tab/>
              <w:t>7</w:t>
            </w:r>
          </w:hyperlink>
        </w:p>
        <w:p>
          <w:pPr>
            <w:pStyle w:val="Contents2"/>
            <w:tabs>
              <w:tab w:val="clear" w:pos="720"/>
              <w:tab w:val="right" w:pos="9026" w:leader="dot"/>
            </w:tabs>
            <w:rPr/>
          </w:pPr>
          <w:hyperlink w:anchor="__RefHeading___Toc812_3549574717">
            <w:r>
              <w:rPr>
                <w:webHidden/>
                <w:rStyle w:val="IndexLink"/>
                <w:vanish w:val="false"/>
              </w:rPr>
              <w:t>Software Projects- Peer Marking Form</w:t>
              <w:tab/>
              <w:t>7</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r>
        <w:rPr/>
        <w:t>3.2.3 Use Case Diagram</w:t>
      </w:r>
    </w:p>
    <w:p>
      <w:pPr>
        <w:pStyle w:val="Heading3"/>
        <w:rPr/>
      </w:pPr>
      <w:bookmarkStart w:id="10" w:name="__RefHeading___Toc788_3549574717"/>
      <w:bookmarkEnd w:id="10"/>
      <w:r>
        <w:rPr/>
        <w:t>3.2.</w:t>
      </w:r>
      <w:r>
        <w:rPr/>
        <w:t>4</w:t>
      </w:r>
      <w:r>
        <w:rPr/>
        <w:t xml:space="preserve"> Entity Relationship Diagram</w:t>
      </w:r>
    </w:p>
    <w:p>
      <w:pPr>
        <w:pStyle w:val="Normal"/>
        <w:rPr/>
      </w:pPr>
      <w:r>
        <w:rPr/>
      </w:r>
    </w:p>
    <w:p>
      <w:pPr>
        <w:pStyle w:val="Heading2"/>
        <w:rPr/>
      </w:pPr>
      <w:bookmarkStart w:id="11" w:name="__RefHeading___Toc790_3549574717"/>
      <w:bookmarkStart w:id="12" w:name="_Toc191282393"/>
      <w:bookmarkEnd w:id="11"/>
      <w:r>
        <w:rPr/>
        <w:t>3.3 Software and Its Presentation</w:t>
      </w:r>
      <w:bookmarkEnd w:id="12"/>
    </w:p>
    <w:p>
      <w:pPr>
        <w:pStyle w:val="Normal"/>
        <w:rPr>
          <w:rFonts w:ascii="Arial" w:hAnsi="Arial" w:cs="Arial"/>
        </w:rPr>
      </w:pPr>
      <w:r>
        <w:rPr>
          <w:rFonts w:cs="Arial" w:ascii="Arial" w:hAnsi="Arial"/>
        </w:rPr>
      </w:r>
    </w:p>
    <w:p>
      <w:pPr>
        <w:pStyle w:val="Heading3"/>
        <w:rPr/>
      </w:pPr>
      <w:bookmarkStart w:id="13" w:name="__RefHeading___Toc792_3549574717"/>
      <w:bookmarkStart w:id="14" w:name="_Toc191282394"/>
      <w:bookmarkEnd w:id="13"/>
      <w:r>
        <w:rPr/>
        <w:t>3.3.1 The Software Prototype</w:t>
      </w:r>
      <w:bookmarkEnd w:id="14"/>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5" w:name="__RefHeading___Toc794_3549574717"/>
      <w:bookmarkStart w:id="16" w:name="_Toc191282395"/>
      <w:bookmarkEnd w:id="15"/>
      <w:r>
        <w:rPr/>
        <w:t>3.3.2 Video Presentation</w:t>
      </w:r>
      <w:bookmarkEnd w:id="16"/>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3"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7" w:name="__RefHeading___Toc796_3549574717"/>
      <w:bookmarkStart w:id="18" w:name="_Toc191282396"/>
      <w:bookmarkEnd w:id="17"/>
      <w:r>
        <w:rPr/>
        <w:t>3.4 Evidence of Collaborative Work</w:t>
      </w:r>
      <w:bookmarkEnd w:id="18"/>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r>
    </w:p>
    <w:p>
      <w:pPr>
        <w:pStyle w:val="Heading2"/>
        <w:rPr/>
      </w:pPr>
      <w:bookmarkStart w:id="19" w:name="__RefHeading___Toc798_3549574717"/>
      <w:bookmarkStart w:id="20" w:name="_Toc191282397"/>
      <w:bookmarkEnd w:id="19"/>
      <w:r>
        <w:rPr/>
        <w:t>3.5 Incorporation of Formative Feedback</w:t>
      </w:r>
      <w:bookmarkEnd w:id="20"/>
    </w:p>
    <w:p>
      <w:pPr>
        <w:pStyle w:val="Normal"/>
        <w:rPr/>
      </w:pPr>
      <w:r>
        <w:rPr/>
      </w:r>
    </w:p>
    <w:p>
      <w:pPr>
        <w:pStyle w:val="Normal"/>
        <w:rPr>
          <w:rFonts w:cs="Calibri" w:cstheme="minorHAnsi"/>
          <w:szCs w:val="22"/>
        </w:rPr>
      </w:pPr>
      <w:r>
        <w:rPr>
          <w:rFonts w:cs="Calibri" w:cstheme="minorHAnsi"/>
          <w:szCs w:val="22"/>
        </w:rPr>
        <w:t>Provide evidence of how you evaluated and acted on the formative feedback you received from your client, e.g., minutes of meeting, copies of emails, together with action plan.</w:t>
      </w:r>
    </w:p>
    <w:p>
      <w:pPr>
        <w:pStyle w:val="Normal"/>
        <w:rPr>
          <w:rFonts w:cs="Calibri" w:cstheme="minorHAnsi"/>
          <w:szCs w:val="22"/>
        </w:rPr>
      </w:pPr>
      <w:r>
        <w:rPr>
          <w:rFonts w:cs="Calibri" w:cstheme="minorHAnsi"/>
          <w:szCs w:val="22"/>
        </w:rPr>
      </w:r>
    </w:p>
    <w:p>
      <w:pPr>
        <w:pStyle w:val="Heading2"/>
        <w:rPr/>
      </w:pPr>
      <w:bookmarkStart w:id="21" w:name="__RefHeading___Toc800_3549574717"/>
      <w:bookmarkStart w:id="22" w:name="_Toc191282398"/>
      <w:bookmarkEnd w:id="21"/>
      <w:r>
        <w:rPr/>
        <w:t>3.6 Peer Assessment Form</w:t>
      </w:r>
      <w:bookmarkEnd w:id="2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 This form can be added to Appendix.</w:t>
      </w:r>
    </w:p>
    <w:p>
      <w:pPr>
        <w:pStyle w:val="Normal"/>
        <w:rPr>
          <w:rFonts w:cs="Calibri" w:cstheme="minorHAnsi"/>
          <w:szCs w:val="22"/>
        </w:rPr>
      </w:pPr>
      <w:r>
        <w:rPr>
          <w:rFonts w:cs="Calibri" w:cstheme="minorHAnsi"/>
          <w:szCs w:val="22"/>
        </w:rPr>
      </w:r>
    </w:p>
    <w:p>
      <w:pPr>
        <w:pStyle w:val="Heading1"/>
        <w:rPr/>
      </w:pPr>
      <w:bookmarkStart w:id="23" w:name="__RefHeading___Toc802_3549574717"/>
      <w:bookmarkStart w:id="24" w:name="_Toc191282399"/>
      <w:bookmarkEnd w:id="23"/>
      <w:r>
        <w:rPr/>
        <w:t>4. Evaluative Report on Legal, Social, Ethical and Professional Issues</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5" w:name="__RefHeading___Toc804_3549574717"/>
      <w:bookmarkStart w:id="26" w:name="_Toc191282400"/>
      <w:bookmarkEnd w:id="25"/>
      <w:r>
        <w:rPr/>
        <w:t>4.1. Relevant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27" w:name="__RefHeading___Toc806_3549574717"/>
      <w:bookmarkStart w:id="28" w:name="_Toc191282401"/>
      <w:bookmarkEnd w:id="27"/>
      <w:r>
        <w:rPr/>
        <w:t>4.2. Discussion</w:t>
      </w:r>
      <w:bookmarkEnd w:id="28"/>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Hashing passwords (legal)</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cs="Arial" w:cstheme="minorBidi"/>
        </w:rPr>
      </w:pPr>
      <w:r>
        <w:rPr>
          <w:rFonts w:cs="Arial" w:cstheme="minorBidi"/>
        </w:rPr>
      </w:r>
    </w:p>
    <w:p>
      <w:pPr>
        <w:pStyle w:val="Heading1"/>
        <w:rPr/>
      </w:pPr>
      <w:bookmarkStart w:id="29" w:name="__RefHeading___Toc808_3549574717"/>
      <w:bookmarkStart w:id="30" w:name="_Toc191282402"/>
      <w:bookmarkEnd w:id="29"/>
      <w:r>
        <w:rPr/>
        <w:t>5. References</w:t>
      </w:r>
      <w:bookmarkEnd w:id="30"/>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1" w:name="__RefHeading___Toc810_3549574717"/>
      <w:bookmarkStart w:id="32" w:name="_Toc191282403"/>
      <w:bookmarkEnd w:id="31"/>
      <w:r>
        <w:rPr/>
        <w:t>Appendix</w:t>
      </w:r>
      <w:bookmarkEnd w:id="32"/>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3" w:name="__RefHeading___Toc812_3549574717"/>
      <w:bookmarkStart w:id="34" w:name="_Toc191282404"/>
      <w:bookmarkEnd w:id="33"/>
      <w:r>
        <w:rPr/>
        <w:t>Software Projects - Peer Marking Form</w:t>
      </w:r>
      <w:bookmarkEnd w:id="34"/>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43"/>
        <w:gridCol w:w="8437"/>
        <w:gridCol w:w="1050"/>
      </w:tblGrid>
      <w:tr>
        <w:trPr>
          <w:trHeight w:val="840" w:hRule="atLeast"/>
        </w:trPr>
        <w:tc>
          <w:tcPr>
            <w:tcW w:w="44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3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4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3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3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3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3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3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3"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37" w:type="dxa"/>
            <w:tcBorders>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8"/>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9"/>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23"/>
        <w:gridCol w:w="8257"/>
        <w:gridCol w:w="1050"/>
      </w:tblGrid>
      <w:tr>
        <w:trPr>
          <w:trHeight w:val="840" w:hRule="atLeast"/>
        </w:trPr>
        <w:tc>
          <w:tcPr>
            <w:tcW w:w="62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5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2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5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continued learning</w:t>
            </w:r>
          </w:p>
          <w:p>
            <w:pPr>
              <w:pStyle w:val="Normal"/>
              <w:widowControl w:val="false"/>
              <w:rPr>
                <w:b w:val="false"/>
                <w:bCs w:val="false"/>
              </w:rPr>
            </w:pPr>
            <w:r>
              <w:rPr>
                <w:b w:val="false"/>
                <w:bCs w:val="false"/>
              </w:rPr>
              <w:t>Thursday: continued learning</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5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b w:val="false"/>
                <w:bCs w:val="false"/>
              </w:rPr>
            </w:pPr>
            <w:r>
              <w:rPr>
                <w:b w:val="false"/>
                <w:bCs w:val="false"/>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reviewed with Jed what needed doing with the database and started working on ERD</w:t>
            </w:r>
          </w:p>
          <w:p>
            <w:pPr>
              <w:pStyle w:val="Normal"/>
              <w:widowControl w:val="false"/>
              <w:rPr>
                <w:b w:val="false"/>
                <w:bCs w:val="false"/>
              </w:rPr>
            </w:pPr>
            <w:r>
              <w:rPr>
                <w:b w:val="false"/>
                <w:bCs w:val="false"/>
              </w:rPr>
              <w:t>Thursday: finalised schema for the database with Jed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5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absent</w:t>
            </w:r>
          </w:p>
          <w:p>
            <w:pPr>
              <w:pStyle w:val="Normal"/>
              <w:widowControl w:val="false"/>
              <w:rPr>
                <w:b w:val="false"/>
                <w:bCs w:val="false"/>
              </w:rPr>
            </w:pPr>
            <w:r>
              <w:rPr>
                <w:b w:val="false"/>
                <w:bCs w:val="false"/>
              </w:rPr>
              <w:t>Thursday: Started on charts within webapp frontend, but still has to wait for database to be populated for testing in order to continue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5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rFonts w:cs="Calibri" w:cstheme="minorHAnsi"/>
                <w:b w:val="false"/>
                <w:bCs w:val="false"/>
                <w:sz w:val="21"/>
                <w:szCs w:val="21"/>
              </w:rPr>
              <w:t xml:space="preserve">Tuesday: </w:t>
            </w:r>
            <w:r>
              <w:rPr>
                <w:rFonts w:cs="Calibri" w:cstheme="minorHAnsi"/>
                <w:b w:val="false"/>
                <w:bCs w:val="false"/>
                <w:sz w:val="21"/>
                <w:szCs w:val="21"/>
              </w:rPr>
              <w:t>completed and presented to group a use case diagram</w:t>
            </w:r>
          </w:p>
          <w:p>
            <w:pPr>
              <w:pStyle w:val="Normal"/>
              <w:widowControl w:val="false"/>
              <w:rPr>
                <w:b w:val="false"/>
                <w:bCs w:val="false"/>
              </w:rPr>
            </w:pPr>
            <w:r>
              <w:rPr>
                <w:rFonts w:cs="Calibri" w:cstheme="minorHAnsi"/>
                <w:b w:val="false"/>
                <w:bCs w:val="false"/>
                <w:sz w:val="21"/>
                <w:szCs w:val="21"/>
              </w:rP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3"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57"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Monday: recorded and shared notes from the client meeting</w:t>
            </w:r>
          </w:p>
          <w:p>
            <w:pPr>
              <w:pStyle w:val="Normal"/>
              <w:widowControl w:val="false"/>
              <w:rPr>
                <w:b w:val="false"/>
                <w:bCs w:val="false"/>
              </w:rPr>
            </w:pPr>
            <w:r>
              <w:rPr>
                <w:b w:val="false"/>
                <w:bCs w:val="false"/>
              </w:rPr>
              <w:t>Tuesday: recorded work done in this document, added team contract to git repository, modified gitignore, did research to learn certain git commands required to carry out these changes</w:t>
            </w:r>
          </w:p>
          <w:p>
            <w:pPr>
              <w:pStyle w:val="Normal"/>
              <w:widowControl w:val="false"/>
              <w:rPr>
                <w:b w:val="false"/>
                <w:bCs w:val="false"/>
              </w:rPr>
            </w:pPr>
            <w:r>
              <w:rPr>
                <w:b w:val="false"/>
                <w:bCs w:val="false"/>
              </w:rPr>
              <w:t>Thursday: refactored ERD produced by Abdulahi, presented it to the group for approval, recorded work done in this document, added use case diagrams to git repository, added use case diagram to this document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23"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57"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 xml:space="preserve">Tuesday: implemented sidebar for the working version of the web app, with buttons, user information, and a content section taking most of the page with placeholder text, implemented basic heatmap ready to plot data to, </w:t>
            </w:r>
            <w:r>
              <w:rPr>
                <w:b w:val="false"/>
                <w:bCs w:val="false"/>
              </w:rPr>
              <w:t>some more UI development</w:t>
            </w:r>
          </w:p>
          <w:p>
            <w:pPr>
              <w:pStyle w:val="Normal"/>
              <w:widowControl w:val="false"/>
              <w:rPr>
                <w:b w:val="false"/>
                <w:bCs w:val="false"/>
              </w:rPr>
            </w:pPr>
            <w:r>
              <w:rPr>
                <w:b w:val="false"/>
                <w:bCs w:val="false"/>
              </w:rPr>
              <w:t>T</w:t>
            </w:r>
            <w:r>
              <w:rPr>
                <w:b w:val="false"/>
                <w:bCs w:val="false"/>
              </w:rPr>
              <w:t>hursday: worked more on frontend, finalised database schema with Bolu</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0"/>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1"/>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shu.cloud.panopto.eu/Panopto/Pages/Viewer.aspx?id=b35aedd7-0a14-401c-b664-b26b00ba566b"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Application>LibreOffice/7.5.6.2$Linux_X86_64 LibreOffice_project/50$Build-2</Application>
  <AppVersion>15.0000</AppVersion>
  <Pages>10</Pages>
  <Words>2015</Words>
  <Characters>10219</Characters>
  <CharactersWithSpaces>12027</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2025-03-13T14:36:05Z</dcterms:modified>
  <cp:revision>710</cp:revision>
  <dc:subject/>
  <dc:title/>
</cp:coreProperties>
</file>

<file path=docProps/custom.xml><?xml version="1.0" encoding="utf-8"?>
<Properties xmlns="http://schemas.openxmlformats.org/officeDocument/2006/custom-properties" xmlns:vt="http://schemas.openxmlformats.org/officeDocument/2006/docPropsVTypes"/>
</file>