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0" w:name="__RefHeading___Toc788_3549574717"/>
      <w:bookmarkEnd w:id="10"/>
      <w:r>
        <w:rPr/>
        <w:t>3.2.4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4"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0"/>
        <w:gridCol w:w="8440"/>
        <w:gridCol w:w="1050"/>
      </w:tblGrid>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0"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0"/>
        <w:gridCol w:w="8260"/>
        <w:gridCol w:w="1050"/>
      </w:tblGrid>
      <w:tr>
        <w:trPr>
          <w:trHeight w:val="840" w:hRule="atLeast"/>
        </w:trPr>
        <w:tc>
          <w:tcPr>
            <w:tcW w:w="62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 xml:space="preserve">Thursday: continued learning, </w:t>
            </w:r>
            <w:r>
              <w:rPr>
                <w:b w:val="false"/>
                <w:bCs w:val="false"/>
              </w:rPr>
              <w:t>installed MySQL workbench ready to help with database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hu.cloud.panopto.eu/Panopto/Pages/Viewer.aspx?id=b35aedd7-0a14-401c-b664-b26b00ba566b"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LibreOffice/7.5.6.2$Linux_X86_64 LibreOffice_project/50$Build-2</Application>
  <AppVersion>15.0000</AppVersion>
  <Pages>11</Pages>
  <Words>2036</Words>
  <Characters>10336</Characters>
  <CharactersWithSpaces>12165</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2025-03-13T15:16:22Z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file>