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20AF" w14:textId="77777777" w:rsidR="00630965" w:rsidRDefault="00630965">
      <w:pPr>
        <w:pStyle w:val="BodyText"/>
        <w:rPr>
          <w:rFonts w:ascii="Times New Roman"/>
          <w:sz w:val="20"/>
        </w:rPr>
      </w:pPr>
    </w:p>
    <w:p w14:paraId="36E4BC41" w14:textId="77777777" w:rsidR="00630965" w:rsidRDefault="00630965">
      <w:pPr>
        <w:pStyle w:val="BodyText"/>
        <w:rPr>
          <w:rFonts w:ascii="Times New Roman"/>
          <w:sz w:val="20"/>
        </w:rPr>
      </w:pPr>
    </w:p>
    <w:p w14:paraId="0016EBEC" w14:textId="77777777" w:rsidR="00630965" w:rsidRDefault="00630965">
      <w:pPr>
        <w:pStyle w:val="BodyText"/>
        <w:rPr>
          <w:rFonts w:ascii="Times New Roman"/>
          <w:sz w:val="20"/>
        </w:rPr>
      </w:pPr>
    </w:p>
    <w:p w14:paraId="0A657C34" w14:textId="77777777" w:rsidR="00630965" w:rsidRDefault="00630965">
      <w:pPr>
        <w:pStyle w:val="BodyText"/>
        <w:rPr>
          <w:rFonts w:ascii="Times New Roman"/>
          <w:sz w:val="20"/>
        </w:rPr>
      </w:pPr>
    </w:p>
    <w:p w14:paraId="725A8498" w14:textId="77777777" w:rsidR="00630965" w:rsidRDefault="00630965">
      <w:pPr>
        <w:pStyle w:val="BodyText"/>
        <w:spacing w:before="5"/>
        <w:rPr>
          <w:rFonts w:ascii="Times New Roman"/>
          <w:sz w:val="24"/>
        </w:rPr>
      </w:pPr>
    </w:p>
    <w:p w14:paraId="159DC170" w14:textId="7E5A1FAD" w:rsidR="002D015C" w:rsidRDefault="00C54EBB">
      <w:pPr>
        <w:pStyle w:val="Heading2"/>
        <w:spacing w:before="36" w:line="398" w:lineRule="auto"/>
      </w:pPr>
      <w:r>
        <w:t>EECE</w:t>
      </w:r>
      <w:r w:rsidR="000D79B3">
        <w:t xml:space="preserve"> </w:t>
      </w:r>
      <w:r>
        <w:t>3624</w:t>
      </w:r>
      <w:r w:rsidR="000D79B3">
        <w:t xml:space="preserve">: </w:t>
      </w:r>
      <w:r w:rsidR="003E5C7C">
        <w:t>Microprocessors</w:t>
      </w:r>
    </w:p>
    <w:p w14:paraId="1B9C3034" w14:textId="773D4E16" w:rsidR="003E5C7C" w:rsidRDefault="003E5C7C">
      <w:pPr>
        <w:pStyle w:val="Heading2"/>
        <w:spacing w:before="36" w:line="398" w:lineRule="auto"/>
      </w:pPr>
      <w:r>
        <w:t>Fall 2026</w:t>
      </w:r>
    </w:p>
    <w:p w14:paraId="60129DA8" w14:textId="20EB4C6A" w:rsidR="00630965" w:rsidRDefault="001F7C66">
      <w:pPr>
        <w:pStyle w:val="Heading2"/>
        <w:spacing w:before="36" w:line="398" w:lineRule="auto"/>
      </w:pPr>
      <w:r>
        <w:t>Dr. Wei</w:t>
      </w:r>
    </w:p>
    <w:p w14:paraId="09A9DB20" w14:textId="77777777" w:rsidR="001F7C66" w:rsidRDefault="000D79B3" w:rsidP="001F7C66">
      <w:pPr>
        <w:tabs>
          <w:tab w:val="left" w:pos="7008"/>
        </w:tabs>
        <w:spacing w:line="398" w:lineRule="auto"/>
        <w:ind w:left="2520" w:right="2572"/>
        <w:jc w:val="center"/>
        <w:rPr>
          <w:sz w:val="32"/>
        </w:rPr>
      </w:pPr>
      <w:r>
        <w:rPr>
          <w:sz w:val="32"/>
        </w:rPr>
        <w:t>Lab 0</w:t>
      </w:r>
      <w:r w:rsidR="001F7C66">
        <w:rPr>
          <w:sz w:val="32"/>
        </w:rPr>
        <w:t>5</w:t>
      </w:r>
      <w:r>
        <w:rPr>
          <w:sz w:val="32"/>
        </w:rPr>
        <w:t xml:space="preserve">: </w:t>
      </w:r>
      <w:r w:rsidR="001F7C66">
        <w:rPr>
          <w:sz w:val="32"/>
        </w:rPr>
        <w:t>Pardon the…Interruption…</w:t>
      </w:r>
    </w:p>
    <w:p w14:paraId="18841A17" w14:textId="6F46C96A" w:rsidR="00AF4681" w:rsidRPr="001F7C66" w:rsidRDefault="001F7C66" w:rsidP="001F7C66">
      <w:pPr>
        <w:tabs>
          <w:tab w:val="left" w:pos="7008"/>
        </w:tabs>
        <w:spacing w:line="398" w:lineRule="auto"/>
        <w:ind w:left="2520" w:right="2572"/>
        <w:jc w:val="center"/>
        <w:rPr>
          <w:sz w:val="32"/>
        </w:rPr>
      </w:pPr>
      <w:r w:rsidRPr="001F7C66">
        <w:t>Using Hardware Interrupts</w:t>
      </w:r>
    </w:p>
    <w:p w14:paraId="117D8EF1" w14:textId="3AB6D8D3" w:rsidR="00B8756C" w:rsidRPr="001F7C66" w:rsidRDefault="001F7C66">
      <w:pPr>
        <w:spacing w:before="2" w:line="398" w:lineRule="auto"/>
        <w:ind w:left="2594" w:right="2572"/>
        <w:jc w:val="center"/>
        <w:rPr>
          <w:sz w:val="32"/>
          <w:lang w:val="es-ES"/>
        </w:rPr>
      </w:pPr>
      <w:r w:rsidRPr="001F7C66">
        <w:rPr>
          <w:sz w:val="32"/>
          <w:lang w:val="es-ES"/>
        </w:rPr>
        <w:t>Jose De Los Santos</w:t>
      </w:r>
    </w:p>
    <w:p w14:paraId="45372A2C" w14:textId="5505F631" w:rsidR="00630965" w:rsidRPr="001F7C66" w:rsidRDefault="001F7C66">
      <w:pPr>
        <w:spacing w:before="2" w:line="398" w:lineRule="auto"/>
        <w:ind w:left="2594" w:right="2572"/>
        <w:jc w:val="center"/>
        <w:rPr>
          <w:sz w:val="32"/>
          <w:lang w:val="es-ES"/>
        </w:rPr>
      </w:pPr>
      <w:r>
        <w:rPr>
          <w:sz w:val="32"/>
          <w:lang w:val="es-ES"/>
        </w:rPr>
        <w:t>October 10, 2026</w:t>
      </w:r>
    </w:p>
    <w:p w14:paraId="7059A24A" w14:textId="77777777" w:rsidR="00630965" w:rsidRPr="001F7C66" w:rsidRDefault="00630965">
      <w:pPr>
        <w:pStyle w:val="BodyText"/>
        <w:rPr>
          <w:sz w:val="20"/>
          <w:lang w:val="es-ES"/>
        </w:rPr>
      </w:pPr>
    </w:p>
    <w:p w14:paraId="39B3D596" w14:textId="77777777" w:rsidR="00630965" w:rsidRPr="001F7C66" w:rsidRDefault="00630965">
      <w:pPr>
        <w:pStyle w:val="BodyText"/>
        <w:rPr>
          <w:sz w:val="20"/>
          <w:lang w:val="es-ES"/>
        </w:rPr>
      </w:pPr>
    </w:p>
    <w:p w14:paraId="4315BA20" w14:textId="77777777" w:rsidR="00630965" w:rsidRPr="001F7C66" w:rsidRDefault="00630965">
      <w:pPr>
        <w:pStyle w:val="BodyText"/>
        <w:rPr>
          <w:sz w:val="20"/>
          <w:lang w:val="es-ES"/>
        </w:rPr>
      </w:pPr>
    </w:p>
    <w:p w14:paraId="33924746" w14:textId="77777777" w:rsidR="00630965" w:rsidRPr="001F7C66" w:rsidRDefault="00630965">
      <w:pPr>
        <w:pStyle w:val="BodyText"/>
        <w:rPr>
          <w:sz w:val="20"/>
          <w:lang w:val="es-ES"/>
        </w:rPr>
      </w:pPr>
    </w:p>
    <w:p w14:paraId="0DC5269E" w14:textId="77777777" w:rsidR="00630965" w:rsidRPr="001F7C66" w:rsidRDefault="00630965">
      <w:pPr>
        <w:pStyle w:val="BodyText"/>
        <w:rPr>
          <w:sz w:val="20"/>
          <w:lang w:val="es-ES"/>
        </w:rPr>
      </w:pPr>
    </w:p>
    <w:p w14:paraId="5F673B3C" w14:textId="77777777" w:rsidR="00630965" w:rsidRPr="001F7C66" w:rsidRDefault="00630965">
      <w:pPr>
        <w:pStyle w:val="BodyText"/>
        <w:rPr>
          <w:sz w:val="20"/>
          <w:lang w:val="es-ES"/>
        </w:rPr>
      </w:pPr>
    </w:p>
    <w:p w14:paraId="129FD76F" w14:textId="77777777" w:rsidR="00630965" w:rsidRPr="001F7C66" w:rsidRDefault="00630965">
      <w:pPr>
        <w:pStyle w:val="BodyText"/>
        <w:rPr>
          <w:sz w:val="20"/>
          <w:lang w:val="es-ES"/>
        </w:rPr>
      </w:pPr>
    </w:p>
    <w:p w14:paraId="19188376" w14:textId="77777777" w:rsidR="00630965" w:rsidRPr="001F7C66" w:rsidRDefault="00630965">
      <w:pPr>
        <w:pStyle w:val="BodyText"/>
        <w:rPr>
          <w:sz w:val="20"/>
          <w:lang w:val="es-ES"/>
        </w:rPr>
      </w:pPr>
    </w:p>
    <w:p w14:paraId="5C77F9F1" w14:textId="77777777" w:rsidR="00630965" w:rsidRPr="001F7C66" w:rsidRDefault="00630965">
      <w:pPr>
        <w:pStyle w:val="BodyText"/>
        <w:rPr>
          <w:sz w:val="20"/>
          <w:lang w:val="es-ES"/>
        </w:rPr>
      </w:pPr>
    </w:p>
    <w:p w14:paraId="01BC759C" w14:textId="77777777" w:rsidR="00630965" w:rsidRPr="001F7C66" w:rsidRDefault="00630965">
      <w:pPr>
        <w:pStyle w:val="BodyText"/>
        <w:rPr>
          <w:sz w:val="20"/>
          <w:lang w:val="es-ES"/>
        </w:rPr>
      </w:pPr>
    </w:p>
    <w:p w14:paraId="35F89A18" w14:textId="77777777" w:rsidR="00630965" w:rsidRPr="001F7C66" w:rsidRDefault="00630965">
      <w:pPr>
        <w:pStyle w:val="BodyText"/>
        <w:rPr>
          <w:sz w:val="20"/>
          <w:lang w:val="es-ES"/>
        </w:rPr>
      </w:pPr>
    </w:p>
    <w:p w14:paraId="1D3C5BF2" w14:textId="77777777" w:rsidR="00630965" w:rsidRPr="001F7C66" w:rsidRDefault="00630965">
      <w:pPr>
        <w:pStyle w:val="BodyText"/>
        <w:rPr>
          <w:sz w:val="20"/>
          <w:lang w:val="es-ES"/>
        </w:rPr>
      </w:pPr>
    </w:p>
    <w:p w14:paraId="2FA0197F" w14:textId="77777777" w:rsidR="00630965" w:rsidRPr="001F7C66" w:rsidRDefault="00630965">
      <w:pPr>
        <w:pStyle w:val="BodyText"/>
        <w:rPr>
          <w:sz w:val="20"/>
          <w:lang w:val="es-ES"/>
        </w:rPr>
      </w:pPr>
    </w:p>
    <w:p w14:paraId="2BFEFB06" w14:textId="77777777" w:rsidR="00630965" w:rsidRPr="001F7C66" w:rsidRDefault="00630965">
      <w:pPr>
        <w:pStyle w:val="BodyText"/>
        <w:rPr>
          <w:sz w:val="20"/>
          <w:lang w:val="es-ES"/>
        </w:rPr>
      </w:pPr>
    </w:p>
    <w:p w14:paraId="6FF0DF82" w14:textId="77777777" w:rsidR="00630965" w:rsidRPr="001F7C66" w:rsidRDefault="00630965">
      <w:pPr>
        <w:pStyle w:val="BodyText"/>
        <w:rPr>
          <w:sz w:val="20"/>
          <w:lang w:val="es-ES"/>
        </w:rPr>
      </w:pPr>
    </w:p>
    <w:p w14:paraId="06BB5F43" w14:textId="77777777" w:rsidR="00630965" w:rsidRPr="001F7C66" w:rsidRDefault="00630965">
      <w:pPr>
        <w:pStyle w:val="BodyText"/>
        <w:rPr>
          <w:sz w:val="20"/>
          <w:lang w:val="es-ES"/>
        </w:rPr>
      </w:pPr>
    </w:p>
    <w:p w14:paraId="5D424981" w14:textId="77777777" w:rsidR="00630965" w:rsidRPr="001F7C66" w:rsidRDefault="00630965">
      <w:pPr>
        <w:pStyle w:val="BodyText"/>
        <w:rPr>
          <w:sz w:val="20"/>
          <w:lang w:val="es-ES"/>
        </w:rPr>
      </w:pPr>
    </w:p>
    <w:p w14:paraId="530AD498" w14:textId="77777777" w:rsidR="00630965" w:rsidRPr="001F7C66" w:rsidRDefault="00630965">
      <w:pPr>
        <w:pStyle w:val="BodyText"/>
        <w:rPr>
          <w:sz w:val="20"/>
          <w:lang w:val="es-ES"/>
        </w:rPr>
      </w:pPr>
    </w:p>
    <w:p w14:paraId="618AB949" w14:textId="77777777" w:rsidR="00630965" w:rsidRPr="001F7C66" w:rsidRDefault="00630965">
      <w:pPr>
        <w:pStyle w:val="BodyText"/>
        <w:rPr>
          <w:sz w:val="20"/>
          <w:lang w:val="es-ES"/>
        </w:rPr>
      </w:pPr>
    </w:p>
    <w:p w14:paraId="21F31F35" w14:textId="77777777" w:rsidR="00630965" w:rsidRPr="001F7C66" w:rsidRDefault="00630965">
      <w:pPr>
        <w:pStyle w:val="BodyText"/>
        <w:rPr>
          <w:sz w:val="20"/>
          <w:lang w:val="es-ES"/>
        </w:rPr>
      </w:pPr>
    </w:p>
    <w:p w14:paraId="0700E722" w14:textId="77777777" w:rsidR="00630965" w:rsidRPr="001F7C66" w:rsidRDefault="00630965">
      <w:pPr>
        <w:pStyle w:val="BodyText"/>
        <w:rPr>
          <w:sz w:val="20"/>
          <w:lang w:val="es-ES"/>
        </w:rPr>
      </w:pPr>
    </w:p>
    <w:p w14:paraId="48AFC3A4" w14:textId="77777777" w:rsidR="00630965" w:rsidRPr="001F7C66" w:rsidRDefault="00630965">
      <w:pPr>
        <w:pStyle w:val="BodyText"/>
        <w:spacing w:before="3"/>
        <w:rPr>
          <w:sz w:val="15"/>
          <w:lang w:val="es-ES"/>
        </w:rPr>
      </w:pPr>
    </w:p>
    <w:p w14:paraId="19F13E93" w14:textId="77777777" w:rsidR="00630965" w:rsidRDefault="000D79B3">
      <w:pPr>
        <w:spacing w:before="43"/>
        <w:ind w:left="120"/>
        <w:rPr>
          <w:i/>
          <w:sz w:val="28"/>
        </w:rPr>
      </w:pPr>
      <w:r>
        <w:rPr>
          <w:i/>
          <w:sz w:val="28"/>
        </w:rPr>
        <w:t>Abstract</w:t>
      </w:r>
    </w:p>
    <w:p w14:paraId="56FA58A1" w14:textId="77777777" w:rsidR="00630965" w:rsidRDefault="00630965">
      <w:pPr>
        <w:pStyle w:val="BodyText"/>
        <w:spacing w:before="7"/>
        <w:rPr>
          <w:i/>
          <w:sz w:val="20"/>
        </w:rPr>
      </w:pPr>
    </w:p>
    <w:p w14:paraId="5D27006A" w14:textId="1D2DC94C" w:rsidR="00630965" w:rsidRDefault="000D79B3" w:rsidP="00463624">
      <w:pPr>
        <w:pStyle w:val="BodyText"/>
        <w:spacing w:before="1" w:line="276" w:lineRule="auto"/>
        <w:ind w:left="119" w:right="138"/>
        <w:jc w:val="both"/>
      </w:pPr>
      <w:r>
        <w:t xml:space="preserve">The objective of this report is to demonstrate the correct format of a </w:t>
      </w:r>
      <w:r>
        <w:rPr>
          <w:i/>
        </w:rPr>
        <w:t>formal report</w:t>
      </w:r>
      <w:r>
        <w:t xml:space="preserve">, as well as give some general information about writing technical papers and reports. Most importantly, the entire report is written in third person, meaning there are no references to “I,” “we,” “us,” “you,” etc. For the purposes of demonstration, a laboratory exercise will be described in which the experimenter measured the </w:t>
      </w:r>
      <w:r>
        <w:lastRenderedPageBreak/>
        <w:t>values of various resistors. This data will be presented along with a discussion of the various formatting elements.</w:t>
      </w:r>
      <w:r w:rsidR="006F48E8">
        <w:t xml:space="preserve"> (Note: Abstract must be in </w:t>
      </w:r>
      <w:r w:rsidR="00104FE4">
        <w:t>this</w:t>
      </w:r>
      <w:r w:rsidR="006F48E8">
        <w:t xml:space="preserve"> title page.</w:t>
      </w:r>
      <w:r w:rsidR="005F10AD">
        <w:t xml:space="preserve"> Do not change the font or format.</w:t>
      </w:r>
      <w:r w:rsidR="006F48E8">
        <w:t>)</w:t>
      </w:r>
    </w:p>
    <w:p w14:paraId="3C47B9E0" w14:textId="77777777" w:rsidR="00630965" w:rsidRDefault="00630965">
      <w:pPr>
        <w:spacing w:line="276" w:lineRule="auto"/>
        <w:sectPr w:rsidR="00630965">
          <w:footerReference w:type="default" r:id="rId7"/>
          <w:type w:val="continuous"/>
          <w:pgSz w:w="12240" w:h="15840"/>
          <w:pgMar w:top="1500" w:right="1340" w:bottom="280" w:left="1320" w:header="720" w:footer="720" w:gutter="0"/>
          <w:cols w:space="720"/>
        </w:sectPr>
      </w:pPr>
    </w:p>
    <w:p w14:paraId="26B29846" w14:textId="77777777" w:rsidR="00630965" w:rsidRDefault="000D79B3">
      <w:pPr>
        <w:pStyle w:val="Heading1"/>
        <w:spacing w:before="19"/>
      </w:pPr>
      <w:r>
        <w:lastRenderedPageBreak/>
        <w:t>Introduction</w:t>
      </w:r>
    </w:p>
    <w:p w14:paraId="2C887D5D" w14:textId="18D52E4A" w:rsidR="00630965" w:rsidRDefault="00755D07" w:rsidP="00463624">
      <w:pPr>
        <w:pStyle w:val="BodyText"/>
        <w:spacing w:before="195" w:line="276" w:lineRule="auto"/>
        <w:ind w:left="119"/>
        <w:jc w:val="both"/>
      </w:pPr>
      <w:r>
        <w:t xml:space="preserve">For processors, there are multiple ways they can receive/output data. </w:t>
      </w:r>
      <w:r w:rsidR="00CE75AB">
        <w:t xml:space="preserve">Depending on the situation, the method in which processors operate may need to change. There are two methods for a processor to respond to </w:t>
      </w:r>
      <w:r w:rsidR="00980F9C">
        <w:t>external inputs</w:t>
      </w:r>
      <w:r w:rsidR="00CE75AB">
        <w:t>; polling and interrupts.</w:t>
      </w:r>
      <w:r w:rsidR="00DD187E">
        <w:t xml:space="preserve"> During polling, the processor constantly checks the status flags of its </w:t>
      </w:r>
      <w:r w:rsidR="00F16736">
        <w:t>inputs, performing an action only if it occurred during its routine monitoring.</w:t>
      </w:r>
      <w:r w:rsidR="003A4FE7">
        <w:t xml:space="preserve"> In the case of interrupts, a signal is sent to the processor alerting it </w:t>
      </w:r>
      <w:r w:rsidR="00477DF3">
        <w:t>to</w:t>
      </w:r>
      <w:r w:rsidR="003A4FE7">
        <w:t xml:space="preserve"> an event that needs attention and the processor performs an action to handle that event. An analogy that works for these two cases is a person checking their cell phone</w:t>
      </w:r>
      <w:r w:rsidR="009366C8">
        <w:t xml:space="preserve"> for an email/message versus allowing notifications to come in</w:t>
      </w:r>
      <w:r w:rsidR="00A44E5E">
        <w:t xml:space="preserve">. If a person were to check their phone but there was no notification during the time that they checked, the person would put the phone away and check later. If a notification came through </w:t>
      </w:r>
      <w:r w:rsidR="00B0338E">
        <w:t>while they weren’t checking their phone, then they won’t be alerted until the next time they check.</w:t>
      </w:r>
      <w:r w:rsidR="009366C8">
        <w:t xml:space="preserve"> An interrupt would act more like taking the phone off silent mode and allowing notifications to come in. An incoming email/message would alert the user so they can react appropriately. Polling</w:t>
      </w:r>
      <w:r w:rsidR="006D0F3E">
        <w:t xml:space="preserve"> </w:t>
      </w:r>
      <w:r w:rsidR="009366C8">
        <w:t>takes</w:t>
      </w:r>
      <w:r w:rsidR="006D0F3E">
        <w:t xml:space="preserve"> </w:t>
      </w:r>
      <w:r w:rsidR="009366C8">
        <w:t xml:space="preserve">time away from its original program whereas an interrupt only occurs during an event. This makes interrupts much more appealing </w:t>
      </w:r>
      <w:r w:rsidR="00477DF3">
        <w:t>to</w:t>
      </w:r>
      <w:r w:rsidR="009366C8">
        <w:t xml:space="preserve"> save cycles. </w:t>
      </w:r>
      <w:r w:rsidR="00477DF3">
        <w:t xml:space="preserve">In this lab, </w:t>
      </w:r>
      <w:r w:rsidR="006D0F3E">
        <w:t>interrupts were implemented to</w:t>
      </w:r>
      <w:r w:rsidR="00C43E75">
        <w:t xml:space="preserve"> change the blink frequency of the ATMega128A microprocessor’s LED light by pushing the onboard joystick either up or down. The blink frequency was to decrease as low as 1</w:t>
      </w:r>
      <w:r w:rsidR="005859D0">
        <w:t xml:space="preserve">Hz and </w:t>
      </w:r>
      <w:r w:rsidR="00C110C5">
        <w:t>increase as high as 15Hz. The frequency values were to be displayed in a 4-bit</w:t>
      </w:r>
      <w:r w:rsidR="009C16F0">
        <w:t xml:space="preserve"> binary</w:t>
      </w:r>
      <w:r w:rsidR="00C110C5">
        <w:t xml:space="preserve"> pattern by LED3:0.</w:t>
      </w:r>
    </w:p>
    <w:p w14:paraId="68911F2E" w14:textId="77777777" w:rsidR="00630965" w:rsidRDefault="00630965">
      <w:pPr>
        <w:pStyle w:val="BodyText"/>
        <w:spacing w:before="6"/>
        <w:rPr>
          <w:sz w:val="17"/>
        </w:rPr>
      </w:pPr>
    </w:p>
    <w:p w14:paraId="7C0AB111" w14:textId="77777777" w:rsidR="00630965" w:rsidRDefault="00630965" w:rsidP="00463624">
      <w:pPr>
        <w:pStyle w:val="BodyText"/>
        <w:spacing w:before="5"/>
        <w:jc w:val="both"/>
        <w:rPr>
          <w:sz w:val="29"/>
        </w:rPr>
      </w:pPr>
    </w:p>
    <w:p w14:paraId="4137C872" w14:textId="77777777" w:rsidR="00630965" w:rsidRDefault="000D79B3" w:rsidP="00463624">
      <w:pPr>
        <w:pStyle w:val="Heading1"/>
        <w:jc w:val="both"/>
      </w:pPr>
      <w:r>
        <w:t>Procedure</w:t>
      </w:r>
    </w:p>
    <w:p w14:paraId="14118D37" w14:textId="499229FB" w:rsidR="00630965" w:rsidRDefault="000D79B3" w:rsidP="00463624">
      <w:pPr>
        <w:pStyle w:val="BodyText"/>
        <w:spacing w:before="196"/>
        <w:ind w:left="120"/>
        <w:jc w:val="both"/>
      </w:pPr>
      <w:r>
        <w:t xml:space="preserve">A </w:t>
      </w:r>
    </w:p>
    <w:p w14:paraId="00633B9E" w14:textId="77777777" w:rsidR="00630965" w:rsidRDefault="00630965" w:rsidP="00463624">
      <w:pPr>
        <w:pStyle w:val="BodyText"/>
        <w:spacing w:before="8"/>
        <w:jc w:val="both"/>
        <w:rPr>
          <w:sz w:val="19"/>
        </w:rPr>
      </w:pPr>
    </w:p>
    <w:p w14:paraId="7550FCB3" w14:textId="77777777" w:rsidR="00630965" w:rsidRDefault="00630965" w:rsidP="00463624">
      <w:pPr>
        <w:pStyle w:val="BodyText"/>
        <w:spacing w:before="4"/>
        <w:jc w:val="both"/>
        <w:rPr>
          <w:sz w:val="16"/>
        </w:rPr>
      </w:pPr>
    </w:p>
    <w:p w14:paraId="488799F6" w14:textId="77777777" w:rsidR="000D79B3" w:rsidRDefault="000D79B3" w:rsidP="00463624">
      <w:pPr>
        <w:jc w:val="both"/>
        <w:rPr>
          <w:sz w:val="16"/>
        </w:rPr>
      </w:pPr>
      <w:r>
        <w:rPr>
          <w:sz w:val="16"/>
        </w:rPr>
        <w:br w:type="page"/>
      </w:r>
    </w:p>
    <w:p w14:paraId="152A53C7" w14:textId="77777777" w:rsidR="00630965" w:rsidRDefault="00630965">
      <w:pPr>
        <w:pStyle w:val="BodyText"/>
        <w:spacing w:before="5"/>
        <w:rPr>
          <w:sz w:val="16"/>
        </w:rPr>
      </w:pPr>
    </w:p>
    <w:p w14:paraId="13DCB1DE" w14:textId="7C2F2077" w:rsidR="00630965" w:rsidRDefault="000D79B3">
      <w:pPr>
        <w:pStyle w:val="Heading1"/>
        <w:spacing w:before="1"/>
      </w:pPr>
      <w:r>
        <w:t>Results</w:t>
      </w:r>
      <w:r w:rsidR="00B8756C">
        <w:t xml:space="preserve"> &amp; Analysis</w:t>
      </w:r>
    </w:p>
    <w:p w14:paraId="14A04A72" w14:textId="782078F7" w:rsidR="00630965" w:rsidRDefault="00F00453" w:rsidP="00463624">
      <w:pPr>
        <w:pStyle w:val="BodyText"/>
        <w:spacing w:before="196"/>
        <w:ind w:left="120"/>
        <w:jc w:val="both"/>
      </w:pPr>
      <w:r w:rsidRPr="00F00453">
        <w:t xml:space="preserve">Table </w:t>
      </w:r>
    </w:p>
    <w:p w14:paraId="3247D2D6" w14:textId="77777777" w:rsidR="00630965" w:rsidRDefault="00630965">
      <w:pPr>
        <w:pStyle w:val="BodyText"/>
        <w:rPr>
          <w:b/>
          <w:sz w:val="18"/>
        </w:rPr>
      </w:pPr>
    </w:p>
    <w:p w14:paraId="08702BC5" w14:textId="77777777" w:rsidR="00630965" w:rsidRDefault="00630965">
      <w:pPr>
        <w:pStyle w:val="BodyText"/>
        <w:spacing w:before="3"/>
        <w:rPr>
          <w:b/>
          <w:sz w:val="16"/>
        </w:rPr>
      </w:pPr>
    </w:p>
    <w:p w14:paraId="42A0702F" w14:textId="77777777" w:rsidR="00463624" w:rsidRDefault="00463624" w:rsidP="00463624">
      <w:pPr>
        <w:pStyle w:val="BodyText"/>
        <w:tabs>
          <w:tab w:val="left" w:pos="4050"/>
          <w:tab w:val="left" w:pos="8910"/>
        </w:tabs>
        <w:spacing w:before="136" w:line="276" w:lineRule="auto"/>
        <w:ind w:left="119" w:right="116"/>
        <w:jc w:val="both"/>
      </w:pPr>
      <w:r>
        <w:tab/>
      </w:r>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oMath>
      <w:r>
        <w:t xml:space="preserve">  </w:t>
      </w:r>
      <w:r>
        <w:tab/>
        <w:t xml:space="preserve"> (1)</w:t>
      </w:r>
    </w:p>
    <w:p w14:paraId="6A2810B3" w14:textId="77777777" w:rsidR="00463624" w:rsidRDefault="00463624" w:rsidP="00463624">
      <w:pPr>
        <w:pStyle w:val="BodyText"/>
        <w:tabs>
          <w:tab w:val="left" w:pos="4050"/>
          <w:tab w:val="left" w:pos="8910"/>
        </w:tabs>
        <w:spacing w:before="136" w:line="276" w:lineRule="auto"/>
        <w:ind w:left="119" w:right="116"/>
        <w:jc w:val="both"/>
      </w:pPr>
      <w:r>
        <w:tab/>
      </w:r>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tab/>
        <w:t xml:space="preserve"> (2)</w:t>
      </w:r>
    </w:p>
    <w:p w14:paraId="6E28E8AB" w14:textId="77777777" w:rsidR="00630965" w:rsidRDefault="00630965">
      <w:pPr>
        <w:pStyle w:val="BodyText"/>
        <w:spacing w:before="5"/>
        <w:rPr>
          <w:sz w:val="29"/>
        </w:rPr>
      </w:pPr>
    </w:p>
    <w:p w14:paraId="127AC94A" w14:textId="76E8E2A0" w:rsidR="007A2E65" w:rsidRDefault="00D76339" w:rsidP="007A2E65">
      <w:pPr>
        <w:pStyle w:val="Heading1"/>
        <w:spacing w:before="1"/>
      </w:pPr>
      <w:r>
        <w:t>Discussion</w:t>
      </w:r>
    </w:p>
    <w:p w14:paraId="0B88E9D0" w14:textId="21EEA99B" w:rsidR="007A2E65" w:rsidRDefault="00D76339" w:rsidP="007A2E65">
      <w:pPr>
        <w:pStyle w:val="BodyText"/>
        <w:spacing w:before="196"/>
        <w:ind w:left="120"/>
        <w:jc w:val="both"/>
      </w:pPr>
      <w:r>
        <w:t xml:space="preserve">After </w:t>
      </w:r>
    </w:p>
    <w:p w14:paraId="7775BEAF" w14:textId="72941CA2" w:rsidR="00630EA3" w:rsidRPr="00630EA3" w:rsidRDefault="00630EA3" w:rsidP="00630EA3">
      <w:pPr>
        <w:pStyle w:val="BodyText"/>
        <w:spacing w:before="196"/>
        <w:ind w:left="120"/>
        <w:jc w:val="both"/>
      </w:pPr>
      <w:r w:rsidRPr="00FA7C98">
        <w:rPr>
          <w:b/>
          <w:bCs/>
        </w:rPr>
        <w:t>Question 1.</w:t>
      </w:r>
      <w:r w:rsidRPr="00630EA3">
        <w:t xml:space="preserve"> Were all of the measured resistor values within the specified ±10% tolerance? Explain.</w:t>
      </w:r>
    </w:p>
    <w:p w14:paraId="7B213AC1" w14:textId="18E163E6" w:rsidR="00630EA3" w:rsidRPr="00630EA3" w:rsidRDefault="00630EA3" w:rsidP="00630EA3">
      <w:pPr>
        <w:pStyle w:val="BodyText"/>
        <w:spacing w:before="196"/>
        <w:ind w:left="120"/>
        <w:jc w:val="both"/>
      </w:pPr>
      <w:r w:rsidRPr="00FA7C98">
        <w:rPr>
          <w:b/>
          <w:bCs/>
        </w:rPr>
        <w:t>Answer1:</w:t>
      </w:r>
      <w:r>
        <w:t xml:space="preserve"> </w:t>
      </w:r>
      <w:r w:rsidRPr="00630EA3">
        <w:t>Yes. The measured values for all of the resistors were within ±10% of their specified values. For example, the specified value of the 100 Ω resistor allows an acceptable range from 90 Ω to 110 Ω. The measured value was 92.39 Ω, which falls within this range. Therefore, the measured results are consistent with the specified resistor tolerances.</w:t>
      </w:r>
    </w:p>
    <w:p w14:paraId="44D7EFA1" w14:textId="6CED2A9A" w:rsidR="00630EA3" w:rsidRPr="00630EA3" w:rsidRDefault="00630EA3" w:rsidP="00630EA3">
      <w:pPr>
        <w:pStyle w:val="BodyText"/>
        <w:spacing w:before="196"/>
        <w:ind w:left="120"/>
        <w:jc w:val="both"/>
      </w:pPr>
      <w:r w:rsidRPr="00FA7C98">
        <w:rPr>
          <w:b/>
          <w:bCs/>
        </w:rPr>
        <w:t>Question 2.</w:t>
      </w:r>
      <w:r w:rsidRPr="00630EA3">
        <w:t xml:space="preserve"> Why might the measured resistance of a resistor differ from its specified value?</w:t>
      </w:r>
    </w:p>
    <w:p w14:paraId="2B10D486" w14:textId="2CFB7755" w:rsidR="00630EA3" w:rsidRPr="00630EA3" w:rsidRDefault="00630EA3" w:rsidP="00630EA3">
      <w:pPr>
        <w:pStyle w:val="BodyText"/>
        <w:spacing w:before="196"/>
        <w:ind w:left="120"/>
        <w:jc w:val="both"/>
      </w:pPr>
      <w:r w:rsidRPr="00FA7C98">
        <w:rPr>
          <w:b/>
          <w:bCs/>
        </w:rPr>
        <w:t>Answer2:</w:t>
      </w:r>
      <w:r>
        <w:t xml:space="preserve"> </w:t>
      </w:r>
      <w:r w:rsidRPr="00630EA3">
        <w:t>The specified resistance represents the nominal value of the resistor rather than an exact value. Manufacturing variations cause the actual resistance to differ slightly from the nominal value. The tolerance indicates the allowable amount of variation. Small additional differences may also result from the accuracy of the multimeter, contact resistance between the probes and resistor leads, and environmental conditions.</w:t>
      </w:r>
    </w:p>
    <w:p w14:paraId="7D0F2A23" w14:textId="77777777" w:rsidR="00630EA3" w:rsidRDefault="00630EA3" w:rsidP="008972B7"/>
    <w:p w14:paraId="3272E421" w14:textId="6E501F51" w:rsidR="00630965" w:rsidRDefault="000D79B3">
      <w:pPr>
        <w:pStyle w:val="Heading1"/>
      </w:pPr>
      <w:r>
        <w:t>Conclusions</w:t>
      </w:r>
    </w:p>
    <w:p w14:paraId="7CA69123" w14:textId="5BED73AD" w:rsidR="00630965" w:rsidRDefault="000D79B3" w:rsidP="004F01F2">
      <w:pPr>
        <w:pStyle w:val="BodyText"/>
        <w:spacing w:before="196" w:line="276" w:lineRule="auto"/>
        <w:ind w:left="119" w:right="151"/>
        <w:jc w:val="both"/>
      </w:pPr>
      <w:r>
        <w:t xml:space="preserve">The </w:t>
      </w:r>
    </w:p>
    <w:p w14:paraId="1D1AF30A" w14:textId="77777777" w:rsidR="00630965" w:rsidRDefault="00630965">
      <w:pPr>
        <w:pStyle w:val="BodyText"/>
        <w:spacing w:before="5"/>
        <w:rPr>
          <w:sz w:val="29"/>
        </w:rPr>
      </w:pPr>
    </w:p>
    <w:p w14:paraId="2DEA7BE9" w14:textId="77777777" w:rsidR="00630965" w:rsidRDefault="000D79B3">
      <w:pPr>
        <w:pStyle w:val="Heading1"/>
      </w:pPr>
      <w:r>
        <w:t>References</w:t>
      </w:r>
    </w:p>
    <w:p w14:paraId="7C93063B" w14:textId="77777777" w:rsidR="00630965" w:rsidRDefault="00630965">
      <w:pPr>
        <w:pStyle w:val="BodyText"/>
        <w:spacing w:before="4"/>
        <w:rPr>
          <w:sz w:val="16"/>
        </w:rPr>
      </w:pPr>
    </w:p>
    <w:p w14:paraId="0477746B" w14:textId="77777777" w:rsidR="00630965" w:rsidRDefault="00630965">
      <w:pPr>
        <w:pStyle w:val="BodyText"/>
        <w:spacing w:before="5"/>
        <w:rPr>
          <w:sz w:val="16"/>
        </w:rPr>
      </w:pPr>
    </w:p>
    <w:p w14:paraId="37452A89" w14:textId="7D689BE8" w:rsidR="006A2686" w:rsidRDefault="006A2686" w:rsidP="006A2686">
      <w:pPr>
        <w:pStyle w:val="Heading1"/>
      </w:pPr>
      <w:r>
        <w:t>Appendi</w:t>
      </w:r>
      <w:r w:rsidR="00620F49">
        <w:t>x</w:t>
      </w:r>
    </w:p>
    <w:p w14:paraId="6A44A0A8" w14:textId="5319474B" w:rsidR="00620F49" w:rsidRPr="003E10C5" w:rsidRDefault="001371B7" w:rsidP="003E10C5">
      <w:pPr>
        <w:pStyle w:val="BodyText"/>
        <w:spacing w:before="196" w:line="276" w:lineRule="auto"/>
        <w:ind w:left="119" w:right="151"/>
        <w:jc w:val="both"/>
      </w:pPr>
      <w:r w:rsidRPr="001371B7">
        <w:t>In</w:t>
      </w:r>
    </w:p>
    <w:p w14:paraId="515EA74E" w14:textId="77777777" w:rsidR="006A2686" w:rsidRDefault="006A2686">
      <w:pPr>
        <w:pStyle w:val="BodyText"/>
        <w:spacing w:before="5"/>
        <w:rPr>
          <w:sz w:val="16"/>
        </w:rPr>
      </w:pPr>
    </w:p>
    <w:sectPr w:rsidR="006A2686" w:rsidSect="000D79B3">
      <w:pgSz w:w="12240" w:h="15840"/>
      <w:pgMar w:top="1420" w:right="134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23719" w14:textId="77777777" w:rsidR="002F4FE6" w:rsidRDefault="002F4FE6" w:rsidP="00C0077B">
      <w:r>
        <w:separator/>
      </w:r>
    </w:p>
  </w:endnote>
  <w:endnote w:type="continuationSeparator" w:id="0">
    <w:p w14:paraId="3AB4F079" w14:textId="77777777" w:rsidR="002F4FE6" w:rsidRDefault="002F4FE6" w:rsidP="00C00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522442"/>
      <w:docPartObj>
        <w:docPartGallery w:val="Page Numbers (Bottom of Page)"/>
        <w:docPartUnique/>
      </w:docPartObj>
    </w:sdtPr>
    <w:sdtEndPr>
      <w:rPr>
        <w:noProof/>
      </w:rPr>
    </w:sdtEndPr>
    <w:sdtContent>
      <w:p w14:paraId="68D196B0" w14:textId="343CD248" w:rsidR="00C0077B" w:rsidRDefault="00C007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00EF6" w14:textId="77777777" w:rsidR="00C0077B" w:rsidRDefault="00C00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5D4F" w14:textId="77777777" w:rsidR="002F4FE6" w:rsidRDefault="002F4FE6" w:rsidP="00C0077B">
      <w:r>
        <w:separator/>
      </w:r>
    </w:p>
  </w:footnote>
  <w:footnote w:type="continuationSeparator" w:id="0">
    <w:p w14:paraId="756D9A38" w14:textId="77777777" w:rsidR="002F4FE6" w:rsidRDefault="002F4FE6" w:rsidP="00C007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816"/>
    <w:multiLevelType w:val="hybridMultilevel"/>
    <w:tmpl w:val="E6D667B8"/>
    <w:lvl w:ilvl="0" w:tplc="9C7E3EC6">
      <w:start w:val="1"/>
      <w:numFmt w:val="decimal"/>
      <w:lvlText w:val="[%1]"/>
      <w:lvlJc w:val="left"/>
      <w:pPr>
        <w:ind w:left="479" w:hanging="360"/>
      </w:pPr>
      <w:rPr>
        <w:rFonts w:ascii="Calibri" w:eastAsia="Calibri" w:hAnsi="Calibri" w:cs="Calibri" w:hint="default"/>
        <w:w w:val="99"/>
        <w:sz w:val="22"/>
        <w:szCs w:val="22"/>
      </w:rPr>
    </w:lvl>
    <w:lvl w:ilvl="1" w:tplc="9470F150">
      <w:start w:val="1"/>
      <w:numFmt w:val="decimal"/>
      <w:lvlText w:val="%2)"/>
      <w:lvlJc w:val="left"/>
      <w:pPr>
        <w:ind w:left="839" w:hanging="360"/>
      </w:pPr>
      <w:rPr>
        <w:rFonts w:ascii="Calibri" w:eastAsia="Calibri" w:hAnsi="Calibri" w:cs="Calibri" w:hint="default"/>
        <w:w w:val="99"/>
        <w:sz w:val="22"/>
        <w:szCs w:val="22"/>
      </w:rPr>
    </w:lvl>
    <w:lvl w:ilvl="2" w:tplc="4718CBB6">
      <w:start w:val="1"/>
      <w:numFmt w:val="lowerLetter"/>
      <w:lvlText w:val="%3."/>
      <w:lvlJc w:val="left"/>
      <w:pPr>
        <w:ind w:left="1559" w:hanging="360"/>
      </w:pPr>
      <w:rPr>
        <w:rFonts w:ascii="Calibri" w:eastAsia="Calibri" w:hAnsi="Calibri" w:cs="Calibri" w:hint="default"/>
        <w:w w:val="99"/>
        <w:sz w:val="22"/>
        <w:szCs w:val="22"/>
      </w:rPr>
    </w:lvl>
    <w:lvl w:ilvl="3" w:tplc="A0EABCF4">
      <w:numFmt w:val="bullet"/>
      <w:lvlText w:val="•"/>
      <w:lvlJc w:val="left"/>
      <w:pPr>
        <w:ind w:left="2562" w:hanging="360"/>
      </w:pPr>
      <w:rPr>
        <w:rFonts w:hint="default"/>
      </w:rPr>
    </w:lvl>
    <w:lvl w:ilvl="4" w:tplc="616C0A64">
      <w:numFmt w:val="bullet"/>
      <w:lvlText w:val="•"/>
      <w:lvlJc w:val="left"/>
      <w:pPr>
        <w:ind w:left="3565" w:hanging="360"/>
      </w:pPr>
      <w:rPr>
        <w:rFonts w:hint="default"/>
      </w:rPr>
    </w:lvl>
    <w:lvl w:ilvl="5" w:tplc="DFCC30E4">
      <w:numFmt w:val="bullet"/>
      <w:lvlText w:val="•"/>
      <w:lvlJc w:val="left"/>
      <w:pPr>
        <w:ind w:left="4567" w:hanging="360"/>
      </w:pPr>
      <w:rPr>
        <w:rFonts w:hint="default"/>
      </w:rPr>
    </w:lvl>
    <w:lvl w:ilvl="6" w:tplc="27684A68">
      <w:numFmt w:val="bullet"/>
      <w:lvlText w:val="•"/>
      <w:lvlJc w:val="left"/>
      <w:pPr>
        <w:ind w:left="5570" w:hanging="360"/>
      </w:pPr>
      <w:rPr>
        <w:rFonts w:hint="default"/>
      </w:rPr>
    </w:lvl>
    <w:lvl w:ilvl="7" w:tplc="CFC443CA">
      <w:numFmt w:val="bullet"/>
      <w:lvlText w:val="•"/>
      <w:lvlJc w:val="left"/>
      <w:pPr>
        <w:ind w:left="6572" w:hanging="360"/>
      </w:pPr>
      <w:rPr>
        <w:rFonts w:hint="default"/>
      </w:rPr>
    </w:lvl>
    <w:lvl w:ilvl="8" w:tplc="07ACAAD2">
      <w:numFmt w:val="bullet"/>
      <w:lvlText w:val="•"/>
      <w:lvlJc w:val="left"/>
      <w:pPr>
        <w:ind w:left="7575" w:hanging="360"/>
      </w:pPr>
      <w:rPr>
        <w:rFonts w:hint="default"/>
      </w:rPr>
    </w:lvl>
  </w:abstractNum>
  <w:abstractNum w:abstractNumId="1" w15:restartNumberingAfterBreak="0">
    <w:nsid w:val="718016A3"/>
    <w:multiLevelType w:val="hybridMultilevel"/>
    <w:tmpl w:val="298C5B80"/>
    <w:lvl w:ilvl="0" w:tplc="CFCC7462">
      <w:start w:val="1"/>
      <w:numFmt w:val="decimal"/>
      <w:lvlText w:val="%1."/>
      <w:lvlJc w:val="left"/>
      <w:pPr>
        <w:ind w:left="840" w:hanging="360"/>
      </w:pPr>
      <w:rPr>
        <w:rFonts w:ascii="Calibri" w:eastAsia="Calibri" w:hAnsi="Calibri" w:cs="Calibri" w:hint="default"/>
        <w:spacing w:val="-18"/>
        <w:w w:val="100"/>
        <w:sz w:val="24"/>
        <w:szCs w:val="24"/>
      </w:rPr>
    </w:lvl>
    <w:lvl w:ilvl="1" w:tplc="3CD085F0">
      <w:numFmt w:val="bullet"/>
      <w:lvlText w:val="•"/>
      <w:lvlJc w:val="left"/>
      <w:pPr>
        <w:ind w:left="1714" w:hanging="360"/>
      </w:pPr>
      <w:rPr>
        <w:rFonts w:hint="default"/>
      </w:rPr>
    </w:lvl>
    <w:lvl w:ilvl="2" w:tplc="D7B6F3AA">
      <w:numFmt w:val="bullet"/>
      <w:lvlText w:val="•"/>
      <w:lvlJc w:val="left"/>
      <w:pPr>
        <w:ind w:left="2588" w:hanging="360"/>
      </w:pPr>
      <w:rPr>
        <w:rFonts w:hint="default"/>
      </w:rPr>
    </w:lvl>
    <w:lvl w:ilvl="3" w:tplc="6D1064F4">
      <w:numFmt w:val="bullet"/>
      <w:lvlText w:val="•"/>
      <w:lvlJc w:val="left"/>
      <w:pPr>
        <w:ind w:left="3462" w:hanging="360"/>
      </w:pPr>
      <w:rPr>
        <w:rFonts w:hint="default"/>
      </w:rPr>
    </w:lvl>
    <w:lvl w:ilvl="4" w:tplc="523A0EBA">
      <w:numFmt w:val="bullet"/>
      <w:lvlText w:val="•"/>
      <w:lvlJc w:val="left"/>
      <w:pPr>
        <w:ind w:left="4336" w:hanging="360"/>
      </w:pPr>
      <w:rPr>
        <w:rFonts w:hint="default"/>
      </w:rPr>
    </w:lvl>
    <w:lvl w:ilvl="5" w:tplc="3476E570">
      <w:numFmt w:val="bullet"/>
      <w:lvlText w:val="•"/>
      <w:lvlJc w:val="left"/>
      <w:pPr>
        <w:ind w:left="5210" w:hanging="360"/>
      </w:pPr>
      <w:rPr>
        <w:rFonts w:hint="default"/>
      </w:rPr>
    </w:lvl>
    <w:lvl w:ilvl="6" w:tplc="AABC6350">
      <w:numFmt w:val="bullet"/>
      <w:lvlText w:val="•"/>
      <w:lvlJc w:val="left"/>
      <w:pPr>
        <w:ind w:left="6084" w:hanging="360"/>
      </w:pPr>
      <w:rPr>
        <w:rFonts w:hint="default"/>
      </w:rPr>
    </w:lvl>
    <w:lvl w:ilvl="7" w:tplc="90905D14">
      <w:numFmt w:val="bullet"/>
      <w:lvlText w:val="•"/>
      <w:lvlJc w:val="left"/>
      <w:pPr>
        <w:ind w:left="6958" w:hanging="360"/>
      </w:pPr>
      <w:rPr>
        <w:rFonts w:hint="default"/>
      </w:rPr>
    </w:lvl>
    <w:lvl w:ilvl="8" w:tplc="541AC724">
      <w:numFmt w:val="bullet"/>
      <w:lvlText w:val="•"/>
      <w:lvlJc w:val="left"/>
      <w:pPr>
        <w:ind w:left="7832" w:hanging="360"/>
      </w:pPr>
      <w:rPr>
        <w:rFonts w:hint="default"/>
      </w:rPr>
    </w:lvl>
  </w:abstractNum>
  <w:num w:numId="1" w16cid:durableId="311493712">
    <w:abstractNumId w:val="0"/>
  </w:num>
  <w:num w:numId="2" w16cid:durableId="220485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30965"/>
    <w:rsid w:val="000B43D1"/>
    <w:rsid w:val="000D79B3"/>
    <w:rsid w:val="000E3940"/>
    <w:rsid w:val="00104FE4"/>
    <w:rsid w:val="00114498"/>
    <w:rsid w:val="001371B7"/>
    <w:rsid w:val="00190925"/>
    <w:rsid w:val="001F7C66"/>
    <w:rsid w:val="00255D42"/>
    <w:rsid w:val="002D015C"/>
    <w:rsid w:val="002D2424"/>
    <w:rsid w:val="002F4FE6"/>
    <w:rsid w:val="00301C54"/>
    <w:rsid w:val="003A4FE7"/>
    <w:rsid w:val="003E10C5"/>
    <w:rsid w:val="003E5C7C"/>
    <w:rsid w:val="00463624"/>
    <w:rsid w:val="00476A34"/>
    <w:rsid w:val="00477DF3"/>
    <w:rsid w:val="004F01F2"/>
    <w:rsid w:val="005859D0"/>
    <w:rsid w:val="005D23DA"/>
    <w:rsid w:val="005F10AD"/>
    <w:rsid w:val="00612FB1"/>
    <w:rsid w:val="00620F49"/>
    <w:rsid w:val="00630965"/>
    <w:rsid w:val="00630EA3"/>
    <w:rsid w:val="006A0AFB"/>
    <w:rsid w:val="006A2686"/>
    <w:rsid w:val="006B3A03"/>
    <w:rsid w:val="006D0F3E"/>
    <w:rsid w:val="006F48E8"/>
    <w:rsid w:val="0073284D"/>
    <w:rsid w:val="00755D07"/>
    <w:rsid w:val="007A2E65"/>
    <w:rsid w:val="007A3C22"/>
    <w:rsid w:val="00851279"/>
    <w:rsid w:val="008968A6"/>
    <w:rsid w:val="008972B7"/>
    <w:rsid w:val="008C22EB"/>
    <w:rsid w:val="009366C8"/>
    <w:rsid w:val="00955954"/>
    <w:rsid w:val="00980F9C"/>
    <w:rsid w:val="009A42C0"/>
    <w:rsid w:val="009C16F0"/>
    <w:rsid w:val="00A44E5E"/>
    <w:rsid w:val="00AF4681"/>
    <w:rsid w:val="00B0338E"/>
    <w:rsid w:val="00B51DC6"/>
    <w:rsid w:val="00B8756C"/>
    <w:rsid w:val="00C0077B"/>
    <w:rsid w:val="00C110C5"/>
    <w:rsid w:val="00C43E75"/>
    <w:rsid w:val="00C54EBB"/>
    <w:rsid w:val="00CE75AB"/>
    <w:rsid w:val="00D578C3"/>
    <w:rsid w:val="00D67565"/>
    <w:rsid w:val="00D76339"/>
    <w:rsid w:val="00DD187E"/>
    <w:rsid w:val="00DE76E2"/>
    <w:rsid w:val="00EA1084"/>
    <w:rsid w:val="00EF78CF"/>
    <w:rsid w:val="00F00453"/>
    <w:rsid w:val="00F16736"/>
    <w:rsid w:val="00FA7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03B1"/>
  <w15:docId w15:val="{A2F35687-9527-4443-9BB0-370E8AD9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0"/>
      <w:outlineLvl w:val="0"/>
    </w:pPr>
    <w:rPr>
      <w:b/>
      <w:bCs/>
      <w:sz w:val="32"/>
      <w:szCs w:val="32"/>
    </w:rPr>
  </w:style>
  <w:style w:type="paragraph" w:styleId="Heading2">
    <w:name w:val="heading 2"/>
    <w:basedOn w:val="Normal"/>
    <w:uiPriority w:val="9"/>
    <w:unhideWhenUsed/>
    <w:qFormat/>
    <w:pPr>
      <w:spacing w:before="2"/>
      <w:ind w:left="2594" w:right="2572"/>
      <w:jc w:val="center"/>
      <w:outlineLvl w:val="1"/>
    </w:pPr>
    <w:rPr>
      <w:sz w:val="32"/>
      <w:szCs w:val="32"/>
    </w:rPr>
  </w:style>
  <w:style w:type="paragraph" w:styleId="Heading3">
    <w:name w:val="heading 3"/>
    <w:basedOn w:val="Normal"/>
    <w:uiPriority w:val="9"/>
    <w:unhideWhenUsed/>
    <w:qFormat/>
    <w:pPr>
      <w:ind w:hanging="360"/>
      <w:outlineLvl w:val="2"/>
    </w:pPr>
    <w:rPr>
      <w:rFonts w:ascii="Cambria" w:eastAsia="Cambria" w:hAnsi="Cambria" w:cs="Cambria"/>
      <w:sz w:val="24"/>
      <w:szCs w:val="24"/>
    </w:rPr>
  </w:style>
  <w:style w:type="paragraph" w:styleId="Heading4">
    <w:name w:val="heading 4"/>
    <w:basedOn w:val="Normal"/>
    <w:uiPriority w:val="9"/>
    <w:unhideWhenUsed/>
    <w:qFormat/>
    <w:pPr>
      <w:ind w:left="11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59" w:hanging="361"/>
    </w:pPr>
  </w:style>
  <w:style w:type="paragraph" w:customStyle="1" w:styleId="TableParagraph">
    <w:name w:val="Table Paragraph"/>
    <w:basedOn w:val="Normal"/>
    <w:uiPriority w:val="1"/>
    <w:qFormat/>
    <w:pPr>
      <w:spacing w:line="264" w:lineRule="exact"/>
    </w:pPr>
  </w:style>
  <w:style w:type="paragraph" w:styleId="Header">
    <w:name w:val="header"/>
    <w:basedOn w:val="Normal"/>
    <w:link w:val="HeaderChar"/>
    <w:uiPriority w:val="99"/>
    <w:unhideWhenUsed/>
    <w:rsid w:val="00C0077B"/>
    <w:pPr>
      <w:tabs>
        <w:tab w:val="center" w:pos="4680"/>
        <w:tab w:val="right" w:pos="9360"/>
      </w:tabs>
    </w:pPr>
  </w:style>
  <w:style w:type="character" w:customStyle="1" w:styleId="HeaderChar">
    <w:name w:val="Header Char"/>
    <w:basedOn w:val="DefaultParagraphFont"/>
    <w:link w:val="Header"/>
    <w:uiPriority w:val="99"/>
    <w:rsid w:val="00C0077B"/>
    <w:rPr>
      <w:rFonts w:ascii="Calibri" w:eastAsia="Calibri" w:hAnsi="Calibri" w:cs="Calibri"/>
    </w:rPr>
  </w:style>
  <w:style w:type="paragraph" w:styleId="Footer">
    <w:name w:val="footer"/>
    <w:basedOn w:val="Normal"/>
    <w:link w:val="FooterChar"/>
    <w:uiPriority w:val="99"/>
    <w:unhideWhenUsed/>
    <w:rsid w:val="00C0077B"/>
    <w:pPr>
      <w:tabs>
        <w:tab w:val="center" w:pos="4680"/>
        <w:tab w:val="right" w:pos="9360"/>
      </w:tabs>
    </w:pPr>
  </w:style>
  <w:style w:type="character" w:customStyle="1" w:styleId="FooterChar">
    <w:name w:val="Footer Char"/>
    <w:basedOn w:val="DefaultParagraphFont"/>
    <w:link w:val="Footer"/>
    <w:uiPriority w:val="99"/>
    <w:rsid w:val="00C0077B"/>
    <w:rPr>
      <w:rFonts w:ascii="Calibri" w:eastAsia="Calibri" w:hAnsi="Calibri" w:cs="Calibri"/>
    </w:rPr>
  </w:style>
  <w:style w:type="paragraph" w:styleId="Subtitle">
    <w:name w:val="Subtitle"/>
    <w:basedOn w:val="Normal"/>
    <w:next w:val="Normal"/>
    <w:link w:val="SubtitleChar"/>
    <w:uiPriority w:val="11"/>
    <w:qFormat/>
    <w:rsid w:val="001F7C6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F7C6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4</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Sample Formal Report.docx</vt:lpstr>
    </vt:vector>
  </TitlesOfParts>
  <Company>UMHB</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Formal Report.docx</dc:title>
  <dc:creator>MillerJo</dc:creator>
  <cp:lastModifiedBy>Jose De Los Santos</cp:lastModifiedBy>
  <cp:revision>59</cp:revision>
  <dcterms:created xsi:type="dcterms:W3CDTF">2020-01-10T18:29:00Z</dcterms:created>
  <dcterms:modified xsi:type="dcterms:W3CDTF">2026-10-11T04:53:00Z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2010-08-25T00:00:00Z</vt:filetime>
  </property>
  <property fmtid="{D5CDD505-2E9C-101B-9397-08002B2CF9AE}" pid="3" name="Creator">
    <vt:lpwstr>PScript5.dll Version 5.2</vt:lpwstr>
  </property>
  <property fmtid="{D5CDD505-2E9C-101B-9397-08002B2CF9AE}" pid="4" name="LastSaved">
    <vt:filetime>2020-01-10T00:00:00Z</vt:filetime>
  </property>
</Properties>
</file>