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将流量控制用于 TCP 数据传输的原因是什么？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同步设备速度以便发送数据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同步并对序列号排序，从而以完整的数字顺序发送数据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防止传入数据耗尽接收方资源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在服务器上同步窗口大小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2.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 CPU 与主存之间设置高速缓冲存储器 Cache，其目的是为了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扩大主存的存储容量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提高CPU对主存的访问效率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提高外存储器的速度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既扩大主存容量又提高存取速度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既扩大主存容量又提高CPU对主存的访问效率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3.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设指针变量p指向双向链表中结点A（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不是最右边节点），指针变量s指向被插入的结点X，则在结点A的右面插入结点X的操作序列为：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=s； s-&amp;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gt;left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=p；  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gt;left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=s；  s-&amp;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s-&amp;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gt;left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=p； s-&amp;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 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=s；  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gt;left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=s；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=s；  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gt;left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=s；  s-&amp;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gt;left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=p；  s-&amp;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s-&amp;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gt;left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=p； s-&amp;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 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gt;left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=s；  p-&amp;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gt;right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=s；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4.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设无向图G中的边的集合E={(a，b)，(a，e)，(a，c)，(b，e)，(e，d)，(d，f)，(f，c)}，则从顶点a出发进行深度优先遍历可以得到的一种顶点序列为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aedfcb</w:t>
      </w:r>
      <w:proofErr w:type="spellEnd"/>
      <w:proofErr w:type="gramEnd"/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acfebd</w:t>
      </w:r>
      <w:proofErr w:type="spellEnd"/>
      <w:proofErr w:type="gramEnd"/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aebcfd</w:t>
      </w:r>
      <w:proofErr w:type="spellEnd"/>
      <w:proofErr w:type="gramEnd"/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aedfbc</w:t>
      </w:r>
      <w:proofErr w:type="spellEnd"/>
      <w:proofErr w:type="gramEnd"/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5.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[不定项选择题]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关于数据库索引的说法哪些是正确的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经常被查询的字段建议创建索引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很少被查询的字段建议创建索引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内容很少变动的字段不建议创建索引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内容经常变动的字段不建议创建索引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索引可以提高数据插入效率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6.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[不定项选择题]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下列措施中，能缩短程序执行时间的是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提高时钟频率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优化数据通路结构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程序编译优化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7.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[不定项选择题]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以下是链表的特点的是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不必预先分配较多存储空间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可随机访问任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 插入删除不需要移动元素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所需空间与线性表长度成正比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8.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[不定项选择题]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在现代计算机上，即使是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单核单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CPU系统，一个程序的死循环bug，也不会导致别的程序完全得不到时间运行，这跟哪些因素有关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时钟中断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OS进程（线程）时间片划分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虚拟内存机制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OS抢占式调度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9.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[填空题]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有以下代码，则find(6)的返回值为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_____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find(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n){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(n &lt;= 0){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0;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}else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if(n &gt; 0 &amp;&amp; n &lt;= 2){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1; 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find(n-1)+find(n-2); 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10.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[填空题]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下面C程序运行后的打印结果是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________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#include &lt;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stdio.h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func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* a) {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 = -1;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do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 j +=1; a[j] = a[j] + a[j+1]; } while (j &lt; 2);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main(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) {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k, a[10] = {1, 2, 3, 4, 5};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(k=1; k&lt;3; k++) 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func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(a);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(k=0; k&lt;5; k++) 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printf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("%d", a[k]);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printf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"\n");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11.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[填空题]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一棵完全二叉树中有65个结点，则该完全二叉树的深度为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______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12.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[填空题]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用二分查找法查找一个长度为112、已排序的数组，若查找目标不存在数组中，需要比较 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______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次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13.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[填空题]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已知一个线性表{24, 19, 33, 56, 72, 68}，假定采用hash函数h(key)=key%7计算hash地址，并存储在hash表A[0…6]中，若采用线性探测方法解决冲突（即若发生冲突，则从冲突位置顺序探测hash表中的其他存储单元，直到找到空位置为止），则在该hash表上查找元素68，需要查找多少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______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步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14.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[填空题]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已知二叉树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的中序遍历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结果为MFLEDABKCGHJI，后序遍历结果为FELMDKHGJICBA，则其先序遍历结果为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____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15.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[填空题]</w:t>
      </w:r>
    </w:p>
    <w:p w:rsidR="00691F57" w:rsidRPr="00691F57" w:rsidRDefault="00691F57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一组记录的关键值为(46，79，56，38，40，84)，则利用快速排序的方法，以第一个记录的关键值46为基准得到的一次划分结果为()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16.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[填空题]</w:t>
      </w:r>
    </w:p>
    <w:p w:rsidR="00691F57" w:rsidRPr="00691F57" w:rsidRDefault="00691F57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为了解决进程间的同步和互斥问题，通常采用一种称为信号量机制的方法。若系统中有6个进程共享若干个资源R，每个进程都需要5个资源R，那么使系统不发生死锁的资源R的最少数目是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______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17.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[填空题]</w:t>
      </w:r>
    </w:p>
    <w:p w:rsidR="00691F57" w:rsidRPr="00691F57" w:rsidRDefault="00691F57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已知</w:t>
      </w:r>
      <w:proofErr w:type="gramStart"/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一</w:t>
      </w:r>
      <w:proofErr w:type="gramEnd"/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算数表达式的中缀表达式为 a*f+(b-c/d)*e，其后缀形式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________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18.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[填空题]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袋子中分别一叠纸币，其中5元面值的纸币6张，10元面值的纸币5张，20元面值的纸币4张，从袋子中任意取4张纸币，则每种面值至少取到一张的概率为 1 %。（保留两位小数）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19.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[填空题]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8瓶水中1瓶有毒，用动物测试。毒发症状在喝水2小时后开始出现，而你也只有2个小时的时间，则最少需要用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_________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只动物测试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20. [填空题]</w:t>
      </w:r>
    </w:p>
    <w:p w:rsidR="00691F57" w:rsidRPr="00691F57" w:rsidRDefault="00691F57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【O】ping命令使用的协议是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21.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[问答题]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题目描述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给定字符串s, 要求把s中多于一个的连续空压缩成一个空格，并将连续的非空格字符串倒序打印出来，例如，给定"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abc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def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efg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"，打印"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cba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fed 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gfe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"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22.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[问答题]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题目描述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围棋棋盘上有一片连续的白子，没有黑子。请写一个函数，计算返回该片白子的气数。函数输入参数为任一个白子的位置。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注：围棋规则：格子棋盘，棋子下在十字交叉点上，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纵横线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19*19。一片棋子，与其中任一子相邻的空交叉点称为这片子的1口气，所有这样的交叉点数量是这片子的气数。比如中央的单独一个棋子，上下左右4口气，气数为4；棋盘左上角的单独棋子，右边加下边两口气，气数是2；中央的两个相连的白子，气数为6。等等。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23.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[问答题]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题目描述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请设计一个整数容器，支持两个操作：add(x)和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popMedia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()两个操作。add(x)是向容器中加入一个整数；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popMedia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()是返回容器中当前所有数的中位数，如果中位数是容器中的数字，则返回的同时还从容器中把它删除。无需写出完全代码，描述清楚设计实现即可。另外，你能使两个操作都小于O(N)的时间吗？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注：中位数定义为：如果容器中整数的数量为奇数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，则是最中间的那个数字，如果为偶数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，则是最中间两个数的平均值。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24. </w:t>
      </w: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[问答题]</w:t>
      </w:r>
    </w:p>
    <w:p w:rsidR="00691F57" w:rsidRPr="00154F06" w:rsidRDefault="00691F57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题目描述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【测试方向优先】你用浏览器打开一个网站，却没有按预期看到应有的网页内容。请分析各种可能的原因，如果这些原因表现出来的现象不同，也请描述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25.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[问答题]</w:t>
      </w:r>
    </w:p>
    <w:p w:rsidR="00691F57" w:rsidRPr="00691F57" w:rsidRDefault="00691F57" w:rsidP="00154F06">
      <w:pPr>
        <w:widowControl/>
        <w:jc w:val="left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题目描述</w:t>
      </w:r>
    </w:p>
    <w:p w:rsidR="00691F57" w:rsidRPr="00691F57" w:rsidRDefault="00691F57" w:rsidP="00154F06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【测试方向优先】一个智能玩具，有N</w:t>
      </w:r>
      <w:proofErr w:type="gramStart"/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个</w:t>
      </w:r>
      <w:proofErr w:type="gramEnd"/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不同模块，每个模块已独立测试过。每个模块有输入输出两个接口，可分别对接任意另外两个模块，（接一个的输出和另一个的输入），这样整个N</w:t>
      </w:r>
      <w:proofErr w:type="gramStart"/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个</w:t>
      </w:r>
      <w:proofErr w:type="gramEnd"/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模块便可线性组装出多种不同模型（头尾不连成环形）。对任一种模型结果，有现成的通用测试过程。现在为了全覆盖测试，请你写函数生成出所有的模型作为测试用例。（每个模型都必须是用上全部N</w:t>
      </w:r>
      <w:proofErr w:type="gramStart"/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个</w:t>
      </w:r>
      <w:proofErr w:type="gramEnd"/>
      <w:r w:rsidRPr="00691F57">
        <w:rPr>
          <w:rFonts w:ascii="宋体" w:eastAsia="宋体" w:hAnsi="宋体" w:cs="宋体"/>
          <w:color w:val="333333"/>
          <w:kern w:val="0"/>
          <w:sz w:val="24"/>
          <w:szCs w:val="24"/>
        </w:rPr>
        <w:t>模块来组装）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26.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[问答题]</w:t>
      </w:r>
    </w:p>
    <w:p w:rsidR="00727E70" w:rsidRPr="00727E70" w:rsidRDefault="00727E70" w:rsidP="00154F06">
      <w:pPr>
        <w:widowControl/>
        <w:jc w:val="left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27E70">
        <w:rPr>
          <w:rFonts w:ascii="宋体" w:eastAsia="宋体" w:hAnsi="宋体" w:cs="宋体"/>
          <w:color w:val="333333"/>
          <w:kern w:val="0"/>
          <w:sz w:val="24"/>
          <w:szCs w:val="24"/>
        </w:rPr>
        <w:t>题目描述</w:t>
      </w:r>
    </w:p>
    <w:p w:rsidR="00727E70" w:rsidRPr="00727E70" w:rsidRDefault="00727E70" w:rsidP="00154F06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27E70">
        <w:rPr>
          <w:rFonts w:ascii="宋体" w:eastAsia="宋体" w:hAnsi="宋体" w:cs="宋体"/>
          <w:color w:val="333333"/>
          <w:kern w:val="0"/>
          <w:sz w:val="24"/>
          <w:szCs w:val="24"/>
        </w:rPr>
        <w:t>【运维方向优先】a. 请描述TCP协议3次握手建立连接的过程。b. 为什么协议设计是3次握手连接建立而不是2次或4次，如果2次有什么问题，如果4次有什么问题？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27.</w:t>
      </w: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[问答题]</w:t>
      </w:r>
    </w:p>
    <w:p w:rsidR="00727E70" w:rsidRPr="00727E70" w:rsidRDefault="00727E70" w:rsidP="00154F06">
      <w:pPr>
        <w:widowControl/>
        <w:jc w:val="left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27E70">
        <w:rPr>
          <w:rFonts w:ascii="宋体" w:eastAsia="宋体" w:hAnsi="宋体" w:cs="宋体"/>
          <w:color w:val="333333"/>
          <w:kern w:val="0"/>
          <w:sz w:val="24"/>
          <w:szCs w:val="24"/>
        </w:rPr>
        <w:t>题目描述</w:t>
      </w:r>
    </w:p>
    <w:p w:rsidR="00727E70" w:rsidRPr="00727E70" w:rsidRDefault="00727E70" w:rsidP="00154F06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27E70">
        <w:rPr>
          <w:rFonts w:ascii="宋体" w:eastAsia="宋体" w:hAnsi="宋体" w:cs="宋体"/>
          <w:color w:val="333333"/>
          <w:kern w:val="0"/>
          <w:sz w:val="24"/>
          <w:szCs w:val="24"/>
        </w:rPr>
        <w:t>【运维方向优先】你用浏览器打开一个电商网站，准备浏览购物。从你输入完网站的网址敲下Enter键，到网站首页迅速呈现出来的这段时间，你的电脑系统里发生了哪些事情？请根据你所学的计算机知识，尽可能详细的解释。（提示：从软硬件的尽量多的层次考虑和描述。）</w:t>
      </w: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91F57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答案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1.C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2.B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3.D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4.A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5.AD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6.ABC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7.ACD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8.ABD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9.8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10.35745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11.7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12.7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13.4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14</w:t>
      </w: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.ADMLFEBCKIJGH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15.40,38,46,56,79,84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16.25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17</w:t>
      </w: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.af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bcd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/-e*+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18.52.75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19.3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20</w:t>
      </w: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.ICMP</w:t>
      </w:r>
      <w:proofErr w:type="gramEnd"/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21.参考要点：代码应一趟扫描处理完，分出每个词并逆序。</w:t>
      </w: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22.参考要点：白子是一个连通图（每个节点最多4条边），函数实现图的遍历，并计算每个节点（白子）的气数相加。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代码容易出现的错误：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遍历时未考虑回到原点形成无限循环的状况，遍历时未考虑棋盘边界情况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计数未考虑多个白子可以有公共的交叉点作为气，从而重复相加导致气数多算的情况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23.参考要点：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使用一个最大堆加一个最小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堆组成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结构。最大堆的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堆顶值小于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等于最小堆的堆顶值。也就是说把容器内的数据分两半，小的一半放在一个最大堆里，大的一半放在一个最小堆里。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add(x)操作时，根据x的大小，加入其中一个堆。如果两个堆元素数量相差到2，则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调整堆使其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数量相同。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popMedia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()操作时，返回其中一个堆的堆顶，或两个堆顶的平均值。返回值是堆顶的话，还要删除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该堆顶并调整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堆，删除后如果两个堆元素数量相差到2，则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调整堆使其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数量相同。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add()/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popMedia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()操作时间复杂度均为O(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lgN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24.参考要点：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人的原因：弄错网址；拼写错误；未打开网络；。。。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本机原因：浏览器版本低不兼容网页；本机防火墙阻止访问；中病毒导致浏览器工作不正常；。。。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服务端原因：服务器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宕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机；服务器出错；服务器高负载无法及时回应；服务器超负载主动拒绝回应；本机被服务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端加入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了黑名单；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网络原因：网络不通；网络拥塞；DNS解析失败；DNS解析到错误的IP；。。。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其他环境原因：域名被劫持；访问被黑客攻击；。。。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25.参考要点：实质是写一个函数，生成打印N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不同元素（模块）的所有N!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全排列（模型）。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示意伪代码：递归函数，两个参数，一个是排列前缀，一个是子排列的所有元素，元素使用整数类型。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 初始调用传入left为空，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childrenToPermute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为N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元素的list。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function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printPermutation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(List&lt;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&gt; left, List&lt;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childrenToPermute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spellStart"/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childrenToPermute.size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() == 0){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printList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(left); // 将left中元素依次打印，即为一个排列，也即模型。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return; //递归结束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childrenToPermute.foreach</w:t>
      </w:r>
      <w:proofErr w:type="spellEnd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( x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=&gt; {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List&lt;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newLeft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left.copy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).add(x);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List&lt;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proofErr w:type="spell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newChildren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childrenToPermute.copy</w:t>
      </w:r>
      <w:proofErr w:type="spell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).remove(x);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printPermutation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newLeft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newChildren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); // 递归调用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26.a 略  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b. 握手达到3次使得两边都确认了通道的两个方向都是连通的，因为自己发出的包都得到了对方的回应，并且交换了初始信息（各自的包序号，窗口大小等），从而认为连接建立是合适的。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2次握手的话不足以保证通道双向正常，导致双方认知不一致，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服务端会消耗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不必要的资源（服务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端认为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连接建立，创建并维持连接状态数据，但因为单方向不通，确认包未被客户端收到，客户端认为连接不成功），同时还会存在安全问题被利用做攻击（不断发SYNC让服务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端不断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增加连接资源）。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4次握手的话，不比3次能提供更多的信息，多一次round-trip增大了连接建立的时间开销。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27.参考要点：回答是否从硬件（键盘网卡）、OS、TCP协议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栈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、运行库、浏览器、HTTP、HTML/JS等多层面描述。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回答：键盘硬件中断；OS处理中断，转换为特定消息放入浏览器程序的事件队列；浏览器的消息循环处理该消息，请求网址；OS请求本地域名缓存或域名服务器解析网址中的域名，得到IP；浏览器向该IP建立TCP连接（默认80端口）；浏览器发送GET请求，包含网站的路径，TCP协议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栈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组装为TCP包，通过网卡发送；浏览器等待网站回复，进程被OS切换为等待状态；网站返回的数据到来，网卡产生中断；OS处理中断，TCP协议</w:t>
      </w:r>
      <w:proofErr w:type="gram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栈</w:t>
      </w:r>
      <w:proofErr w:type="gram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将数据读入buffer；浏览器获得数据，处理HTTP头，显示HTML网页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更多：OS发ARP包获得网关MAC地址，所有DNS请求、网站TCP等数据包均发向该网关；浏览器IO等待期间OS切换运行系统中其他进程；浏览器将HTTP头中解析出的cookie保存到文件系统；根据网页内容发起更多的HTTP请求获取图片、运行内嵌的</w:t>
      </w:r>
      <w:proofErr w:type="spellStart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javascript</w:t>
      </w:r>
      <w:proofErr w:type="spellEnd"/>
      <w:r w:rsidRPr="00154F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脚本等；将网页按照HTTP 头的指示缓存；将网址加入浏览历史保存到文件系统；浏览器整个处理过程中，运行库和OS对内存做相应分配释放，磁盘做相应的IO操作；。。。</w:t>
      </w: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27E70" w:rsidRPr="00154F06" w:rsidRDefault="00727E70" w:rsidP="00154F06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/>
          <w:sz w:val="24"/>
          <w:szCs w:val="24"/>
        </w:rPr>
      </w:pPr>
    </w:p>
    <w:p w:rsidR="00691F57" w:rsidRPr="00154F06" w:rsidRDefault="00691F57" w:rsidP="00154F06">
      <w:pPr>
        <w:rPr>
          <w:rFonts w:ascii="宋体" w:eastAsia="宋体" w:hAnsi="宋体" w:hint="eastAsia"/>
          <w:sz w:val="24"/>
          <w:szCs w:val="24"/>
        </w:rPr>
      </w:pPr>
    </w:p>
    <w:sectPr w:rsidR="00691F57" w:rsidRPr="0015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79"/>
    <w:rsid w:val="00154F06"/>
    <w:rsid w:val="00691F57"/>
    <w:rsid w:val="00727E70"/>
    <w:rsid w:val="00BF7727"/>
    <w:rsid w:val="00F5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4E96E-A82E-4964-92BB-2EE32AC5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1F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1F5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630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84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98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4412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5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48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23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104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6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135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6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52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3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22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9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667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1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69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149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4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94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4</cp:revision>
  <dcterms:created xsi:type="dcterms:W3CDTF">2018-01-20T08:02:00Z</dcterms:created>
  <dcterms:modified xsi:type="dcterms:W3CDTF">2018-01-20T08:21:00Z</dcterms:modified>
</cp:coreProperties>
</file>