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E3CC25">
      <w:pPr>
        <w:pStyle w:val="2"/>
        <w:rPr>
          <w:rFonts w:hint="default" w:ascii="Segoe UI Emoji" w:hAnsi="Segoe UI Emoji" w:eastAsia="黑体" w:cs="Segoe UI Emoji"/>
          <w:color w:val="auto"/>
          <w:sz w:val="96"/>
          <w:szCs w:val="96"/>
        </w:rPr>
      </w:pPr>
      <w:bookmarkStart w:id="0" w:name="_Toc9206"/>
      <w:r>
        <w:rPr>
          <w:rFonts w:hint="default" w:ascii="Segoe UI Emoji" w:hAnsi="Segoe UI Emoji" w:eastAsia="黑体" w:cs="Segoe UI Emoji"/>
          <w:color w:val="auto"/>
          <w:sz w:val="96"/>
          <w:szCs w:val="96"/>
        </w:rPr>
        <w:t>📋 实习日志</w:t>
      </w:r>
      <w:bookmarkEnd w:id="0"/>
    </w:p>
    <w:p w14:paraId="6D676479">
      <w:pPr>
        <w:pStyle w:val="25"/>
        <w:rPr>
          <w:rFonts w:hint="default" w:ascii="Segoe UI Emoji" w:hAnsi="Segoe UI Emoji" w:eastAsia="黑体" w:cs="Segoe UI Emoji"/>
          <w:color w:val="auto"/>
          <w:sz w:val="32"/>
          <w:szCs w:val="32"/>
        </w:rPr>
      </w:pPr>
      <w:r>
        <w:rPr>
          <w:rFonts w:hint="default" w:ascii="Segoe UI Emoji" w:hAnsi="Segoe UI Emoji" w:eastAsia="黑体" w:cs="Segoe UI Emoji"/>
          <w:b/>
          <w:bCs/>
          <w:color w:val="auto"/>
          <w:sz w:val="32"/>
          <w:szCs w:val="32"/>
        </w:rPr>
        <w:t>实习生：</w:t>
      </w:r>
      <w:r>
        <w:rPr>
          <w:rFonts w:hint="default" w:ascii="Segoe UI Emoji" w:hAnsi="Segoe UI Emoji" w:eastAsia="黑体" w:cs="Segoe UI Emoji"/>
          <w:color w:val="auto"/>
          <w:sz w:val="32"/>
          <w:szCs w:val="32"/>
        </w:rPr>
        <w:t xml:space="preserve"> 陈星宇</w:t>
      </w:r>
      <w:r>
        <w:rPr>
          <w:rFonts w:hint="default" w:ascii="Segoe UI Emoji" w:hAnsi="Segoe UI Emoji" w:eastAsia="黑体" w:cs="Segoe UI Emoji"/>
          <w:color w:val="auto"/>
          <w:sz w:val="32"/>
          <w:szCs w:val="32"/>
        </w:rPr>
        <w:br w:type="textWrapping"/>
      </w:r>
      <w:r>
        <w:rPr>
          <w:rFonts w:hint="default" w:ascii="Segoe UI Emoji" w:hAnsi="Segoe UI Emoji" w:eastAsia="黑体" w:cs="Segoe UI Emoji"/>
          <w:b/>
          <w:bCs/>
          <w:color w:val="auto"/>
          <w:sz w:val="32"/>
          <w:szCs w:val="32"/>
        </w:rPr>
        <w:t>公司：</w:t>
      </w:r>
      <w:r>
        <w:rPr>
          <w:rFonts w:hint="default" w:ascii="Segoe UI Emoji" w:hAnsi="Segoe UI Emoji" w:eastAsia="黑体" w:cs="Segoe UI Emoji"/>
          <w:color w:val="auto"/>
          <w:sz w:val="32"/>
          <w:szCs w:val="32"/>
        </w:rPr>
        <w:t xml:space="preserve"> 国金证券股份有限公司</w:t>
      </w:r>
      <w:r>
        <w:rPr>
          <w:rFonts w:hint="default" w:ascii="Segoe UI Emoji" w:hAnsi="Segoe UI Emoji" w:eastAsia="黑体" w:cs="Segoe UI Emoji"/>
          <w:color w:val="auto"/>
          <w:sz w:val="32"/>
          <w:szCs w:val="32"/>
        </w:rPr>
        <w:br w:type="textWrapping"/>
      </w:r>
      <w:r>
        <w:rPr>
          <w:rFonts w:hint="default" w:ascii="Segoe UI Emoji" w:hAnsi="Segoe UI Emoji" w:eastAsia="黑体" w:cs="Segoe UI Emoji"/>
          <w:b/>
          <w:bCs/>
          <w:color w:val="auto"/>
          <w:sz w:val="32"/>
          <w:szCs w:val="32"/>
        </w:rPr>
        <w:t>部门：</w:t>
      </w:r>
      <w:r>
        <w:rPr>
          <w:rFonts w:hint="default" w:ascii="Segoe UI Emoji" w:hAnsi="Segoe UI Emoji" w:eastAsia="黑体" w:cs="Segoe UI Emoji"/>
          <w:color w:val="auto"/>
          <w:sz w:val="32"/>
          <w:szCs w:val="32"/>
        </w:rPr>
        <w:t xml:space="preserve"> 科技研发部-开发七部（人工智能实验室）</w:t>
      </w:r>
      <w:r>
        <w:rPr>
          <w:rFonts w:hint="default" w:ascii="Segoe UI Emoji" w:hAnsi="Segoe UI Emoji" w:eastAsia="黑体" w:cs="Segoe UI Emoji"/>
          <w:color w:val="auto"/>
          <w:sz w:val="32"/>
          <w:szCs w:val="32"/>
        </w:rPr>
        <w:br w:type="textWrapping"/>
      </w:r>
      <w:r>
        <w:rPr>
          <w:rFonts w:hint="default" w:ascii="Segoe UI Emoji" w:hAnsi="Segoe UI Emoji" w:eastAsia="黑体" w:cs="Segoe UI Emoji"/>
          <w:b/>
          <w:bCs/>
          <w:color w:val="auto"/>
          <w:sz w:val="32"/>
          <w:szCs w:val="32"/>
        </w:rPr>
        <w:t>项目：</w:t>
      </w:r>
      <w:r>
        <w:rPr>
          <w:rFonts w:hint="default" w:ascii="Segoe UI Emoji" w:hAnsi="Segoe UI Emoji" w:eastAsia="黑体" w:cs="Segoe UI Emoji"/>
          <w:color w:val="auto"/>
          <w:sz w:val="32"/>
          <w:szCs w:val="32"/>
        </w:rPr>
        <w:t xml:space="preserve"> Finance MCP 知识管理中台实践</w:t>
      </w:r>
      <w:r>
        <w:rPr>
          <w:rFonts w:hint="default" w:ascii="Segoe UI Emoji" w:hAnsi="Segoe UI Emoji" w:eastAsia="黑体" w:cs="Segoe UI Emoji"/>
          <w:color w:val="auto"/>
          <w:sz w:val="32"/>
          <w:szCs w:val="32"/>
        </w:rPr>
        <w:br w:type="textWrapping"/>
      </w:r>
      <w:r>
        <w:rPr>
          <w:rFonts w:hint="default" w:ascii="Segoe UI Emoji" w:hAnsi="Segoe UI Emoji" w:eastAsia="黑体" w:cs="Segoe UI Emoji"/>
          <w:b/>
          <w:bCs/>
          <w:color w:val="auto"/>
          <w:sz w:val="32"/>
          <w:szCs w:val="32"/>
        </w:rPr>
        <w:t>工作时间：</w:t>
      </w:r>
      <w:r>
        <w:rPr>
          <w:rFonts w:hint="default" w:ascii="Segoe UI Emoji" w:hAnsi="Segoe UI Emoji" w:eastAsia="黑体" w:cs="Segoe UI Emoji"/>
          <w:color w:val="auto"/>
          <w:sz w:val="32"/>
          <w:szCs w:val="32"/>
        </w:rPr>
        <w:t xml:space="preserve"> 11:30 - 17:00</w:t>
      </w:r>
    </w:p>
    <w:p w14:paraId="09C192D5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0368D9D8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0E6FB2A9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67439CD5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3624C918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24BCE5FF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5A4814F4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71832E7A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69F69CF8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56ADFB8E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7B754FC8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140668CC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73BF8E60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72C271BD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68983F05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5B4E4FF3">
      <w:pPr>
        <w:pStyle w:val="3"/>
        <w:rPr>
          <w:rFonts w:hint="default" w:ascii="Segoe UI Emoji" w:hAnsi="Segoe UI Emoji" w:eastAsia="黑体" w:cs="Segoe UI Emoji"/>
          <w:color w:val="auto"/>
        </w:rPr>
      </w:pPr>
    </w:p>
    <w:p w14:paraId="6DCECF6E">
      <w:pPr>
        <w:pStyle w:val="3"/>
        <w:rPr>
          <w:rFonts w:hint="default" w:ascii="Segoe UI Emoji" w:hAnsi="Segoe UI Emoji" w:eastAsia="黑体" w:cs="Segoe UI Emoji"/>
          <w:color w:val="auto"/>
        </w:rPr>
      </w:pPr>
    </w:p>
    <w:sdt>
      <w:sdtPr>
        <w:rPr>
          <w:rFonts w:ascii="宋体" w:hAnsi="宋体" w:eastAsia="宋体" w:cstheme="minorBidi"/>
          <w:sz w:val="48"/>
          <w:szCs w:val="48"/>
          <w:lang w:val="en-US" w:eastAsia="zh-CN" w:bidi="ar-SA"/>
        </w:rPr>
        <w:id w:val="147466067"/>
        <w15:color w:val="DBDBDB"/>
        <w:docPartObj>
          <w:docPartGallery w:val="Table of Contents"/>
          <w:docPartUnique/>
        </w:docPartObj>
      </w:sdtPr>
      <w:sdtEndPr>
        <w:rPr>
          <w:rFonts w:hint="default" w:ascii="Segoe UI Emoji" w:hAnsi="Segoe UI Emoji" w:eastAsia="黑体" w:cs="Segoe UI Emoji"/>
          <w:color w:val="auto"/>
        </w:rPr>
      </w:sdtEndPr>
      <w:sdtContent>
        <w:p w14:paraId="73654153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8"/>
              <w:szCs w:val="48"/>
            </w:rPr>
          </w:pPr>
          <w:r>
            <w:rPr>
              <w:rFonts w:ascii="宋体" w:hAnsi="宋体" w:eastAsia="宋体"/>
              <w:sz w:val="48"/>
              <w:szCs w:val="48"/>
            </w:rPr>
            <w:t>目录</w:t>
          </w:r>
        </w:p>
        <w:p w14:paraId="4A3EDF08">
          <w:pPr>
            <w:pStyle w:val="16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  <w:color w:val="auto"/>
            </w:rPr>
            <w:instrText xml:space="preserve">TOC \o "1-2" \h \u </w:instrText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separate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_Toc9206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  <w:szCs w:val="96"/>
            </w:rPr>
            <w:t>📋 实习日志</w:t>
          </w:r>
          <w:r>
            <w:tab/>
          </w:r>
          <w:r>
            <w:fldChar w:fldCharType="begin"/>
          </w:r>
          <w:r>
            <w:instrText xml:space="preserve"> PAGEREF _Toc9206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149C5E52">
          <w:pPr>
            <w:pStyle w:val="16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_Toc28149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>🎯 工作概述</w:t>
          </w:r>
          <w:r>
            <w:tab/>
          </w:r>
          <w:r>
            <w:fldChar w:fldCharType="begin"/>
          </w:r>
          <w:r>
            <w:instrText xml:space="preserve"> PAGEREF _Toc28149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3BE185AB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_Toc18709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>📊 核心成果指标</w:t>
          </w:r>
          <w:r>
            <w:tab/>
          </w:r>
          <w:r>
            <w:fldChar w:fldCharType="begin"/>
          </w:r>
          <w:r>
            <w:instrText xml:space="preserve"> PAGEREF _Toc18709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35929FB5">
          <w:pPr>
            <w:pStyle w:val="16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_Toc12491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>🚀 主要工作内容</w:t>
          </w:r>
          <w:r>
            <w:tab/>
          </w:r>
          <w:r>
            <w:fldChar w:fldCharType="begin"/>
          </w:r>
          <w:r>
            <w:instrText xml:space="preserve"> PAGEREF _Toc12491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292D590D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_Toc24857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1️⃣ </w:t>
          </w:r>
          <w:r>
            <w:rPr>
              <w:rFonts w:hint="default" w:ascii="Segoe UI Emoji" w:hAnsi="Segoe UI Emoji" w:eastAsia="黑体" w:cs="Segoe UI Emoji"/>
              <w:bCs/>
            </w:rPr>
            <w:t>FinanceMCP 1.0.0版本升级</w:t>
          </w:r>
          <w:r>
            <w:tab/>
          </w:r>
          <w:r>
            <w:fldChar w:fldCharType="begin"/>
          </w:r>
          <w:r>
            <w:instrText xml:space="preserve"> PAGEREF _Toc24857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52880FB8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_Toc25035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2️⃣ </w:t>
          </w:r>
          <w:r>
            <w:rPr>
              <w:rFonts w:hint="default" w:ascii="Segoe UI Emoji" w:hAnsi="Segoe UI Emoji" w:eastAsia="黑体" w:cs="Segoe UI Emoji"/>
              <w:bCs/>
            </w:rPr>
            <w:t>系统架构模块化重构</w:t>
          </w:r>
          <w:r>
            <w:tab/>
          </w:r>
          <w:r>
            <w:fldChar w:fldCharType="begin"/>
          </w:r>
          <w:r>
            <w:instrText xml:space="preserve"> PAGEREF _Toc25035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00386EDC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_Toc4881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3️⃣ </w:t>
          </w:r>
          <w:r>
            <w:rPr>
              <w:rFonts w:hint="default" w:ascii="Segoe UI Emoji" w:hAnsi="Segoe UI Emoji" w:eastAsia="黑体" w:cs="Segoe UI Emoji"/>
              <w:bCs/>
            </w:rPr>
            <w:t>新功能模块开发</w:t>
          </w:r>
          <w:r>
            <w:tab/>
          </w:r>
          <w:r>
            <w:fldChar w:fldCharType="begin"/>
          </w:r>
          <w:r>
            <w:instrText xml:space="preserve"> PAGEREF _Toc4881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7BFFC48A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_Toc27804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4️⃣ </w:t>
          </w:r>
          <w:r>
            <w:rPr>
              <w:rFonts w:hint="default" w:ascii="Segoe UI Emoji" w:hAnsi="Segoe UI Emoji" w:eastAsia="黑体" w:cs="Segoe UI Emoji"/>
              <w:bCs/>
            </w:rPr>
            <w:t>用户体验优化</w:t>
          </w:r>
          <w:r>
            <w:tab/>
          </w:r>
          <w:r>
            <w:fldChar w:fldCharType="begin"/>
          </w:r>
          <w:r>
            <w:instrText xml:space="preserve"> PAGEREF _Toc27804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1DCD501C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_Toc16783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5️⃣ </w:t>
          </w:r>
          <w:r>
            <w:rPr>
              <w:rFonts w:hint="default" w:ascii="Segoe UI Emoji" w:hAnsi="Segoe UI Emoji" w:eastAsia="黑体" w:cs="Segoe UI Emoji"/>
              <w:bCs/>
            </w:rPr>
            <w:t>项目文档国际化</w:t>
          </w:r>
          <w:r>
            <w:tab/>
          </w:r>
          <w:r>
            <w:fldChar w:fldCharType="begin"/>
          </w:r>
          <w:r>
            <w:instrText xml:space="preserve"> PAGEREF _Toc16783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678B09D5">
          <w:pPr>
            <w:pStyle w:val="16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_Toc24810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>📸 工作成果截图展示</w:t>
          </w:r>
          <w:r>
            <w:tab/>
          </w:r>
          <w:r>
            <w:fldChar w:fldCharType="begin"/>
          </w:r>
          <w:r>
            <w:instrText xml:space="preserve"> PAGEREF _Toc24810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619A8291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_Toc8045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🖥️ </w:t>
          </w:r>
          <w:r>
            <w:rPr>
              <w:rFonts w:hint="default" w:ascii="Segoe UI Emoji" w:hAnsi="Segoe UI Emoji" w:eastAsia="黑体" w:cs="Segoe UI Emoji"/>
              <w:bCs/>
            </w:rPr>
            <w:t>系统界面截图</w:t>
          </w:r>
          <w:r>
            <w:tab/>
          </w:r>
          <w:r>
            <w:fldChar w:fldCharType="begin"/>
          </w:r>
          <w:r>
            <w:instrText xml:space="preserve"> PAGEREF _Toc8045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52C1B135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_Toc26777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📊 </w:t>
          </w:r>
          <w:r>
            <w:rPr>
              <w:rFonts w:hint="default" w:ascii="Segoe UI Emoji" w:hAnsi="Segoe UI Emoji" w:eastAsia="黑体" w:cs="Segoe UI Emoji"/>
              <w:bCs/>
            </w:rPr>
            <w:t>数据分析图表</w:t>
          </w:r>
          <w:r>
            <w:tab/>
          </w:r>
          <w:r>
            <w:fldChar w:fldCharType="begin"/>
          </w:r>
          <w:r>
            <w:instrText xml:space="preserve"> PAGEREF _Toc26777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200E4313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_Toc12201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🏆 </w:t>
          </w:r>
          <w:r>
            <w:rPr>
              <w:rFonts w:hint="default" w:ascii="Segoe UI Emoji" w:hAnsi="Segoe UI Emoji" w:eastAsia="黑体" w:cs="Segoe UI Emoji"/>
              <w:bCs/>
            </w:rPr>
            <w:t>项目推广材料</w:t>
          </w:r>
          <w:r>
            <w:tab/>
          </w:r>
          <w:r>
            <w:fldChar w:fldCharType="begin"/>
          </w:r>
          <w:r>
            <w:instrText xml:space="preserve"> PAGEREF _Toc12201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5F248EFE">
          <w:pPr>
            <w:pStyle w:val="16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_Toc8369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>💡 技术收获</w:t>
          </w:r>
          <w:r>
            <w:tab/>
          </w:r>
          <w:r>
            <w:fldChar w:fldCharType="begin"/>
          </w:r>
          <w:r>
            <w:instrText xml:space="preserve"> PAGEREF _Toc8369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0ADE2375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_Toc12576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🎯 </w:t>
          </w:r>
          <w:r>
            <w:rPr>
              <w:rFonts w:hint="default" w:ascii="Segoe UI Emoji" w:hAnsi="Segoe UI Emoji" w:eastAsia="黑体" w:cs="Segoe UI Emoji"/>
              <w:bCs/>
            </w:rPr>
            <w:t>核心技能提升</w:t>
          </w:r>
          <w:r>
            <w:tab/>
          </w:r>
          <w:r>
            <w:fldChar w:fldCharType="begin"/>
          </w:r>
          <w:r>
            <w:instrText xml:space="preserve"> PAGEREF _Toc12576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77DF99AB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_Toc29355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🏗️ </w:t>
          </w:r>
          <w:r>
            <w:rPr>
              <w:rFonts w:hint="default" w:ascii="Segoe UI Emoji" w:hAnsi="Segoe UI Emoji" w:eastAsia="黑体" w:cs="Segoe UI Emoji"/>
              <w:bCs/>
            </w:rPr>
            <w:t>架构设计理解</w:t>
          </w:r>
          <w:r>
            <w:tab/>
          </w:r>
          <w:r>
            <w:fldChar w:fldCharType="begin"/>
          </w:r>
          <w:r>
            <w:instrText xml:space="preserve"> PAGEREF _Toc29355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37AC3BA0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_Toc15672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🔄 </w:t>
          </w:r>
          <w:r>
            <w:rPr>
              <w:rFonts w:hint="default" w:ascii="Segoe UI Emoji" w:hAnsi="Segoe UI Emoji" w:eastAsia="黑体" w:cs="Segoe UI Emoji"/>
              <w:bCs/>
            </w:rPr>
            <w:t>标准化流程建立</w:t>
          </w:r>
          <w:r>
            <w:tab/>
          </w:r>
          <w:r>
            <w:fldChar w:fldCharType="begin"/>
          </w:r>
          <w:r>
            <w:instrText xml:space="preserve"> PAGEREF _Toc15672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4B69925A">
          <w:pPr>
            <w:pStyle w:val="16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_Toc14583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>📋 明日工作计划</w:t>
          </w:r>
          <w:r>
            <w:tab/>
          </w:r>
          <w:r>
            <w:fldChar w:fldCharType="begin"/>
          </w:r>
          <w:r>
            <w:instrText xml:space="preserve"> PAGEREF _Toc14583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3304B063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_Toc22709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🎯 </w:t>
          </w:r>
          <w:r>
            <w:rPr>
              <w:rFonts w:hint="default" w:ascii="Segoe UI Emoji" w:hAnsi="Segoe UI Emoji" w:eastAsia="黑体" w:cs="Segoe UI Emoji"/>
              <w:bCs/>
            </w:rPr>
            <w:t>优先级A - 核心功能完善</w:t>
          </w:r>
          <w:r>
            <w:tab/>
          </w:r>
          <w:r>
            <w:fldChar w:fldCharType="begin"/>
          </w:r>
          <w:r>
            <w:instrText xml:space="preserve"> PAGEREF _Toc22709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579D4C64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_Toc4350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🔧 </w:t>
          </w:r>
          <w:r>
            <w:rPr>
              <w:rFonts w:hint="default" w:ascii="Segoe UI Emoji" w:hAnsi="Segoe UI Emoji" w:eastAsia="黑体" w:cs="Segoe UI Emoji"/>
              <w:bCs/>
            </w:rPr>
            <w:t>优先级B - 系统优化</w:t>
          </w:r>
          <w:r>
            <w:tab/>
          </w:r>
          <w:r>
            <w:fldChar w:fldCharType="begin"/>
          </w:r>
          <w:r>
            <w:instrText xml:space="preserve"> PAGEREF _Toc4350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5D3B204F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_Toc28743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📚 </w:t>
          </w:r>
          <w:r>
            <w:rPr>
              <w:rFonts w:hint="default" w:ascii="Segoe UI Emoji" w:hAnsi="Segoe UI Emoji" w:eastAsia="黑体" w:cs="Segoe UI Emoji"/>
              <w:bCs/>
            </w:rPr>
            <w:t>优先级C - 项目推广</w:t>
          </w:r>
          <w:r>
            <w:tab/>
          </w:r>
          <w:r>
            <w:fldChar w:fldCharType="begin"/>
          </w:r>
          <w:r>
            <w:instrText xml:space="preserve"> PAGEREF _Toc28743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4467ADBC">
          <w:pPr>
            <w:pStyle w:val="16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_Toc3566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>📈 项目影响与价值</w:t>
          </w:r>
          <w:r>
            <w:tab/>
          </w:r>
          <w:r>
            <w:fldChar w:fldCharType="begin"/>
          </w:r>
          <w:r>
            <w:instrText xml:space="preserve"> PAGEREF _Toc3566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433A9057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_Toc18080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🏆 </w:t>
          </w:r>
          <w:r>
            <w:rPr>
              <w:rFonts w:hint="default" w:ascii="Segoe UI Emoji" w:hAnsi="Segoe UI Emoji" w:eastAsia="黑体" w:cs="Segoe UI Emoji"/>
              <w:bCs/>
            </w:rPr>
            <w:t>技术价值</w:t>
          </w:r>
          <w:r>
            <w:tab/>
          </w:r>
          <w:r>
            <w:fldChar w:fldCharType="begin"/>
          </w:r>
          <w:r>
            <w:instrText xml:space="preserve"> PAGEREF _Toc18080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340E0F35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_Toc23303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💼 </w:t>
          </w:r>
          <w:r>
            <w:rPr>
              <w:rFonts w:hint="default" w:ascii="Segoe UI Emoji" w:hAnsi="Segoe UI Emoji" w:eastAsia="黑体" w:cs="Segoe UI Emoji"/>
              <w:bCs/>
            </w:rPr>
            <w:t>业务价值</w:t>
          </w:r>
          <w:r>
            <w:tab/>
          </w:r>
          <w:r>
            <w:fldChar w:fldCharType="begin"/>
          </w:r>
          <w:r>
            <w:instrText xml:space="preserve"> PAGEREF _Toc23303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5A968A97">
          <w:pPr>
            <w:pStyle w:val="19"/>
            <w:tabs>
              <w:tab w:val="right" w:leader="dot" w:pos="8640"/>
            </w:tabs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begin"/>
          </w:r>
          <w:r>
            <w:rPr>
              <w:rFonts w:hint="default" w:ascii="Segoe UI Emoji" w:hAnsi="Segoe UI Emoji" w:eastAsia="黑体" w:cs="Segoe UI Emoji"/>
            </w:rPr>
            <w:instrText xml:space="preserve"> HYPERLINK \l _Toc18442 </w:instrText>
          </w:r>
          <w:r>
            <w:rPr>
              <w:rFonts w:hint="default" w:ascii="Segoe UI Emoji" w:hAnsi="Segoe UI Emoji" w:eastAsia="黑体" w:cs="Segoe UI Emoji"/>
            </w:rPr>
            <w:fldChar w:fldCharType="separate"/>
          </w:r>
          <w:r>
            <w:rPr>
              <w:rFonts w:hint="default" w:ascii="Segoe UI Emoji" w:hAnsi="Segoe UI Emoji" w:eastAsia="黑体" w:cs="Segoe UI Emoji"/>
            </w:rPr>
            <w:t xml:space="preserve">🌟 </w:t>
          </w:r>
          <w:r>
            <w:rPr>
              <w:rFonts w:hint="default" w:ascii="Segoe UI Emoji" w:hAnsi="Segoe UI Emoji" w:eastAsia="黑体" w:cs="Segoe UI Emoji"/>
              <w:bCs/>
            </w:rPr>
            <w:t>行业价值</w:t>
          </w:r>
          <w:r>
            <w:tab/>
          </w:r>
          <w:r>
            <w:fldChar w:fldCharType="begin"/>
          </w:r>
          <w:r>
            <w:instrText xml:space="preserve"> PAGEREF _Toc18442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  <w:p w14:paraId="299B686D">
          <w:pPr>
            <w:rPr>
              <w:rFonts w:hint="default" w:ascii="Segoe UI Emoji" w:hAnsi="Segoe UI Emoji" w:eastAsia="黑体" w:cs="Segoe UI Emoji"/>
              <w:color w:val="auto"/>
            </w:rPr>
          </w:pPr>
          <w:r>
            <w:rPr>
              <w:rFonts w:hint="default" w:ascii="Segoe UI Emoji" w:hAnsi="Segoe UI Emoji" w:eastAsia="黑体" w:cs="Segoe UI Emoji"/>
              <w:color w:val="auto"/>
            </w:rPr>
            <w:fldChar w:fldCharType="end"/>
          </w:r>
        </w:p>
      </w:sdtContent>
    </w:sdt>
    <w:p w14:paraId="6B595390">
      <w:pPr>
        <w:rPr>
          <w:rFonts w:hint="default" w:ascii="Segoe UI Emoji" w:hAnsi="Segoe UI Emoji" w:eastAsia="黑体" w:cs="Segoe UI Emoji"/>
          <w:color w:val="auto"/>
        </w:rPr>
      </w:pPr>
    </w:p>
    <w:p w14:paraId="5734FCBE">
      <w:pPr>
        <w:rPr>
          <w:rFonts w:hint="default" w:ascii="Segoe UI Emoji" w:hAnsi="Segoe UI Emoji" w:eastAsia="黑体" w:cs="Segoe UI Emoji"/>
          <w:color w:val="auto"/>
        </w:rPr>
      </w:pPr>
    </w:p>
    <w:p w14:paraId="639A1F29">
      <w:p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509DD41C">
      <w:pPr>
        <w:pStyle w:val="2"/>
        <w:rPr>
          <w:rFonts w:hint="default" w:ascii="Segoe UI Emoji" w:hAnsi="Segoe UI Emoji" w:eastAsia="黑体" w:cs="Segoe UI Emoji"/>
          <w:color w:val="auto"/>
        </w:rPr>
      </w:pPr>
      <w:bookmarkStart w:id="1" w:name="_Toc28149"/>
      <w:bookmarkStart w:id="2" w:name="工作概述"/>
      <w:r>
        <w:rPr>
          <w:rFonts w:hint="default" w:ascii="Segoe UI Emoji" w:hAnsi="Segoe UI Emoji" w:eastAsia="黑体" w:cs="Segoe UI Emoji"/>
          <w:color w:val="auto"/>
        </w:rPr>
        <w:t xml:space="preserve">🎯 </w:t>
      </w:r>
      <w:r>
        <w:rPr>
          <w:rFonts w:hint="default" w:ascii="Segoe UI Emoji" w:hAnsi="Segoe UI Emoji" w:eastAsia="黑体" w:cs="Segoe UI Emoji"/>
          <w:color w:val="auto"/>
        </w:rPr>
        <w:t>工作概述</w:t>
      </w:r>
      <w:bookmarkEnd w:id="1"/>
    </w:p>
    <w:p w14:paraId="79680437">
      <w:pPr>
        <w:pStyle w:val="25"/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今日完成</w:t>
      </w:r>
      <w:r>
        <w:rPr>
          <w:rFonts w:hint="default" w:ascii="Segoe UI Emoji" w:hAnsi="Segoe UI Emoji" w:eastAsia="黑体" w:cs="Segoe UI Emoji"/>
          <w:b/>
          <w:bCs/>
          <w:color w:val="auto"/>
        </w:rPr>
        <w:t xml:space="preserve">FinanceMCP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1.0.0重大版本升级</w:t>
      </w:r>
      <w:r>
        <w:rPr>
          <w:rFonts w:hint="default" w:ascii="Segoe UI Emoji" w:hAnsi="Segoe UI Emoji" w:eastAsia="黑体" w:cs="Segoe UI Emoji"/>
          <w:color w:val="auto"/>
        </w:rPr>
        <w:t>，实现系统架构全面模块化重构，新增3个核心数据模块，优化性能和用户体验，为项目迈入企业级应用奠定基础。</w:t>
      </w:r>
    </w:p>
    <w:p w14:paraId="6BCF6343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3" w:name="_Toc18709"/>
      <w:bookmarkStart w:id="4" w:name="核心成果指标"/>
      <w:r>
        <w:rPr>
          <w:rFonts w:hint="default" w:ascii="Segoe UI Emoji" w:hAnsi="Segoe UI Emoji" w:eastAsia="黑体" w:cs="Segoe UI Emoji"/>
          <w:color w:val="auto"/>
        </w:rPr>
        <w:t xml:space="preserve">📊 </w:t>
      </w:r>
      <w:r>
        <w:rPr>
          <w:rFonts w:hint="default" w:ascii="Segoe UI Emoji" w:hAnsi="Segoe UI Emoji" w:eastAsia="黑体" w:cs="Segoe UI Emoji"/>
          <w:color w:val="auto"/>
        </w:rPr>
        <w:t>核心成果指标</w:t>
      </w:r>
      <w:bookmarkEnd w:id="3"/>
    </w:p>
    <w:p w14:paraId="7B3D037D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 xml:space="preserve">✅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版本升级</w:t>
      </w:r>
      <w:r>
        <w:rPr>
          <w:rFonts w:hint="default" w:ascii="Segoe UI Emoji" w:hAnsi="Segoe UI Emoji" w:eastAsia="黑体" w:cs="Segoe UI Emoji"/>
          <w:color w:val="auto"/>
        </w:rPr>
        <w:t xml:space="preserve"> - </w:t>
      </w:r>
      <w:r>
        <w:rPr>
          <w:rFonts w:hint="default" w:ascii="Segoe UI Emoji" w:hAnsi="Segoe UI Emoji" w:eastAsia="黑体" w:cs="Segoe UI Emoji"/>
          <w:color w:val="auto"/>
        </w:rPr>
        <w:t>从0.2.0升级到1.0.0里程碑版本</w:t>
      </w:r>
    </w:p>
    <w:p w14:paraId="2F631F2A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 xml:space="preserve">✅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模块化重构</w:t>
      </w:r>
      <w:r>
        <w:rPr>
          <w:rFonts w:hint="default" w:ascii="Segoe UI Emoji" w:hAnsi="Segoe UI Emoji" w:eastAsia="黑体" w:cs="Segoe UI Emoji"/>
          <w:color w:val="auto"/>
        </w:rPr>
        <w:t xml:space="preserve"> - </w:t>
      </w:r>
      <w:r>
        <w:rPr>
          <w:rFonts w:hint="default" w:ascii="Segoe UI Emoji" w:hAnsi="Segoe UI Emoji" w:eastAsia="黑体" w:cs="Segoe UI Emoji"/>
          <w:color w:val="auto"/>
        </w:rPr>
        <w:t>拆分6个专业格式化模块，主模块代码减少200+行</w:t>
      </w:r>
    </w:p>
    <w:p w14:paraId="63321331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 xml:space="preserve">✅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新增功能</w:t>
      </w:r>
      <w:r>
        <w:rPr>
          <w:rFonts w:hint="default" w:ascii="Segoe UI Emoji" w:hAnsi="Segoe UI Emoji" w:eastAsia="黑体" w:cs="Segoe UI Emoji"/>
          <w:color w:val="auto"/>
        </w:rPr>
        <w:t xml:space="preserve"> - </w:t>
      </w:r>
      <w:r>
        <w:rPr>
          <w:rFonts w:hint="default" w:ascii="Segoe UI Emoji" w:hAnsi="Segoe UI Emoji" w:eastAsia="黑体" w:cs="Segoe UI Emoji"/>
          <w:color w:val="auto"/>
        </w:rPr>
        <w:t>3个新数据类型（审计意见、管理层信息、公司基本信息）</w:t>
      </w:r>
    </w:p>
    <w:p w14:paraId="757464FF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 xml:space="preserve">✅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性能优化</w:t>
      </w:r>
      <w:r>
        <w:rPr>
          <w:rFonts w:hint="default" w:ascii="Segoe UI Emoji" w:hAnsi="Segoe UI Emoji" w:eastAsia="黑体" w:cs="Segoe UI Emoji"/>
          <w:color w:val="auto"/>
        </w:rPr>
        <w:t xml:space="preserve"> - </w:t>
      </w:r>
      <w:r>
        <w:rPr>
          <w:rFonts w:hint="default" w:ascii="Segoe UI Emoji" w:hAnsi="Segoe UI Emoji" w:eastAsia="黑体" w:cs="Segoe UI Emoji"/>
          <w:color w:val="auto"/>
        </w:rPr>
        <w:t>股票数据显示tokens节约60-70%</w:t>
      </w:r>
    </w:p>
    <w:p w14:paraId="3D28BC86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 xml:space="preserve">✅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接口整合</w:t>
      </w:r>
      <w:r>
        <w:rPr>
          <w:rFonts w:hint="default" w:ascii="Segoe UI Emoji" w:hAnsi="Segoe UI Emoji" w:eastAsia="黑体" w:cs="Segoe UI Emoji"/>
          <w:color w:val="auto"/>
        </w:rPr>
        <w:t xml:space="preserve"> - </w:t>
      </w:r>
      <w:r>
        <w:rPr>
          <w:rFonts w:hint="default" w:ascii="Segoe UI Emoji" w:hAnsi="Segoe UI Emoji" w:eastAsia="黑体" w:cs="Segoe UI Emoji"/>
          <w:color w:val="auto"/>
        </w:rPr>
        <w:t>主营业务查询效率提升60%</w:t>
      </w:r>
    </w:p>
    <w:p w14:paraId="7264ADC5">
      <w:p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pict>
          <v:rect id="_x0000_i102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2"/>
    <w:bookmarkEnd w:id="4"/>
    <w:p w14:paraId="34E2EFE9">
      <w:pPr>
        <w:pStyle w:val="2"/>
        <w:rPr>
          <w:rFonts w:hint="default" w:ascii="Segoe UI Emoji" w:hAnsi="Segoe UI Emoji" w:eastAsia="黑体" w:cs="Segoe UI Emoji"/>
          <w:color w:val="auto"/>
        </w:rPr>
      </w:pPr>
      <w:bookmarkStart w:id="5" w:name="_Toc12491"/>
      <w:bookmarkStart w:id="6" w:name="主要工作内容"/>
      <w:r>
        <w:rPr>
          <w:rFonts w:hint="default" w:ascii="Segoe UI Emoji" w:hAnsi="Segoe UI Emoji" w:eastAsia="黑体" w:cs="Segoe UI Emoji"/>
          <w:color w:val="auto"/>
        </w:rPr>
        <w:t xml:space="preserve">🚀 </w:t>
      </w:r>
      <w:r>
        <w:rPr>
          <w:rFonts w:hint="default" w:ascii="Segoe UI Emoji" w:hAnsi="Segoe UI Emoji" w:eastAsia="黑体" w:cs="Segoe UI Emoji"/>
          <w:color w:val="auto"/>
        </w:rPr>
        <w:t>主要工作内容</w:t>
      </w:r>
      <w:bookmarkEnd w:id="5"/>
    </w:p>
    <w:p w14:paraId="0EFF55D9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7" w:name="_Toc24857"/>
      <w:bookmarkStart w:id="8" w:name="financemcp-1.0.0版本升级"/>
      <w:r>
        <w:rPr>
          <w:rFonts w:hint="default" w:ascii="Segoe UI Emoji" w:hAnsi="Segoe UI Emoji" w:eastAsia="黑体" w:cs="Segoe UI Emoji"/>
          <w:color w:val="auto"/>
        </w:rPr>
        <w:t xml:space="preserve">1️⃣ </w:t>
      </w:r>
      <w:r>
        <w:rPr>
          <w:rFonts w:hint="default" w:ascii="Segoe UI Emoji" w:hAnsi="Segoe UI Emoji" w:eastAsia="黑体" w:cs="Segoe UI Emoji"/>
          <w:b/>
          <w:bCs/>
          <w:color w:val="auto"/>
        </w:rPr>
        <w:t xml:space="preserve">FinanceMCP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1.0.0版本升级</w:t>
      </w:r>
      <w:bookmarkEnd w:id="7"/>
    </w:p>
    <w:p w14:paraId="5A455ED0">
      <w:pPr>
        <w:pStyle w:val="5"/>
        <w:rPr>
          <w:rFonts w:hint="default" w:ascii="Segoe UI Emoji" w:hAnsi="Segoe UI Emoji" w:eastAsia="黑体" w:cs="Segoe UI Emoji"/>
          <w:color w:val="auto"/>
        </w:rPr>
      </w:pPr>
      <w:bookmarkStart w:id="9" w:name="版本标识更新"/>
      <w:r>
        <w:rPr>
          <w:rFonts w:hint="default" w:ascii="Segoe UI Emoji" w:hAnsi="Segoe UI Emoji" w:eastAsia="黑体" w:cs="Segoe UI Emoji"/>
          <w:color w:val="auto"/>
        </w:rPr>
        <w:t xml:space="preserve">🔄 </w:t>
      </w:r>
      <w:r>
        <w:rPr>
          <w:rFonts w:hint="default" w:ascii="Segoe UI Emoji" w:hAnsi="Segoe UI Emoji" w:eastAsia="黑体" w:cs="Segoe UI Emoji"/>
          <w:color w:val="auto"/>
        </w:rPr>
        <w:t>版本标识更新</w:t>
      </w:r>
    </w:p>
    <w:p w14:paraId="34A28255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package.json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Style w:val="50"/>
          <w:rFonts w:hint="default" w:ascii="Segoe UI Emoji" w:hAnsi="Segoe UI Emoji" w:eastAsia="黑体" w:cs="Segoe UI Emoji"/>
          <w:color w:val="auto"/>
        </w:rPr>
        <w:t>0.1.0</w:t>
      </w:r>
      <w:r>
        <w:rPr>
          <w:rFonts w:hint="default" w:ascii="Segoe UI Emoji" w:hAnsi="Segoe UI Emoji" w:eastAsia="黑体" w:cs="Segoe UI Emoji"/>
          <w:color w:val="auto"/>
        </w:rPr>
        <w:t xml:space="preserve"> → </w:t>
      </w:r>
      <w:r>
        <w:rPr>
          <w:rStyle w:val="50"/>
          <w:rFonts w:hint="default" w:ascii="Segoe UI Emoji" w:hAnsi="Segoe UI Emoji" w:eastAsia="黑体" w:cs="Segoe UI Emoji"/>
          <w:color w:val="auto"/>
        </w:rPr>
        <w:t>1.0.0</w:t>
      </w:r>
    </w:p>
    <w:p w14:paraId="5B3AC45E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src/index.ts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Style w:val="50"/>
          <w:rFonts w:hint="default" w:ascii="Segoe UI Emoji" w:hAnsi="Segoe UI Emoji" w:eastAsia="黑体" w:cs="Segoe UI Emoji"/>
          <w:color w:val="auto"/>
        </w:rPr>
        <w:t>0.2.0</w:t>
      </w:r>
      <w:r>
        <w:rPr>
          <w:rFonts w:hint="default" w:ascii="Segoe UI Emoji" w:hAnsi="Segoe UI Emoji" w:eastAsia="黑体" w:cs="Segoe UI Emoji"/>
          <w:color w:val="auto"/>
        </w:rPr>
        <w:t xml:space="preserve"> → </w:t>
      </w:r>
      <w:r>
        <w:rPr>
          <w:rStyle w:val="50"/>
          <w:rFonts w:hint="default" w:ascii="Segoe UI Emoji" w:hAnsi="Segoe UI Emoji" w:eastAsia="黑体" w:cs="Segoe UI Emoji"/>
          <w:color w:val="auto"/>
        </w:rPr>
        <w:t>1.0.0</w:t>
      </w:r>
    </w:p>
    <w:p w14:paraId="177EC136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标志着专业金融数据MCP服务器的重大里程碑</w:t>
      </w:r>
    </w:p>
    <w:bookmarkEnd w:id="9"/>
    <w:p w14:paraId="7FEAB89F">
      <w:pPr>
        <w:pStyle w:val="5"/>
        <w:rPr>
          <w:rFonts w:hint="default" w:ascii="Segoe UI Emoji" w:hAnsi="Segoe UI Emoji" w:eastAsia="黑体" w:cs="Segoe UI Emoji"/>
          <w:color w:val="auto"/>
        </w:rPr>
      </w:pPr>
      <w:bookmarkStart w:id="10" w:name="项目推广文案"/>
      <w:r>
        <w:rPr>
          <w:rFonts w:hint="default" w:ascii="Segoe UI Emoji" w:hAnsi="Segoe UI Emoji" w:eastAsia="黑体" w:cs="Segoe UI Emoji"/>
          <w:color w:val="auto"/>
        </w:rPr>
        <w:t xml:space="preserve">📈 </w:t>
      </w:r>
      <w:r>
        <w:rPr>
          <w:rFonts w:hint="default" w:ascii="Segoe UI Emoji" w:hAnsi="Segoe UI Emoji" w:eastAsia="黑体" w:cs="Segoe UI Emoji"/>
          <w:color w:val="auto"/>
        </w:rPr>
        <w:t>项目推广文案</w:t>
      </w:r>
    </w:p>
    <w:p w14:paraId="47DCCF00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撰写4种风格的项目推广文案</w:t>
      </w:r>
    </w:p>
    <w:p w14:paraId="5B52B791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突出11个专业工具的核心优势</w:t>
      </w:r>
    </w:p>
    <w:p w14:paraId="1F193D5A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为项目正式发布做好营销准备</w:t>
      </w:r>
    </w:p>
    <w:bookmarkEnd w:id="8"/>
    <w:bookmarkEnd w:id="10"/>
    <w:p w14:paraId="6BD7A60A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11" w:name="_Toc25035"/>
      <w:bookmarkStart w:id="12" w:name="系统架构模块化重构"/>
      <w:r>
        <w:rPr>
          <w:rFonts w:hint="default" w:ascii="Segoe UI Emoji" w:hAnsi="Segoe UI Emoji" w:eastAsia="黑体" w:cs="Segoe UI Emoji"/>
          <w:color w:val="auto"/>
        </w:rPr>
        <w:t xml:space="preserve">2️⃣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系统架构模块化重构</w:t>
      </w:r>
      <w:bookmarkEnd w:id="11"/>
    </w:p>
    <w:p w14:paraId="17C04046">
      <w:pPr>
        <w:pStyle w:val="5"/>
        <w:rPr>
          <w:rFonts w:hint="default" w:ascii="Segoe UI Emoji" w:hAnsi="Segoe UI Emoji" w:eastAsia="黑体" w:cs="Segoe UI Emoji"/>
          <w:color w:val="auto"/>
        </w:rPr>
      </w:pPr>
      <w:bookmarkStart w:id="13" w:name="核心模块拆分"/>
      <w:r>
        <w:rPr>
          <w:rFonts w:hint="default" w:ascii="Segoe UI Emoji" w:hAnsi="Segoe UI Emoji" w:eastAsia="黑体" w:cs="Segoe UI Emoji"/>
          <w:color w:val="auto"/>
        </w:rPr>
        <w:t xml:space="preserve">🏗️ </w:t>
      </w:r>
      <w:r>
        <w:rPr>
          <w:rFonts w:hint="default" w:ascii="Segoe UI Emoji" w:hAnsi="Segoe UI Emoji" w:eastAsia="黑体" w:cs="Segoe UI Emoji"/>
          <w:color w:val="auto"/>
        </w:rPr>
        <w:t>核心模块拆分</w:t>
      </w:r>
    </w:p>
    <w:p w14:paraId="6B8C0380">
      <w:pPr>
        <w:pStyle w:val="25"/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将</w:t>
      </w:r>
      <w:r>
        <w:rPr>
          <w:rStyle w:val="50"/>
          <w:rFonts w:hint="default" w:ascii="Segoe UI Emoji" w:hAnsi="Segoe UI Emoji" w:eastAsia="黑体" w:cs="Segoe UI Emoji"/>
          <w:color w:val="auto"/>
        </w:rPr>
        <w:t>companyPerformance.ts</w:t>
      </w:r>
      <w:r>
        <w:rPr>
          <w:rFonts w:hint="default" w:ascii="Segoe UI Emoji" w:hAnsi="Segoe UI Emoji" w:eastAsia="黑体" w:cs="Segoe UI Emoji"/>
          <w:color w:val="auto"/>
        </w:rPr>
        <w:t>中的格式化函数拆分为6个专业模块：</w:t>
      </w:r>
    </w:p>
    <w:tbl>
      <w:tblPr>
        <w:tblStyle w:val="43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1"/>
        <w:gridCol w:w="1896"/>
        <w:gridCol w:w="1656"/>
      </w:tblGrid>
      <w:tr w14:paraId="4AE485A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Borders>
              <w:bottom w:val="single" w:color="auto" w:sz="4" w:space="0"/>
            </w:tcBorders>
          </w:tcPr>
          <w:p w14:paraId="438AA488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模块</w:t>
            </w:r>
          </w:p>
        </w:tc>
        <w:tc>
          <w:tcPr>
            <w:tcBorders>
              <w:bottom w:val="single" w:color="auto" w:sz="4" w:space="0"/>
            </w:tcBorders>
          </w:tcPr>
          <w:p w14:paraId="2E985889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功能</w:t>
            </w:r>
          </w:p>
        </w:tc>
        <w:tc>
          <w:tcPr>
            <w:tcBorders>
              <w:bottom w:val="single" w:color="auto" w:sz="4" w:space="0"/>
              <w:right w:val="single" w:color="auto" w:sz="4" w:space="0"/>
            </w:tcBorders>
          </w:tcPr>
          <w:p w14:paraId="68691324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代码行数优化</w:t>
            </w:r>
          </w:p>
        </w:tc>
      </w:tr>
      <w:tr w14:paraId="0D7DD3F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auto" w:sz="4" w:space="0"/>
              <w:bottom w:val="single" w:color="auto" w:sz="4" w:space="0"/>
            </w:tcBorders>
            <w:shd w:val="clear" w:color="auto" w:fill="C2E5F5" w:themeFill="accent1" w:themeFillTint="32"/>
          </w:tcPr>
          <w:p w14:paraId="4355D2CA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Style w:val="50"/>
                <w:rFonts w:hint="default" w:ascii="Segoe UI Emoji" w:hAnsi="Segoe UI Emoji" w:eastAsia="黑体" w:cs="Segoe UI Emoji"/>
                <w:color w:val="auto"/>
              </w:rPr>
              <w:t>indicatorsFormatters</w:t>
            </w:r>
            <w:r>
              <w:rPr>
                <w:rStyle w:val="50"/>
                <w:rFonts w:hint="default" w:ascii="Segoe UI Emoji" w:hAnsi="Segoe UI Emoji" w:eastAsia="黑体" w:cs="Segoe UI Emoji"/>
                <w:color w:val="auto"/>
              </w:rPr>
              <w:t>.ts</w:t>
            </w:r>
          </w:p>
        </w:tc>
        <w:tc>
          <w:tcPr>
            <w:tcBorders>
              <w:top w:val="single" w:color="auto" w:sz="4" w:space="0"/>
              <w:bottom w:val="single" w:color="auto" w:sz="4" w:space="0"/>
            </w:tcBorders>
            <w:shd w:val="clear" w:color="auto" w:fill="C2E5F5" w:themeFill="accent1" w:themeFillTint="32"/>
          </w:tcPr>
          <w:p w14:paraId="5FBF6E64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财务指标格式化</w:t>
            </w:r>
          </w:p>
        </w:tc>
        <w:tc>
          <w:tcPr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2E5F5" w:themeFill="accent1" w:themeFillTint="32"/>
          </w:tcPr>
          <w:p w14:paraId="7B9D498D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新增270行</w:t>
            </w:r>
          </w:p>
        </w:tc>
      </w:tr>
      <w:tr w14:paraId="5A8DA18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auto" w:sz="4" w:space="0"/>
              <w:bottom w:val="single" w:color="auto" w:sz="4" w:space="0"/>
            </w:tcBorders>
          </w:tcPr>
          <w:p w14:paraId="7637A3D9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Style w:val="50"/>
                <w:rFonts w:hint="default" w:ascii="Segoe UI Emoji" w:hAnsi="Segoe UI Emoji" w:eastAsia="黑体" w:cs="Segoe UI Emoji"/>
                <w:color w:val="auto"/>
              </w:rPr>
              <w:t>forecastExpressFormatters.ts</w:t>
            </w:r>
          </w:p>
        </w:tc>
        <w:tc>
          <w:tcPr>
            <w:tcBorders>
              <w:top w:val="single" w:color="auto" w:sz="4" w:space="0"/>
              <w:bottom w:val="single" w:color="auto" w:sz="4" w:space="0"/>
            </w:tcBorders>
          </w:tcPr>
          <w:p w14:paraId="46DEACAA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业绩预告/快报</w:t>
            </w:r>
          </w:p>
        </w:tc>
        <w:tc>
          <w:tcPr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1D6E5A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新增76行</w:t>
            </w:r>
            <w:bookmarkStart w:id="65" w:name="_GoBack"/>
            <w:bookmarkEnd w:id="65"/>
          </w:p>
        </w:tc>
      </w:tr>
      <w:tr w14:paraId="2E6B8DA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auto" w:sz="4" w:space="0"/>
              <w:bottom w:val="single" w:color="auto" w:sz="4" w:space="0"/>
            </w:tcBorders>
            <w:shd w:val="clear" w:color="auto" w:fill="C2E5F5" w:themeFill="accent1" w:themeFillTint="32"/>
          </w:tcPr>
          <w:p w14:paraId="6C669B74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Style w:val="50"/>
                <w:rFonts w:hint="default" w:ascii="Segoe UI Emoji" w:hAnsi="Segoe UI Emoji" w:eastAsia="黑体" w:cs="Segoe UI Emoji"/>
                <w:color w:val="auto"/>
              </w:rPr>
              <w:t>dividendFormatters.ts</w:t>
            </w:r>
          </w:p>
        </w:tc>
        <w:tc>
          <w:tcPr>
            <w:tcBorders>
              <w:top w:val="single" w:color="auto" w:sz="4" w:space="0"/>
              <w:bottom w:val="single" w:color="auto" w:sz="4" w:space="0"/>
            </w:tcBorders>
            <w:shd w:val="clear" w:color="auto" w:fill="C2E5F5" w:themeFill="accent1" w:themeFillTint="32"/>
          </w:tcPr>
          <w:p w14:paraId="7348CC9D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分红送股</w:t>
            </w:r>
          </w:p>
        </w:tc>
        <w:tc>
          <w:tcPr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2E5F5" w:themeFill="accent1" w:themeFillTint="32"/>
          </w:tcPr>
          <w:p w14:paraId="5D9DD351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新增33行</w:t>
            </w:r>
          </w:p>
        </w:tc>
      </w:tr>
      <w:tr w14:paraId="16999F7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auto" w:sz="4" w:space="0"/>
              <w:bottom w:val="single" w:color="auto" w:sz="4" w:space="0"/>
            </w:tcBorders>
          </w:tcPr>
          <w:p w14:paraId="2D5ADDF6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Style w:val="50"/>
                <w:rFonts w:hint="default" w:ascii="Segoe UI Emoji" w:hAnsi="Segoe UI Emoji" w:eastAsia="黑体" w:cs="Segoe UI Emoji"/>
                <w:color w:val="auto"/>
              </w:rPr>
              <w:t>businessFormatters.ts</w:t>
            </w:r>
          </w:p>
        </w:tc>
        <w:tc>
          <w:tcPr>
            <w:tcBorders>
              <w:top w:val="single" w:color="auto" w:sz="4" w:space="0"/>
              <w:bottom w:val="single" w:color="auto" w:sz="4" w:space="0"/>
            </w:tcBorders>
          </w:tcPr>
          <w:p w14:paraId="54CE93ED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主营业务构成</w:t>
            </w:r>
          </w:p>
        </w:tc>
        <w:tc>
          <w:tcPr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02E513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新增140行</w:t>
            </w:r>
          </w:p>
        </w:tc>
      </w:tr>
      <w:tr w14:paraId="5DABB66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auto" w:sz="4" w:space="0"/>
              <w:bottom w:val="single" w:color="auto" w:sz="4" w:space="0"/>
            </w:tcBorders>
            <w:shd w:val="clear" w:color="auto" w:fill="C2E5F5" w:themeFill="accent1" w:themeFillTint="32"/>
          </w:tcPr>
          <w:p w14:paraId="48CD6F35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Style w:val="50"/>
                <w:rFonts w:hint="default" w:ascii="Segoe UI Emoji" w:hAnsi="Segoe UI Emoji" w:eastAsia="黑体" w:cs="Segoe UI Emoji"/>
                <w:color w:val="auto"/>
              </w:rPr>
              <w:t>holderFormatters.ts</w:t>
            </w:r>
          </w:p>
        </w:tc>
        <w:tc>
          <w:tcPr>
            <w:tcBorders>
              <w:top w:val="single" w:color="auto" w:sz="4" w:space="0"/>
              <w:bottom w:val="single" w:color="auto" w:sz="4" w:space="0"/>
            </w:tcBorders>
            <w:shd w:val="clear" w:color="auto" w:fill="C2E5F5" w:themeFill="accent1" w:themeFillTint="32"/>
          </w:tcPr>
          <w:p w14:paraId="48C0EF7F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股东数据</w:t>
            </w:r>
          </w:p>
        </w:tc>
        <w:tc>
          <w:tcPr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2E5F5" w:themeFill="accent1" w:themeFillTint="32"/>
          </w:tcPr>
          <w:p w14:paraId="40B34C0F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新增106行</w:t>
            </w:r>
          </w:p>
        </w:tc>
      </w:tr>
      <w:tr w14:paraId="53A7238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auto" w:sz="4" w:space="0"/>
              <w:bottom w:val="single" w:color="auto" w:sz="4" w:space="0"/>
            </w:tcBorders>
          </w:tcPr>
          <w:p w14:paraId="24C2C212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Style w:val="50"/>
                <w:rFonts w:hint="default" w:ascii="Segoe UI Emoji" w:hAnsi="Segoe UI Emoji" w:eastAsia="黑体" w:cs="Segoe UI Emoji"/>
                <w:color w:val="auto"/>
              </w:rPr>
              <w:t>auditFormatters.ts</w:t>
            </w:r>
          </w:p>
        </w:tc>
        <w:tc>
          <w:tcPr>
            <w:tcBorders>
              <w:top w:val="single" w:color="auto" w:sz="4" w:space="0"/>
              <w:bottom w:val="single" w:color="auto" w:sz="4" w:space="0"/>
            </w:tcBorders>
          </w:tcPr>
          <w:p w14:paraId="2C02CBCC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财务审计意见</w:t>
            </w:r>
          </w:p>
        </w:tc>
        <w:tc>
          <w:tcPr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16D437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新增91行</w:t>
            </w:r>
          </w:p>
        </w:tc>
      </w:tr>
      <w:tr w14:paraId="6923C4B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auto" w:sz="4" w:space="0"/>
              <w:bottom w:val="single" w:color="auto" w:sz="4" w:space="0"/>
            </w:tcBorders>
            <w:shd w:val="clear" w:color="auto" w:fill="C2E5F5" w:themeFill="accent1" w:themeFillTint="32"/>
          </w:tcPr>
          <w:p w14:paraId="261F76A8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Style w:val="50"/>
                <w:rFonts w:hint="default" w:ascii="Segoe UI Emoji" w:hAnsi="Segoe UI Emoji" w:eastAsia="黑体" w:cs="Segoe UI Emoji"/>
                <w:color w:val="auto"/>
              </w:rPr>
              <w:t>managementFormatters.ts</w:t>
            </w:r>
          </w:p>
        </w:tc>
        <w:tc>
          <w:tcPr>
            <w:tcBorders>
              <w:top w:val="single" w:color="auto" w:sz="4" w:space="0"/>
              <w:bottom w:val="single" w:color="auto" w:sz="4" w:space="0"/>
            </w:tcBorders>
            <w:shd w:val="clear" w:color="auto" w:fill="C2E5F5" w:themeFill="accent1" w:themeFillTint="32"/>
          </w:tcPr>
          <w:p w14:paraId="1D5C7E6C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管理层信息</w:t>
            </w:r>
          </w:p>
        </w:tc>
        <w:tc>
          <w:tcPr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2E5F5" w:themeFill="accent1" w:themeFillTint="32"/>
          </w:tcPr>
          <w:p w14:paraId="1308D437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新增165行</w:t>
            </w:r>
          </w:p>
        </w:tc>
      </w:tr>
      <w:tr w14:paraId="7F32B56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auto" w:sz="4" w:space="0"/>
            </w:tcBorders>
          </w:tcPr>
          <w:p w14:paraId="531E2B7A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Style w:val="50"/>
                <w:rFonts w:hint="default" w:ascii="Segoe UI Emoji" w:hAnsi="Segoe UI Emoji" w:eastAsia="黑体" w:cs="Segoe UI Emoji"/>
                <w:color w:val="auto"/>
              </w:rPr>
              <w:t>companyBasicFormatters.ts</w:t>
            </w:r>
          </w:p>
        </w:tc>
        <w:tc>
          <w:tcPr>
            <w:tcBorders>
              <w:top w:val="single" w:color="auto" w:sz="4" w:space="0"/>
            </w:tcBorders>
          </w:tcPr>
          <w:p w14:paraId="1BACF5D5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公司基本信息</w:t>
            </w:r>
          </w:p>
        </w:tc>
        <w:tc>
          <w:tcPr>
            <w:tcBorders>
              <w:top w:val="single" w:color="auto" w:sz="4" w:space="0"/>
              <w:right w:val="single" w:color="auto" w:sz="4" w:space="0"/>
            </w:tcBorders>
          </w:tcPr>
          <w:p w14:paraId="59B85836">
            <w:pPr>
              <w:pStyle w:val="26"/>
              <w:rPr>
                <w:rFonts w:hint="default" w:ascii="Segoe UI Emoji" w:hAnsi="Segoe UI Emoji" w:eastAsia="黑体" w:cs="Segoe UI Emoji"/>
                <w:color w:val="auto"/>
              </w:rPr>
            </w:pPr>
            <w:r>
              <w:rPr>
                <w:rFonts w:hint="default" w:ascii="Segoe UI Emoji" w:hAnsi="Segoe UI Emoji" w:eastAsia="黑体" w:cs="Segoe UI Emoji"/>
                <w:color w:val="auto"/>
              </w:rPr>
              <w:t>新增220行</w:t>
            </w:r>
          </w:p>
        </w:tc>
      </w:tr>
    </w:tbl>
    <w:p w14:paraId="79675B54">
      <w:pPr>
        <w:pStyle w:val="3"/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架构优化成果：</w:t>
      </w:r>
      <w:r>
        <w:rPr>
          <w:rFonts w:hint="default" w:ascii="Segoe UI Emoji" w:hAnsi="Segoe UI Emoji" w:eastAsia="黑体" w:cs="Segoe UI Emoji"/>
          <w:color w:val="auto"/>
        </w:rPr>
        <w:t xml:space="preserve"> - </w:t>
      </w:r>
      <w:r>
        <w:rPr>
          <w:rFonts w:hint="default" w:ascii="Segoe UI Emoji" w:hAnsi="Segoe UI Emoji" w:eastAsia="黑体" w:cs="Segoe UI Emoji"/>
          <w:color w:val="auto"/>
        </w:rPr>
        <w:t>主模块代码减少200+行，可维护性大幅提升</w:t>
      </w:r>
      <w:r>
        <w:rPr>
          <w:rFonts w:hint="default" w:ascii="Segoe UI Emoji" w:hAnsi="Segoe UI Emoji" w:eastAsia="黑体" w:cs="Segoe UI Emoji"/>
          <w:color w:val="auto"/>
        </w:rPr>
        <w:t xml:space="preserve"> - </w:t>
      </w:r>
      <w:r>
        <w:rPr>
          <w:rFonts w:hint="default" w:ascii="Segoe UI Emoji" w:hAnsi="Segoe UI Emoji" w:eastAsia="黑体" w:cs="Segoe UI Emoji"/>
          <w:color w:val="auto"/>
        </w:rPr>
        <w:t>建立了完整的模块化架构体系</w:t>
      </w:r>
      <w:r>
        <w:rPr>
          <w:rFonts w:hint="default" w:ascii="Segoe UI Emoji" w:hAnsi="Segoe UI Emoji" w:eastAsia="黑体" w:cs="Segoe UI Emoji"/>
          <w:color w:val="auto"/>
        </w:rPr>
        <w:t xml:space="preserve"> - </w:t>
      </w:r>
      <w:r>
        <w:rPr>
          <w:rFonts w:hint="default" w:ascii="Segoe UI Emoji" w:hAnsi="Segoe UI Emoji" w:eastAsia="黑体" w:cs="Segoe UI Emoji"/>
          <w:color w:val="auto"/>
        </w:rPr>
        <w:t>为后续功能扩展提供了标准化范例</w:t>
      </w:r>
    </w:p>
    <w:bookmarkEnd w:id="12"/>
    <w:bookmarkEnd w:id="13"/>
    <w:p w14:paraId="5DFF6313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14" w:name="_Toc4881"/>
      <w:bookmarkStart w:id="15" w:name="新功能模块开发"/>
      <w:r>
        <w:rPr>
          <w:rFonts w:hint="default" w:ascii="Segoe UI Emoji" w:hAnsi="Segoe UI Emoji" w:eastAsia="黑体" w:cs="Segoe UI Emoji"/>
          <w:color w:val="auto"/>
        </w:rPr>
        <w:t xml:space="preserve">3️⃣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新功能模块开发</w:t>
      </w:r>
      <w:bookmarkEnd w:id="14"/>
    </w:p>
    <w:p w14:paraId="090B5236">
      <w:pPr>
        <w:pStyle w:val="5"/>
        <w:rPr>
          <w:rFonts w:hint="default" w:ascii="Segoe UI Emoji" w:hAnsi="Segoe UI Emoji" w:eastAsia="黑体" w:cs="Segoe UI Emoji"/>
          <w:color w:val="auto"/>
        </w:rPr>
      </w:pPr>
      <w:bookmarkStart w:id="16" w:name="财务审计意见模块"/>
      <w:r>
        <w:rPr>
          <w:rFonts w:hint="default" w:ascii="Segoe UI Emoji" w:hAnsi="Segoe UI Emoji" w:eastAsia="黑体" w:cs="Segoe UI Emoji"/>
          <w:color w:val="auto"/>
        </w:rPr>
        <w:t xml:space="preserve">📋 </w:t>
      </w:r>
      <w:r>
        <w:rPr>
          <w:rFonts w:hint="default" w:ascii="Segoe UI Emoji" w:hAnsi="Segoe UI Emoji" w:eastAsia="黑体" w:cs="Segoe UI Emoji"/>
          <w:color w:val="auto"/>
        </w:rPr>
        <w:t>财务审计意见模块</w:t>
      </w:r>
    </w:p>
    <w:p w14:paraId="3671B92F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接口集成</w:t>
      </w:r>
      <w:r>
        <w:rPr>
          <w:rFonts w:hint="default" w:ascii="Segoe UI Emoji" w:hAnsi="Segoe UI Emoji" w:eastAsia="黑体" w:cs="Segoe UI Emoji"/>
          <w:color w:val="auto"/>
        </w:rPr>
        <w:t xml:space="preserve">: Tushare </w:t>
      </w:r>
      <w:r>
        <w:rPr>
          <w:rStyle w:val="50"/>
          <w:rFonts w:hint="default" w:ascii="Segoe UI Emoji" w:hAnsi="Segoe UI Emoji" w:eastAsia="黑体" w:cs="Segoe UI Emoji"/>
          <w:color w:val="auto"/>
        </w:rPr>
        <w:t>fina_audit</w:t>
      </w:r>
    </w:p>
    <w:p w14:paraId="3A3CF709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核心功能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审计结果、审计费用、会计事务所信息</w:t>
      </w:r>
    </w:p>
    <w:p w14:paraId="6C13BB33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数据分析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审计结果分布、费用统计、事务所统计</w:t>
      </w:r>
    </w:p>
    <w:bookmarkEnd w:id="16"/>
    <w:p w14:paraId="62557387">
      <w:pPr>
        <w:pStyle w:val="5"/>
        <w:rPr>
          <w:rFonts w:hint="default" w:ascii="Segoe UI Emoji" w:hAnsi="Segoe UI Emoji" w:eastAsia="黑体" w:cs="Segoe UI Emoji"/>
          <w:color w:val="auto"/>
        </w:rPr>
      </w:pPr>
      <w:bookmarkStart w:id="17" w:name="管理层信息模块"/>
      <w:r>
        <w:rPr>
          <w:rFonts w:hint="default" w:ascii="Segoe UI Emoji" w:hAnsi="Segoe UI Emoji" w:eastAsia="黑体" w:cs="Segoe UI Emoji"/>
          <w:color w:val="auto"/>
        </w:rPr>
        <w:t xml:space="preserve">👔 </w:t>
      </w:r>
      <w:r>
        <w:rPr>
          <w:rFonts w:hint="default" w:ascii="Segoe UI Emoji" w:hAnsi="Segoe UI Emoji" w:eastAsia="黑体" w:cs="Segoe UI Emoji"/>
          <w:color w:val="auto"/>
        </w:rPr>
        <w:t>管理层信息模块</w:t>
      </w:r>
    </w:p>
    <w:p w14:paraId="23234442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接口集成</w:t>
      </w:r>
      <w:r>
        <w:rPr>
          <w:rFonts w:hint="default" w:ascii="Segoe UI Emoji" w:hAnsi="Segoe UI Emoji" w:eastAsia="黑体" w:cs="Segoe UI Emoji"/>
          <w:color w:val="auto"/>
        </w:rPr>
        <w:t xml:space="preserve">: Tushare </w:t>
      </w:r>
      <w:r>
        <w:rPr>
          <w:rStyle w:val="50"/>
          <w:rFonts w:hint="default" w:ascii="Segoe UI Emoji" w:hAnsi="Segoe UI Emoji" w:eastAsia="黑体" w:cs="Segoe UI Emoji"/>
          <w:color w:val="auto"/>
        </w:rPr>
        <w:t>stk_managers</w:t>
      </w:r>
    </w:p>
    <w:p w14:paraId="74422AD8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核心功能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高管档案、任职履历、组织架构</w:t>
      </w:r>
    </w:p>
    <w:p w14:paraId="332A671F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多维分析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性别分布、岗位分类、学历结构、年龄分析</w:t>
      </w:r>
    </w:p>
    <w:bookmarkEnd w:id="17"/>
    <w:p w14:paraId="2FA76279">
      <w:pPr>
        <w:pStyle w:val="5"/>
        <w:rPr>
          <w:rFonts w:hint="default" w:ascii="Segoe UI Emoji" w:hAnsi="Segoe UI Emoji" w:eastAsia="黑体" w:cs="Segoe UI Emoji"/>
          <w:color w:val="auto"/>
        </w:rPr>
      </w:pPr>
      <w:bookmarkStart w:id="18" w:name="公司基本信息模块"/>
      <w:r>
        <w:rPr>
          <w:rFonts w:hint="default" w:ascii="Segoe UI Emoji" w:hAnsi="Segoe UI Emoji" w:eastAsia="黑体" w:cs="Segoe UI Emoji"/>
          <w:color w:val="auto"/>
        </w:rPr>
        <w:t xml:space="preserve">🏢 </w:t>
      </w:r>
      <w:r>
        <w:rPr>
          <w:rFonts w:hint="default" w:ascii="Segoe UI Emoji" w:hAnsi="Segoe UI Emoji" w:eastAsia="黑体" w:cs="Segoe UI Emoji"/>
          <w:color w:val="auto"/>
        </w:rPr>
        <w:t>公司基本信息模块</w:t>
      </w:r>
    </w:p>
    <w:p w14:paraId="737130D1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接口集成</w:t>
      </w:r>
      <w:r>
        <w:rPr>
          <w:rFonts w:hint="default" w:ascii="Segoe UI Emoji" w:hAnsi="Segoe UI Emoji" w:eastAsia="黑体" w:cs="Segoe UI Emoji"/>
          <w:color w:val="auto"/>
        </w:rPr>
        <w:t xml:space="preserve">: Tushare </w:t>
      </w:r>
      <w:r>
        <w:rPr>
          <w:rStyle w:val="50"/>
          <w:rFonts w:hint="default" w:ascii="Segoe UI Emoji" w:hAnsi="Segoe UI Emoji" w:eastAsia="黑体" w:cs="Segoe UI Emoji"/>
          <w:color w:val="auto"/>
        </w:rPr>
        <w:t>stock_company</w:t>
      </w:r>
    </w:p>
    <w:p w14:paraId="6E84D75E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核心功能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工商信息、注册资本、联系方式</w:t>
      </w:r>
    </w:p>
    <w:p w14:paraId="166C4C1C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统计分析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地区分布、交易所分布、规模分析</w:t>
      </w:r>
    </w:p>
    <w:bookmarkEnd w:id="15"/>
    <w:bookmarkEnd w:id="18"/>
    <w:p w14:paraId="00B48A22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19" w:name="_Toc27804"/>
      <w:bookmarkStart w:id="20" w:name="用户体验优化"/>
      <w:r>
        <w:rPr>
          <w:rFonts w:hint="default" w:ascii="Segoe UI Emoji" w:hAnsi="Segoe UI Emoji" w:eastAsia="黑体" w:cs="Segoe UI Emoji"/>
          <w:color w:val="auto"/>
        </w:rPr>
        <w:t xml:space="preserve">4️⃣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用户体验优化</w:t>
      </w:r>
      <w:bookmarkEnd w:id="19"/>
    </w:p>
    <w:p w14:paraId="4902A7A9">
      <w:pPr>
        <w:pStyle w:val="5"/>
        <w:rPr>
          <w:rFonts w:hint="default" w:ascii="Segoe UI Emoji" w:hAnsi="Segoe UI Emoji" w:eastAsia="黑体" w:cs="Segoe UI Emoji"/>
          <w:color w:val="auto"/>
        </w:rPr>
      </w:pPr>
      <w:bookmarkStart w:id="21" w:name="数据显示标准化"/>
      <w:r>
        <w:rPr>
          <w:rFonts w:hint="default" w:ascii="Segoe UI Emoji" w:hAnsi="Segoe UI Emoji" w:eastAsia="黑体" w:cs="Segoe UI Emoji"/>
          <w:color w:val="auto"/>
        </w:rPr>
        <w:t xml:space="preserve">📊 </w:t>
      </w:r>
      <w:r>
        <w:rPr>
          <w:rFonts w:hint="default" w:ascii="Segoe UI Emoji" w:hAnsi="Segoe UI Emoji" w:eastAsia="黑体" w:cs="Segoe UI Emoji"/>
          <w:color w:val="auto"/>
        </w:rPr>
        <w:t>数据显示标准化</w:t>
      </w:r>
    </w:p>
    <w:p w14:paraId="736A5AE8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股票数据表格化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文本格式→Markdown表格，tokens节约60-70%</w:t>
      </w:r>
    </w:p>
    <w:p w14:paraId="2F6E1E93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财务指标统一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采用与现金流一致的大表格显示</w:t>
      </w:r>
    </w:p>
    <w:p w14:paraId="74977C58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利润表重构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智能过滤+逻辑分组+分批显示</w:t>
      </w:r>
    </w:p>
    <w:bookmarkEnd w:id="21"/>
    <w:p w14:paraId="14136F94">
      <w:pPr>
        <w:pStyle w:val="5"/>
        <w:rPr>
          <w:rFonts w:hint="default" w:ascii="Segoe UI Emoji" w:hAnsi="Segoe UI Emoji" w:eastAsia="黑体" w:cs="Segoe UI Emoji"/>
          <w:color w:val="auto"/>
        </w:rPr>
      </w:pPr>
      <w:bookmarkStart w:id="22" w:name="接口整合优化"/>
      <w:r>
        <w:rPr>
          <w:rFonts w:hint="default" w:ascii="Segoe UI Emoji" w:hAnsi="Segoe UI Emoji" w:eastAsia="黑体" w:cs="Segoe UI Emoji"/>
          <w:color w:val="auto"/>
        </w:rPr>
        <w:t xml:space="preserve">🔧 </w:t>
      </w:r>
      <w:r>
        <w:rPr>
          <w:rFonts w:hint="default" w:ascii="Segoe UI Emoji" w:hAnsi="Segoe UI Emoji" w:eastAsia="黑体" w:cs="Segoe UI Emoji"/>
          <w:color w:val="auto"/>
        </w:rPr>
        <w:t>接口整合优化</w:t>
      </w:r>
    </w:p>
    <w:p w14:paraId="2359FA18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主营业务整合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3个独立调用→1个统一调用，效率提升60%</w:t>
      </w:r>
    </w:p>
    <w:p w14:paraId="2076797A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财务指标拆分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Style w:val="50"/>
          <w:rFonts w:hint="default" w:ascii="Segoe UI Emoji" w:hAnsi="Segoe UI Emoji" w:eastAsia="黑体" w:cs="Segoe UI Emoji"/>
          <w:color w:val="auto"/>
        </w:rPr>
        <w:t>basic</w:t>
      </w:r>
      <w:r>
        <w:rPr>
          <w:rFonts w:hint="default" w:ascii="Segoe UI Emoji" w:hAnsi="Segoe UI Emoji" w:eastAsia="黑体" w:cs="Segoe UI Emoji"/>
          <w:color w:val="auto"/>
        </w:rPr>
        <w:t>模式专注核心指标，提升查询性能</w:t>
      </w:r>
    </w:p>
    <w:bookmarkEnd w:id="20"/>
    <w:bookmarkEnd w:id="22"/>
    <w:p w14:paraId="17D83EE3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23" w:name="_Toc16783"/>
      <w:bookmarkStart w:id="24" w:name="项目文档国际化"/>
      <w:r>
        <w:rPr>
          <w:rFonts w:hint="default" w:ascii="Segoe UI Emoji" w:hAnsi="Segoe UI Emoji" w:eastAsia="黑体" w:cs="Segoe UI Emoji"/>
          <w:color w:val="auto"/>
        </w:rPr>
        <w:t xml:space="preserve">5️⃣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项目文档国际化</w:t>
      </w:r>
      <w:bookmarkEnd w:id="23"/>
    </w:p>
    <w:p w14:paraId="18533768">
      <w:pPr>
        <w:pStyle w:val="5"/>
        <w:rPr>
          <w:rFonts w:hint="default" w:ascii="Segoe UI Emoji" w:hAnsi="Segoe UI Emoji" w:eastAsia="黑体" w:cs="Segoe UI Emoji"/>
          <w:color w:val="auto"/>
        </w:rPr>
      </w:pPr>
      <w:bookmarkStart w:id="25" w:name="文档体系完善"/>
      <w:r>
        <w:rPr>
          <w:rFonts w:hint="default" w:ascii="Segoe UI Emoji" w:hAnsi="Segoe UI Emoji" w:eastAsia="黑体" w:cs="Segoe UI Emoji"/>
          <w:color w:val="auto"/>
        </w:rPr>
        <w:t xml:space="preserve">📚 </w:t>
      </w:r>
      <w:r>
        <w:rPr>
          <w:rFonts w:hint="default" w:ascii="Segoe UI Emoji" w:hAnsi="Segoe UI Emoji" w:eastAsia="黑体" w:cs="Segoe UI Emoji"/>
          <w:color w:val="auto"/>
        </w:rPr>
        <w:t>文档体系完善</w:t>
      </w:r>
    </w:p>
    <w:p w14:paraId="07DA376B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中文文档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全面更新</w:t>
      </w:r>
      <w:r>
        <w:rPr>
          <w:rStyle w:val="50"/>
          <w:rFonts w:hint="default" w:ascii="Segoe UI Emoji" w:hAnsi="Segoe UI Emoji" w:eastAsia="黑体" w:cs="Segoe UI Emoji"/>
          <w:color w:val="auto"/>
        </w:rPr>
        <w:t>README_CN.md</w:t>
      </w:r>
    </w:p>
    <w:p w14:paraId="26281DAA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英文文档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创建国际化</w:t>
      </w:r>
      <w:r>
        <w:rPr>
          <w:rStyle w:val="50"/>
          <w:rFonts w:hint="default" w:ascii="Segoe UI Emoji" w:hAnsi="Segoe UI Emoji" w:eastAsia="黑体" w:cs="Segoe UI Emoji"/>
          <w:color w:val="auto"/>
        </w:rPr>
        <w:t>README.md</w:t>
      </w:r>
    </w:p>
    <w:p w14:paraId="673C21A1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双语导航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添加语言切换链接</w:t>
      </w:r>
    </w:p>
    <w:p w14:paraId="381BD293">
      <w:p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pict>
          <v:rect id="_x0000_i102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6"/>
    <w:bookmarkEnd w:id="24"/>
    <w:bookmarkEnd w:id="25"/>
    <w:p w14:paraId="4118F460">
      <w:pPr>
        <w:pStyle w:val="2"/>
        <w:rPr>
          <w:rFonts w:hint="default" w:ascii="Segoe UI Emoji" w:hAnsi="Segoe UI Emoji" w:eastAsia="黑体" w:cs="Segoe UI Emoji"/>
          <w:color w:val="auto"/>
        </w:rPr>
      </w:pPr>
      <w:bookmarkStart w:id="26" w:name="_Toc24810"/>
      <w:bookmarkStart w:id="27" w:name="工作成果截图展示"/>
      <w:r>
        <w:rPr>
          <w:rFonts w:hint="default" w:ascii="Segoe UI Emoji" w:hAnsi="Segoe UI Emoji" w:eastAsia="黑体" w:cs="Segoe UI Emoji"/>
          <w:color w:val="auto"/>
        </w:rPr>
        <w:t xml:space="preserve">📸 </w:t>
      </w:r>
      <w:r>
        <w:rPr>
          <w:rFonts w:hint="default" w:ascii="Segoe UI Emoji" w:hAnsi="Segoe UI Emoji" w:eastAsia="黑体" w:cs="Segoe UI Emoji"/>
          <w:color w:val="auto"/>
        </w:rPr>
        <w:t>工作成果截图展示</w:t>
      </w:r>
      <w:bookmarkEnd w:id="26"/>
    </w:p>
    <w:p w14:paraId="3AC3C1B0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28" w:name="_Toc8045"/>
      <w:bookmarkStart w:id="29" w:name="系统界面截图"/>
      <w:r>
        <w:rPr>
          <w:rFonts w:hint="default" w:ascii="Segoe UI Emoji" w:hAnsi="Segoe UI Emoji" w:eastAsia="黑体" w:cs="Segoe UI Emoji"/>
          <w:color w:val="auto"/>
        </w:rPr>
        <w:t xml:space="preserve">🖥️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系统界面截图</w:t>
      </w:r>
      <w:bookmarkEnd w:id="28"/>
    </w:p>
    <w:p w14:paraId="6BCD5473">
      <w:pPr>
        <w:pStyle w:val="13"/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展示FinanceMCP</w:t>
      </w:r>
      <w:r>
        <w:rPr>
          <w:rFonts w:hint="default" w:ascii="Segoe UI Emoji" w:hAnsi="Segoe UI Emoji" w:eastAsia="黑体" w:cs="Segoe UI Emoji"/>
          <w:color w:val="auto"/>
        </w:rPr>
        <w:t xml:space="preserve"> </w:t>
      </w:r>
      <w:r>
        <w:rPr>
          <w:rFonts w:hint="default" w:ascii="Segoe UI Emoji" w:hAnsi="Segoe UI Emoji" w:eastAsia="黑体" w:cs="Segoe UI Emoji"/>
          <w:color w:val="auto"/>
        </w:rPr>
        <w:t>1.0.0的核心功能界面和用户体验</w:t>
      </w:r>
    </w:p>
    <w:p w14:paraId="05F14C8C">
      <w:pPr>
        <w:pStyle w:val="5"/>
        <w:rPr>
          <w:rFonts w:hint="default" w:ascii="Segoe UI Emoji" w:hAnsi="Segoe UI Emoji" w:eastAsia="黑体" w:cs="Segoe UI Emoji"/>
          <w:color w:val="auto"/>
        </w:rPr>
      </w:pPr>
      <w:bookmarkStart w:id="30" w:name="版本升级展示"/>
      <w:r>
        <w:rPr>
          <w:rFonts w:hint="default" w:ascii="Segoe UI Emoji" w:hAnsi="Segoe UI Emoji" w:eastAsia="黑体" w:cs="Segoe UI Emoji"/>
          <w:color w:val="auto"/>
        </w:rPr>
        <w:t>版本升级展示</w:t>
      </w:r>
    </w:p>
    <w:p w14:paraId="42EFAAC5">
      <w:pPr>
        <w:pStyle w:val="26"/>
        <w:numPr>
          <w:numId w:val="0"/>
        </w:numPr>
        <w:ind w:left="360" w:leftChars="0"/>
        <w:rPr>
          <w:rFonts w:hint="default" w:ascii="Segoe UI Emoji" w:hAnsi="Segoe UI Emoji" w:eastAsia="黑体" w:cs="Segoe UI Emoji"/>
          <w:color w:val="auto"/>
        </w:rPr>
      </w:pPr>
      <w:r>
        <w:drawing>
          <wp:inline distT="0" distB="0" distL="114300" distR="114300">
            <wp:extent cx="4829810" cy="2716530"/>
            <wp:effectExtent l="0" t="0" r="1270" b="1143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A3AB8">
      <w:pPr>
        <w:pStyle w:val="26"/>
        <w:numPr>
          <w:numId w:val="0"/>
        </w:numPr>
        <w:ind w:left="360" w:leftChars="0"/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https://github.com/guangxiangdebizi/FinanceMCP/releases/tag/v1.0.0</w:t>
      </w:r>
    </w:p>
    <w:bookmarkEnd w:id="30"/>
    <w:p w14:paraId="14110056">
      <w:pPr>
        <w:pStyle w:val="5"/>
        <w:rPr>
          <w:rFonts w:hint="default" w:ascii="Segoe UI Emoji" w:hAnsi="Segoe UI Emoji" w:eastAsia="黑体" w:cs="Segoe UI Emoji"/>
          <w:color w:val="auto"/>
        </w:rPr>
      </w:pPr>
      <w:bookmarkStart w:id="31" w:name="模块化架构展示"/>
      <w:r>
        <w:rPr>
          <w:rFonts w:hint="default" w:ascii="Segoe UI Emoji" w:hAnsi="Segoe UI Emoji" w:eastAsia="黑体" w:cs="Segoe UI Emoji"/>
          <w:color w:val="auto"/>
        </w:rPr>
        <w:t>模块化架构展示</w:t>
      </w:r>
    </w:p>
    <w:p w14:paraId="574507DA">
      <w:pPr>
        <w:pStyle w:val="26"/>
        <w:numPr>
          <w:numId w:val="0"/>
        </w:numPr>
        <w:ind w:left="360" w:leftChars="0"/>
        <w:rPr>
          <w:rFonts w:hint="default" w:ascii="Segoe UI Emoji" w:hAnsi="Segoe UI Emoji" w:eastAsia="黑体" w:cs="Segoe UI Emoji"/>
          <w:color w:val="auto"/>
          <w:lang w:val="en-US" w:eastAsia="zh-CN"/>
        </w:rPr>
      </w:pPr>
      <w:r>
        <w:rPr>
          <w:rFonts w:hint="eastAsia" w:ascii="Segoe UI Emoji" w:hAnsi="Segoe UI Emoji" w:eastAsia="黑体" w:cs="Segoe UI Emoji"/>
          <w:color w:val="auto"/>
          <w:lang w:val="en-US" w:eastAsia="zh-CN"/>
        </w:rPr>
        <w:t>太多了，对应的链接在这里：</w:t>
      </w:r>
      <w:r>
        <w:rPr>
          <w:rFonts w:hint="eastAsia" w:ascii="Segoe UI Emoji" w:hAnsi="Segoe UI Emoji" w:eastAsia="黑体" w:cs="Segoe UI Emoji"/>
          <w:color w:val="auto"/>
          <w:lang w:val="en-US" w:eastAsia="zh-CN"/>
        </w:rPr>
        <w:br w:type="textWrapping"/>
      </w:r>
      <w:r>
        <w:rPr>
          <w:rFonts w:hint="eastAsia" w:ascii="Segoe UI Emoji" w:hAnsi="Segoe UI Emoji" w:eastAsia="黑体" w:cs="Segoe UI Emoji"/>
          <w:color w:val="auto"/>
          <w:lang w:val="en-US" w:eastAsia="zh-CN"/>
        </w:rPr>
        <w:t>https://github.com/guangxiangdebizi/FinanceMCP/activity?ref=main</w:t>
      </w:r>
    </w:p>
    <w:p w14:paraId="51E66805">
      <w:pPr>
        <w:pStyle w:val="26"/>
        <w:numPr>
          <w:ilvl w:val="0"/>
          <w:numId w:val="2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代码行数优化前后对比</w:t>
      </w:r>
    </w:p>
    <w:bookmarkEnd w:id="31"/>
    <w:p w14:paraId="57935CBF">
      <w:pPr>
        <w:pStyle w:val="5"/>
        <w:rPr>
          <w:rFonts w:hint="default" w:ascii="Segoe UI Emoji" w:hAnsi="Segoe UI Emoji" w:eastAsia="黑体" w:cs="Segoe UI Emoji"/>
          <w:color w:val="auto"/>
        </w:rPr>
      </w:pPr>
      <w:bookmarkStart w:id="32" w:name="新功能演示截图"/>
      <w:r>
        <w:rPr>
          <w:rFonts w:hint="default" w:ascii="Segoe UI Emoji" w:hAnsi="Segoe UI Emoji" w:eastAsia="黑体" w:cs="Segoe UI Emoji"/>
          <w:color w:val="auto"/>
        </w:rPr>
        <w:t>新功能演示截图</w:t>
      </w:r>
    </w:p>
    <w:p w14:paraId="7AEDEA53">
      <w:pPr>
        <w:pStyle w:val="26"/>
        <w:numPr>
          <w:ilvl w:val="0"/>
          <w:numId w:val="2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财务审计意见查询结果截图</w:t>
      </w:r>
    </w:p>
    <w:p w14:paraId="1D9E71EF">
      <w:pPr>
        <w:pStyle w:val="26"/>
        <w:numPr>
          <w:numId w:val="0"/>
        </w:numPr>
        <w:spacing w:before="36" w:after="36"/>
        <w:rPr>
          <w:rFonts w:hint="default" w:ascii="Segoe UI Emoji" w:hAnsi="Segoe UI Emoji" w:eastAsia="黑体" w:cs="Segoe UI Emoji"/>
          <w:color w:val="auto"/>
        </w:rPr>
      </w:pPr>
      <w:r>
        <w:drawing>
          <wp:inline distT="0" distB="0" distL="114300" distR="114300">
            <wp:extent cx="5477510" cy="3636645"/>
            <wp:effectExtent l="0" t="0" r="8890" b="5715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9C2F">
      <w:pPr>
        <w:pStyle w:val="26"/>
        <w:numPr>
          <w:ilvl w:val="0"/>
          <w:numId w:val="2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管理层信息多维度分析截图</w:t>
      </w:r>
    </w:p>
    <w:p w14:paraId="1DDF060F">
      <w:pPr>
        <w:pStyle w:val="26"/>
        <w:numPr>
          <w:numId w:val="0"/>
        </w:numPr>
      </w:pPr>
      <w:r>
        <w:drawing>
          <wp:inline distT="0" distB="0" distL="114300" distR="114300">
            <wp:extent cx="5476240" cy="3413125"/>
            <wp:effectExtent l="0" t="0" r="10160" b="635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7339">
      <w:pPr>
        <w:pStyle w:val="26"/>
        <w:numPr>
          <w:numId w:val="0"/>
        </w:numPr>
        <w:rPr>
          <w:rFonts w:hint="default" w:ascii="Segoe UI Emoji" w:hAnsi="Segoe UI Emoji" w:eastAsia="黑体" w:cs="Segoe UI Emoji"/>
          <w:color w:val="auto"/>
        </w:rPr>
      </w:pPr>
      <w:r>
        <w:drawing>
          <wp:inline distT="0" distB="0" distL="114300" distR="114300">
            <wp:extent cx="5480050" cy="4587240"/>
            <wp:effectExtent l="0" t="0" r="6350" b="0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 Emoji" w:hAnsi="Segoe UI Emoji" w:eastAsia="黑体" w:cs="Segoe UI Emoji"/>
          <w:color w:val="auto"/>
        </w:rPr>
        <w:br w:type="textWrapping"/>
      </w:r>
    </w:p>
    <w:bookmarkEnd w:id="29"/>
    <w:bookmarkEnd w:id="32"/>
    <w:p w14:paraId="773B95F5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33" w:name="_Toc26777"/>
      <w:bookmarkStart w:id="34" w:name="数据分析图表"/>
      <w:r>
        <w:rPr>
          <w:rFonts w:hint="default" w:ascii="Segoe UI Emoji" w:hAnsi="Segoe UI Emoji" w:eastAsia="黑体" w:cs="Segoe UI Emoji"/>
          <w:color w:val="auto"/>
        </w:rPr>
        <w:t xml:space="preserve">📊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数据分析图表</w:t>
      </w:r>
      <w:bookmarkEnd w:id="33"/>
    </w:p>
    <w:p w14:paraId="2831FFFF">
      <w:pPr>
        <w:pStyle w:val="13"/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展示工作成果的量化数据和统计分析</w:t>
      </w:r>
    </w:p>
    <w:p w14:paraId="366F9145">
      <w:pPr>
        <w:pStyle w:val="5"/>
        <w:rPr>
          <w:rFonts w:hint="default" w:ascii="Segoe UI Emoji" w:hAnsi="Segoe UI Emoji" w:eastAsia="黑体" w:cs="Segoe UI Emoji"/>
          <w:color w:val="auto"/>
        </w:rPr>
      </w:pPr>
      <w:bookmarkStart w:id="35" w:name="开发效率统计"/>
      <w:r>
        <w:rPr>
          <w:rFonts w:hint="default" w:ascii="Segoe UI Emoji" w:hAnsi="Segoe UI Emoji" w:eastAsia="黑体" w:cs="Segoe UI Emoji"/>
          <w:color w:val="auto"/>
        </w:rPr>
        <w:t>开发效率统计</w:t>
      </w:r>
    </w:p>
    <w:bookmarkEnd w:id="35"/>
    <w:p w14:paraId="0AB19292">
      <w:pPr>
        <w:pStyle w:val="26"/>
        <w:numPr>
          <w:numId w:val="0"/>
        </w:numPr>
        <w:ind w:left="360" w:leftChars="0"/>
        <w:rPr>
          <w:rFonts w:hint="default" w:ascii="Segoe UI Emoji" w:hAnsi="Segoe UI Emoji" w:eastAsia="黑体" w:cs="Segoe UI Emoji"/>
          <w:color w:val="auto"/>
        </w:rPr>
      </w:pPr>
      <w:bookmarkStart w:id="36" w:name="系统性能指标"/>
      <w:r>
        <w:drawing>
          <wp:inline distT="0" distB="0" distL="114300" distR="114300">
            <wp:extent cx="5486400" cy="3086100"/>
            <wp:effectExtent l="0" t="0" r="0" b="7620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4"/>
    <w:bookmarkEnd w:id="36"/>
    <w:p w14:paraId="01E67815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37" w:name="_Toc12201"/>
      <w:bookmarkStart w:id="38" w:name="项目推广材料"/>
      <w:r>
        <w:rPr>
          <w:rFonts w:hint="default" w:ascii="Segoe UI Emoji" w:hAnsi="Segoe UI Emoji" w:eastAsia="黑体" w:cs="Segoe UI Emoji"/>
          <w:color w:val="auto"/>
        </w:rPr>
        <w:t xml:space="preserve">🏆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项目推广材料</w:t>
      </w:r>
      <w:bookmarkEnd w:id="37"/>
    </w:p>
    <w:p w14:paraId="6D481D5C">
      <w:pPr>
        <w:pStyle w:val="13"/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展示为项目1.0.0发布准备的推广内容</w:t>
      </w:r>
    </w:p>
    <w:p w14:paraId="13D861C5">
      <w:pPr>
        <w:pStyle w:val="5"/>
        <w:rPr>
          <w:rFonts w:hint="default" w:ascii="Segoe UI Emoji" w:hAnsi="Segoe UI Emoji" w:eastAsia="黑体" w:cs="Segoe UI Emoji"/>
          <w:color w:val="auto"/>
        </w:rPr>
      </w:pPr>
      <w:bookmarkStart w:id="39" w:name="推广文案展示"/>
      <w:r>
        <w:rPr>
          <w:rFonts w:hint="default" w:ascii="Segoe UI Emoji" w:hAnsi="Segoe UI Emoji" w:eastAsia="黑体" w:cs="Segoe UI Emoji"/>
          <w:color w:val="auto"/>
        </w:rPr>
        <w:t>推广文案展示</w:t>
      </w:r>
    </w:p>
    <w:p w14:paraId="6639BF95">
      <w:pPr>
        <w:pStyle w:val="26"/>
        <w:numPr>
          <w:numId w:val="0"/>
        </w:numPr>
        <w:ind w:left="360" w:leftChars="0"/>
        <w:rPr>
          <w:rFonts w:hint="default" w:ascii="Segoe UI Emoji" w:hAnsi="Segoe UI Emoji" w:eastAsia="黑体" w:cs="Segoe UI Emoji"/>
          <w:color w:val="auto"/>
        </w:rPr>
      </w:pPr>
      <w:r>
        <w:drawing>
          <wp:inline distT="0" distB="0" distL="114300" distR="114300">
            <wp:extent cx="5486400" cy="3086100"/>
            <wp:effectExtent l="0" t="0" r="0" b="762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97B6">
      <w:pPr>
        <w:pStyle w:val="26"/>
        <w:numPr>
          <w:ilvl w:val="0"/>
          <w:numId w:val="2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 xml:space="preserve">GitHub </w:t>
      </w:r>
      <w:r>
        <w:rPr>
          <w:rFonts w:hint="default" w:ascii="Segoe UI Emoji" w:hAnsi="Segoe UI Emoji" w:eastAsia="黑体" w:cs="Segoe UI Emoji"/>
          <w:color w:val="auto"/>
        </w:rPr>
        <w:t>README.md更新截图</w:t>
      </w:r>
      <w:bookmarkEnd w:id="39"/>
      <w:bookmarkStart w:id="40" w:name="功能演示视频"/>
    </w:p>
    <w:p w14:paraId="77E2CC50">
      <w:p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pict>
          <v:rect id="_x0000_i102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27"/>
    <w:bookmarkEnd w:id="38"/>
    <w:bookmarkEnd w:id="40"/>
    <w:p w14:paraId="6289D07F">
      <w:pPr>
        <w:pStyle w:val="2"/>
        <w:rPr>
          <w:rFonts w:hint="default" w:ascii="Segoe UI Emoji" w:hAnsi="Segoe UI Emoji" w:eastAsia="黑体" w:cs="Segoe UI Emoji"/>
          <w:color w:val="auto"/>
        </w:rPr>
      </w:pPr>
      <w:bookmarkStart w:id="41" w:name="_Toc8369"/>
      <w:bookmarkStart w:id="42" w:name="技术收获"/>
      <w:r>
        <w:rPr>
          <w:rFonts w:hint="default" w:ascii="Segoe UI Emoji" w:hAnsi="Segoe UI Emoji" w:eastAsia="黑体" w:cs="Segoe UI Emoji"/>
          <w:color w:val="auto"/>
        </w:rPr>
        <w:t xml:space="preserve">💡 </w:t>
      </w:r>
      <w:r>
        <w:rPr>
          <w:rFonts w:hint="default" w:ascii="Segoe UI Emoji" w:hAnsi="Segoe UI Emoji" w:eastAsia="黑体" w:cs="Segoe UI Emoji"/>
          <w:color w:val="auto"/>
        </w:rPr>
        <w:t>技术收获</w:t>
      </w:r>
      <w:bookmarkEnd w:id="41"/>
    </w:p>
    <w:p w14:paraId="25BCB994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43" w:name="_Toc12576"/>
      <w:bookmarkStart w:id="44" w:name="核心技能提升"/>
      <w:r>
        <w:rPr>
          <w:rFonts w:hint="default" w:ascii="Segoe UI Emoji" w:hAnsi="Segoe UI Emoji" w:eastAsia="黑体" w:cs="Segoe UI Emoji"/>
          <w:color w:val="auto"/>
        </w:rPr>
        <w:t xml:space="preserve">🎯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核心技能提升</w:t>
      </w:r>
      <w:bookmarkEnd w:id="43"/>
    </w:p>
    <w:p w14:paraId="1C5D3BB1">
      <w:pPr>
        <w:pStyle w:val="26"/>
        <w:numPr>
          <w:ilvl w:val="0"/>
          <w:numId w:val="3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模块化架构设计</w:t>
      </w:r>
      <w:r>
        <w:rPr>
          <w:rFonts w:hint="default" w:ascii="Segoe UI Emoji" w:hAnsi="Segoe UI Emoji" w:eastAsia="黑体" w:cs="Segoe UI Emoji"/>
          <w:color w:val="auto"/>
        </w:rPr>
        <w:t xml:space="preserve"> - </w:t>
      </w:r>
      <w:r>
        <w:rPr>
          <w:rFonts w:hint="default" w:ascii="Segoe UI Emoji" w:hAnsi="Segoe UI Emoji" w:eastAsia="黑体" w:cs="Segoe UI Emoji"/>
          <w:color w:val="auto"/>
        </w:rPr>
        <w:t>掌握大型项目代码分层和职责分离</w:t>
      </w:r>
    </w:p>
    <w:p w14:paraId="534AB8A8">
      <w:pPr>
        <w:pStyle w:val="26"/>
        <w:numPr>
          <w:ilvl w:val="0"/>
          <w:numId w:val="3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接口整合优化</w:t>
      </w:r>
      <w:r>
        <w:rPr>
          <w:rFonts w:hint="default" w:ascii="Segoe UI Emoji" w:hAnsi="Segoe UI Emoji" w:eastAsia="黑体" w:cs="Segoe UI Emoji"/>
          <w:color w:val="auto"/>
        </w:rPr>
        <w:t xml:space="preserve"> - </w:t>
      </w:r>
      <w:r>
        <w:rPr>
          <w:rFonts w:hint="default" w:ascii="Segoe UI Emoji" w:hAnsi="Segoe UI Emoji" w:eastAsia="黑体" w:cs="Segoe UI Emoji"/>
          <w:color w:val="auto"/>
        </w:rPr>
        <w:t>学会在保持功能完整性下提升用户体验</w:t>
      </w:r>
      <w:r>
        <w:rPr>
          <w:rFonts w:hint="default" w:ascii="Segoe UI Emoji" w:hAnsi="Segoe UI Emoji" w:eastAsia="黑体" w:cs="Segoe UI Emoji"/>
          <w:color w:val="auto"/>
        </w:rPr>
        <w:br w:type="textWrapping"/>
      </w:r>
    </w:p>
    <w:p w14:paraId="494913DB">
      <w:pPr>
        <w:pStyle w:val="26"/>
        <w:numPr>
          <w:ilvl w:val="0"/>
          <w:numId w:val="3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数据展示标准化</w:t>
      </w:r>
      <w:r>
        <w:rPr>
          <w:rFonts w:hint="default" w:ascii="Segoe UI Emoji" w:hAnsi="Segoe UI Emoji" w:eastAsia="黑体" w:cs="Segoe UI Emoji"/>
          <w:color w:val="auto"/>
        </w:rPr>
        <w:t xml:space="preserve"> - </w:t>
      </w:r>
      <w:r>
        <w:rPr>
          <w:rFonts w:hint="default" w:ascii="Segoe UI Emoji" w:hAnsi="Segoe UI Emoji" w:eastAsia="黑体" w:cs="Segoe UI Emoji"/>
          <w:color w:val="auto"/>
        </w:rPr>
        <w:t>建立统一的数据可视化标准</w:t>
      </w:r>
    </w:p>
    <w:p w14:paraId="4DEBC10D">
      <w:pPr>
        <w:pStyle w:val="26"/>
        <w:numPr>
          <w:ilvl w:val="0"/>
          <w:numId w:val="3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性能优化实践</w:t>
      </w:r>
      <w:r>
        <w:rPr>
          <w:rFonts w:hint="default" w:ascii="Segoe UI Emoji" w:hAnsi="Segoe UI Emoji" w:eastAsia="黑体" w:cs="Segoe UI Emoji"/>
          <w:color w:val="auto"/>
        </w:rPr>
        <w:t xml:space="preserve"> - </w:t>
      </w:r>
      <w:r>
        <w:rPr>
          <w:rFonts w:hint="default" w:ascii="Segoe UI Emoji" w:hAnsi="Segoe UI Emoji" w:eastAsia="黑体" w:cs="Segoe UI Emoji"/>
          <w:color w:val="auto"/>
        </w:rPr>
        <w:t>通过格式优化实现显著的性能提升</w:t>
      </w:r>
    </w:p>
    <w:bookmarkEnd w:id="44"/>
    <w:p w14:paraId="2A4DB54F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45" w:name="_Toc29355"/>
      <w:bookmarkStart w:id="46" w:name="架构设计理解"/>
      <w:r>
        <w:rPr>
          <w:rFonts w:hint="default" w:ascii="Segoe UI Emoji" w:hAnsi="Segoe UI Emoji" w:eastAsia="黑体" w:cs="Segoe UI Emoji"/>
          <w:color w:val="auto"/>
        </w:rPr>
        <w:t xml:space="preserve">🏗️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架构设计理解</w:t>
      </w:r>
      <w:bookmarkEnd w:id="45"/>
    </w:p>
    <w:p w14:paraId="2F2D4390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模块化的重要性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提升可维护性和扩展性</w:t>
      </w:r>
    </w:p>
    <w:p w14:paraId="54A46347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用户体验一致性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统一的显示风格和交互逻辑</w:t>
      </w:r>
    </w:p>
    <w:p w14:paraId="1E005AA4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性能与功能平衡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在完整性和效率间找到最佳平衡点</w:t>
      </w:r>
    </w:p>
    <w:bookmarkEnd w:id="46"/>
    <w:p w14:paraId="7A1A09FE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47" w:name="_Toc15672"/>
      <w:bookmarkStart w:id="48" w:name="标准化流程建立"/>
      <w:r>
        <w:rPr>
          <w:rFonts w:hint="default" w:ascii="Segoe UI Emoji" w:hAnsi="Segoe UI Emoji" w:eastAsia="黑体" w:cs="Segoe UI Emoji"/>
          <w:color w:val="auto"/>
        </w:rPr>
        <w:t xml:space="preserve">🔄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标准化流程建立</w:t>
      </w:r>
      <w:bookmarkEnd w:id="47"/>
    </w:p>
    <w:p w14:paraId="738F4FB6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新功能开发流程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接口调研→模块创建→主模块集成→功能测试</w:t>
      </w:r>
    </w:p>
    <w:p w14:paraId="75EB2983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格式化模块模式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为人员信息、基础信息类数据处理建立标准</w:t>
      </w:r>
    </w:p>
    <w:p w14:paraId="29DF37FC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文档维护体系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建立中英双语文档的维护流程</w:t>
      </w:r>
    </w:p>
    <w:p w14:paraId="1D0B1D09">
      <w:p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pict>
          <v:rect id="_x0000_i1029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42"/>
    <w:bookmarkEnd w:id="48"/>
    <w:p w14:paraId="4C8A2C56">
      <w:pPr>
        <w:pStyle w:val="2"/>
        <w:rPr>
          <w:rFonts w:hint="default" w:ascii="Segoe UI Emoji" w:hAnsi="Segoe UI Emoji" w:eastAsia="黑体" w:cs="Segoe UI Emoji"/>
          <w:color w:val="auto"/>
        </w:rPr>
      </w:pPr>
      <w:bookmarkStart w:id="49" w:name="_Toc14583"/>
      <w:bookmarkStart w:id="50" w:name="明日工作计划"/>
      <w:r>
        <w:rPr>
          <w:rFonts w:hint="default" w:ascii="Segoe UI Emoji" w:hAnsi="Segoe UI Emoji" w:eastAsia="黑体" w:cs="Segoe UI Emoji"/>
          <w:color w:val="auto"/>
        </w:rPr>
        <w:t xml:space="preserve">📋 </w:t>
      </w:r>
      <w:r>
        <w:rPr>
          <w:rFonts w:hint="default" w:ascii="Segoe UI Emoji" w:hAnsi="Segoe UI Emoji" w:eastAsia="黑体" w:cs="Segoe UI Emoji"/>
          <w:color w:val="auto"/>
        </w:rPr>
        <w:t>明日工作计划</w:t>
      </w:r>
      <w:bookmarkEnd w:id="49"/>
    </w:p>
    <w:p w14:paraId="3EFFAC94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51" w:name="_Toc22709"/>
      <w:bookmarkStart w:id="52" w:name="优先级a---核心功能完善"/>
      <w:r>
        <w:rPr>
          <w:rFonts w:hint="default" w:ascii="Segoe UI Emoji" w:hAnsi="Segoe UI Emoji" w:eastAsia="黑体" w:cs="Segoe UI Emoji"/>
          <w:color w:val="auto"/>
        </w:rPr>
        <w:t xml:space="preserve">🎯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优先级A</w:t>
      </w:r>
      <w:r>
        <w:rPr>
          <w:rFonts w:hint="default" w:ascii="Segoe UI Emoji" w:hAnsi="Segoe UI Emoji" w:eastAsia="黑体" w:cs="Segoe UI Emoji"/>
          <w:b/>
          <w:bCs/>
          <w:color w:val="auto"/>
        </w:rPr>
        <w:t xml:space="preserve"> -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核心功能完善</w:t>
      </w:r>
      <w:bookmarkEnd w:id="51"/>
    </w:p>
    <w:p w14:paraId="1C07BC9A">
      <w:pPr>
        <w:pStyle w:val="26"/>
        <w:numPr>
          <w:ilvl w:val="0"/>
          <w:numId w:val="2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完善剩余财务报表模块的用户体验一致性</w:t>
      </w:r>
    </w:p>
    <w:p w14:paraId="0A0AC4EF">
      <w:pPr>
        <w:pStyle w:val="26"/>
        <w:numPr>
          <w:ilvl w:val="0"/>
          <w:numId w:val="2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优化基金数据查询的性能表现</w:t>
      </w:r>
    </w:p>
    <w:p w14:paraId="0621C1BB">
      <w:pPr>
        <w:pStyle w:val="26"/>
        <w:numPr>
          <w:ilvl w:val="0"/>
          <w:numId w:val="2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补充期权和可转债数据的专业化显示</w:t>
      </w:r>
    </w:p>
    <w:bookmarkEnd w:id="52"/>
    <w:p w14:paraId="28C50495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53" w:name="_Toc4350"/>
      <w:bookmarkStart w:id="54" w:name="优先级b---系统优化"/>
      <w:r>
        <w:rPr>
          <w:rFonts w:hint="default" w:ascii="Segoe UI Emoji" w:hAnsi="Segoe UI Emoji" w:eastAsia="黑体" w:cs="Segoe UI Emoji"/>
          <w:color w:val="auto"/>
        </w:rPr>
        <w:t xml:space="preserve">🔧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优先级B</w:t>
      </w:r>
      <w:r>
        <w:rPr>
          <w:rFonts w:hint="default" w:ascii="Segoe UI Emoji" w:hAnsi="Segoe UI Emoji" w:eastAsia="黑体" w:cs="Segoe UI Emoji"/>
          <w:b/>
          <w:bCs/>
          <w:color w:val="auto"/>
        </w:rPr>
        <w:t xml:space="preserve"> -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系统优化</w:t>
      </w:r>
      <w:bookmarkEnd w:id="53"/>
    </w:p>
    <w:p w14:paraId="1CCE9AEE">
      <w:pPr>
        <w:pStyle w:val="26"/>
        <w:numPr>
          <w:ilvl w:val="0"/>
          <w:numId w:val="2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继续推进其他模块的表格化显示改造</w:t>
      </w:r>
    </w:p>
    <w:p w14:paraId="38079ECC">
      <w:pPr>
        <w:pStyle w:val="26"/>
        <w:numPr>
          <w:ilvl w:val="0"/>
          <w:numId w:val="2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完善错误处理和异常情况的用户友好提示</w:t>
      </w:r>
    </w:p>
    <w:p w14:paraId="04AF974D">
      <w:pPr>
        <w:pStyle w:val="26"/>
        <w:numPr>
          <w:ilvl w:val="0"/>
          <w:numId w:val="2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优化API调用的超时和重试机制</w:t>
      </w:r>
    </w:p>
    <w:bookmarkEnd w:id="54"/>
    <w:p w14:paraId="695DD9B3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55" w:name="_Toc28743"/>
      <w:bookmarkStart w:id="56" w:name="优先级c---项目推广"/>
      <w:r>
        <w:rPr>
          <w:rFonts w:hint="default" w:ascii="Segoe UI Emoji" w:hAnsi="Segoe UI Emoji" w:eastAsia="黑体" w:cs="Segoe UI Emoji"/>
          <w:color w:val="auto"/>
        </w:rPr>
        <w:t xml:space="preserve">📚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优先级C</w:t>
      </w:r>
      <w:r>
        <w:rPr>
          <w:rFonts w:hint="default" w:ascii="Segoe UI Emoji" w:hAnsi="Segoe UI Emoji" w:eastAsia="黑体" w:cs="Segoe UI Emoji"/>
          <w:b/>
          <w:bCs/>
          <w:color w:val="auto"/>
        </w:rPr>
        <w:t xml:space="preserve"> -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项目推广</w:t>
      </w:r>
      <w:bookmarkEnd w:id="55"/>
    </w:p>
    <w:p w14:paraId="19727FC4">
      <w:pPr>
        <w:pStyle w:val="26"/>
        <w:numPr>
          <w:ilvl w:val="0"/>
          <w:numId w:val="2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准备项目演示材料和使用案例</w:t>
      </w:r>
    </w:p>
    <w:p w14:paraId="55119DCA">
      <w:pPr>
        <w:pStyle w:val="26"/>
        <w:numPr>
          <w:ilvl w:val="0"/>
          <w:numId w:val="2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完善GitHub项目主页和说明文档</w:t>
      </w:r>
    </w:p>
    <w:p w14:paraId="6A6FA67E">
      <w:pPr>
        <w:pStyle w:val="26"/>
        <w:numPr>
          <w:ilvl w:val="0"/>
          <w:numId w:val="2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收集用户反馈并规划下一阶段功能</w:t>
      </w:r>
    </w:p>
    <w:p w14:paraId="6376E464">
      <w:p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pict>
          <v:rect id="_x0000_i1030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50"/>
    <w:bookmarkEnd w:id="56"/>
    <w:p w14:paraId="4BF5D94A">
      <w:pPr>
        <w:pStyle w:val="2"/>
        <w:rPr>
          <w:rFonts w:hint="default" w:ascii="Segoe UI Emoji" w:hAnsi="Segoe UI Emoji" w:eastAsia="黑体" w:cs="Segoe UI Emoji"/>
          <w:color w:val="auto"/>
        </w:rPr>
      </w:pPr>
      <w:bookmarkStart w:id="57" w:name="_Toc3566"/>
      <w:bookmarkStart w:id="58" w:name="项目影响与价值"/>
      <w:r>
        <w:rPr>
          <w:rFonts w:hint="default" w:ascii="Segoe UI Emoji" w:hAnsi="Segoe UI Emoji" w:eastAsia="黑体" w:cs="Segoe UI Emoji"/>
          <w:color w:val="auto"/>
        </w:rPr>
        <w:t xml:space="preserve">📈 </w:t>
      </w:r>
      <w:r>
        <w:rPr>
          <w:rFonts w:hint="default" w:ascii="Segoe UI Emoji" w:hAnsi="Segoe UI Emoji" w:eastAsia="黑体" w:cs="Segoe UI Emoji"/>
          <w:color w:val="auto"/>
        </w:rPr>
        <w:t>项目影响与价值</w:t>
      </w:r>
      <w:bookmarkEnd w:id="57"/>
    </w:p>
    <w:p w14:paraId="3941F586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59" w:name="_Toc18080"/>
      <w:bookmarkStart w:id="60" w:name="技术价值"/>
      <w:r>
        <w:rPr>
          <w:rFonts w:hint="default" w:ascii="Segoe UI Emoji" w:hAnsi="Segoe UI Emoji" w:eastAsia="黑体" w:cs="Segoe UI Emoji"/>
          <w:color w:val="auto"/>
        </w:rPr>
        <w:t xml:space="preserve">🏆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技术价值</w:t>
      </w:r>
      <w:bookmarkEnd w:id="59"/>
    </w:p>
    <w:p w14:paraId="124C2899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建立了完整的模块化架构体系，为金融数据MCP服务器树立了技术标杆</w:t>
      </w:r>
    </w:p>
    <w:p w14:paraId="07625F1F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实现了11个专业工具的无缝集成，覆盖金融数据分析全场景</w:t>
      </w:r>
    </w:p>
    <w:p w14:paraId="54B01BCF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通过性能优化和用户体验提升，将项目推向企业级应用水准</w:t>
      </w:r>
    </w:p>
    <w:bookmarkEnd w:id="60"/>
    <w:p w14:paraId="44CA90AE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61" w:name="_Toc23303"/>
      <w:bookmarkStart w:id="62" w:name="业务价值"/>
      <w:r>
        <w:rPr>
          <w:rFonts w:hint="default" w:ascii="Segoe UI Emoji" w:hAnsi="Segoe UI Emoji" w:eastAsia="黑体" w:cs="Segoe UI Emoji"/>
          <w:color w:val="auto"/>
        </w:rPr>
        <w:t xml:space="preserve">💼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业务价值</w:t>
      </w:r>
      <w:bookmarkEnd w:id="61"/>
    </w:p>
    <w:p w14:paraId="60B9D9D0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为人工智能实验室提供了专业的金融数据接入能力</w:t>
      </w:r>
    </w:p>
    <w:p w14:paraId="0EA83783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支持投资研究、风险管理、客户服务等多个业务场景</w:t>
      </w:r>
    </w:p>
    <w:p w14:paraId="082B2F65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提升了AI助手在金融领域的专业化水平和实用性</w:t>
      </w:r>
    </w:p>
    <w:bookmarkEnd w:id="62"/>
    <w:p w14:paraId="6EC77946">
      <w:pPr>
        <w:pStyle w:val="4"/>
        <w:rPr>
          <w:rFonts w:hint="default" w:ascii="Segoe UI Emoji" w:hAnsi="Segoe UI Emoji" w:eastAsia="黑体" w:cs="Segoe UI Emoji"/>
          <w:color w:val="auto"/>
        </w:rPr>
      </w:pPr>
      <w:bookmarkStart w:id="63" w:name="_Toc18442"/>
      <w:bookmarkStart w:id="64" w:name="行业价值"/>
      <w:r>
        <w:rPr>
          <w:rFonts w:hint="default" w:ascii="Segoe UI Emoji" w:hAnsi="Segoe UI Emoji" w:eastAsia="黑体" w:cs="Segoe UI Emoji"/>
          <w:color w:val="auto"/>
        </w:rPr>
        <w:t xml:space="preserve">🌟 </w:t>
      </w:r>
      <w:r>
        <w:rPr>
          <w:rFonts w:hint="default" w:ascii="Segoe UI Emoji" w:hAnsi="Segoe UI Emoji" w:eastAsia="黑体" w:cs="Segoe UI Emoji"/>
          <w:b/>
          <w:bCs/>
          <w:color w:val="auto"/>
        </w:rPr>
        <w:t>行业价值</w:t>
      </w:r>
      <w:bookmarkEnd w:id="63"/>
    </w:p>
    <w:p w14:paraId="6E8F201E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在MCP协议生态中树立了金融数据服务器的标杆案例</w:t>
      </w:r>
    </w:p>
    <w:p w14:paraId="48A433E2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为金融科技行业的AI应用提供了完整的解决方案</w:t>
      </w:r>
    </w:p>
    <w:p w14:paraId="7DFA72E1">
      <w:pPr>
        <w:pStyle w:val="26"/>
        <w:numPr>
          <w:ilvl w:val="0"/>
          <w:numId w:val="1"/>
        </w:num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t>推动了金融数据标准化和API集成的最佳实践</w:t>
      </w:r>
    </w:p>
    <w:p w14:paraId="166D29DF">
      <w:pPr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color w:val="auto"/>
        </w:rPr>
        <w:pict>
          <v:rect id="_x0000_i1031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0C84A417">
      <w:pPr>
        <w:pStyle w:val="25"/>
        <w:rPr>
          <w:rFonts w:hint="default" w:ascii="Segoe UI Emoji" w:hAnsi="Segoe UI Emoji" w:eastAsia="黑体" w:cs="Segoe UI Emoji"/>
          <w:color w:val="auto"/>
        </w:rPr>
      </w:pPr>
      <w:r>
        <w:rPr>
          <w:rFonts w:hint="default" w:ascii="Segoe UI Emoji" w:hAnsi="Segoe UI Emoji" w:eastAsia="黑体" w:cs="Segoe UI Emoji"/>
          <w:b/>
          <w:bCs/>
          <w:color w:val="auto"/>
        </w:rPr>
        <w:t>日志总结</w:t>
      </w:r>
      <w:r>
        <w:rPr>
          <w:rFonts w:hint="default" w:ascii="Segoe UI Emoji" w:hAnsi="Segoe UI Emoji" w:eastAsia="黑体" w:cs="Segoe UI Emoji"/>
          <w:color w:val="auto"/>
        </w:rPr>
        <w:t xml:space="preserve">: </w:t>
      </w:r>
      <w:r>
        <w:rPr>
          <w:rFonts w:hint="default" w:ascii="Segoe UI Emoji" w:hAnsi="Segoe UI Emoji" w:eastAsia="黑体" w:cs="Segoe UI Emoji"/>
          <w:color w:val="auto"/>
        </w:rPr>
        <w:t>今日通过系统性的架构重构和功能完善，成功将FinanceMCP项目推向1.0.0里程碑版本，建立了完整的模块化架构体系，为项目的长期发展和企业级应用奠定了坚实基础。</w:t>
      </w:r>
    </w:p>
    <w:bookmarkEnd w:id="58"/>
    <w:bookmarkEnd w:id="64"/>
    <w:sectPr>
      <w:footnotePr>
        <w:numRestart w:val="eachSect"/>
      </w:footnote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宋体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1"/>
    <w:multiLevelType w:val="multilevel"/>
    <w:tmpl w:val="0000A991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">
    <w:nsid w:val="0000A992"/>
    <w:multiLevelType w:val="multilevel"/>
    <w:tmpl w:val="0000A992"/>
    <w:lvl w:ilvl="0" w:tentative="0">
      <w:start w:val="0"/>
      <w:numFmt w:val="bullet"/>
      <w:lvlText w:val="☐"/>
      <w:lvlJc w:val="left"/>
      <w:pPr>
        <w:ind w:left="720" w:hanging="360"/>
      </w:pPr>
    </w:lvl>
    <w:lvl w:ilvl="1" w:tentative="0">
      <w:start w:val="0"/>
      <w:numFmt w:val="bullet"/>
      <w:lvlText w:val="☐"/>
      <w:lvlJc w:val="left"/>
      <w:pPr>
        <w:ind w:left="1440" w:hanging="360"/>
      </w:pPr>
    </w:lvl>
    <w:lvl w:ilvl="2" w:tentative="0">
      <w:start w:val="0"/>
      <w:numFmt w:val="bullet"/>
      <w:lvlText w:val="☐"/>
      <w:lvlJc w:val="left"/>
      <w:pPr>
        <w:ind w:left="2160" w:hanging="360"/>
      </w:pPr>
    </w:lvl>
    <w:lvl w:ilvl="3" w:tentative="0">
      <w:start w:val="0"/>
      <w:numFmt w:val="bullet"/>
      <w:lvlText w:val="☐"/>
      <w:lvlJc w:val="left"/>
      <w:pPr>
        <w:ind w:left="2880" w:hanging="360"/>
      </w:pPr>
    </w:lvl>
    <w:lvl w:ilvl="4" w:tentative="0">
      <w:start w:val="0"/>
      <w:numFmt w:val="bullet"/>
      <w:lvlText w:val="☐"/>
      <w:lvlJc w:val="left"/>
      <w:pPr>
        <w:ind w:left="3600" w:hanging="360"/>
      </w:pPr>
    </w:lvl>
    <w:lvl w:ilvl="5" w:tentative="0">
      <w:start w:val="0"/>
      <w:numFmt w:val="bullet"/>
      <w:lvlText w:val="☐"/>
      <w:lvlJc w:val="left"/>
      <w:pPr>
        <w:ind w:left="4320" w:hanging="360"/>
      </w:pPr>
    </w:lvl>
    <w:lvl w:ilvl="6" w:tentative="0">
      <w:start w:val="0"/>
      <w:numFmt w:val="bullet"/>
      <w:lvlText w:val="☐"/>
      <w:lvlJc w:val="left"/>
      <w:pPr>
        <w:ind w:left="5040" w:hanging="360"/>
      </w:pPr>
    </w:lvl>
    <w:lvl w:ilvl="7" w:tentative="0">
      <w:start w:val="0"/>
      <w:numFmt w:val="bullet"/>
      <w:lvlText w:val="☐"/>
      <w:lvlJc w:val="left"/>
      <w:pPr>
        <w:ind w:left="5760" w:hanging="360"/>
      </w:pPr>
    </w:lvl>
    <w:lvl w:ilvl="8" w:tentative="0">
      <w:start w:val="0"/>
      <w:numFmt w:val="bullet"/>
      <w:lvlText w:val="☐"/>
      <w:lvlJc w:val="left"/>
      <w:pPr>
        <w:ind w:left="6480" w:hanging="360"/>
      </w:pPr>
    </w:lvl>
  </w:abstractNum>
  <w:abstractNum w:abstractNumId="2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numRestart w:val="eachSect"/>
    <w:footnote w:id="0"/>
    <w:footnote w:id="1"/>
  </w:footnotePr>
  <w:compat>
    <w:doNotExpandShiftReturn/>
    <w:doNotWrapTextWithPunct/>
    <w:doNotUseEastAsianBreakRules/>
    <w:useFELayout/>
    <w:splitPgBreakAndParaMark/>
    <w:compatSetting w:name="compatibilityMode" w:uri="http://schemas.microsoft.com/office/word" w:val="12"/>
  </w:compat>
  <w:rsids>
    <w:rsidRoot w:val="00000000"/>
    <w:rsid w:val="329830F5"/>
    <w:rsid w:val="34362BC5"/>
    <w:rsid w:val="5BE90B20"/>
    <w:rsid w:val="77DF044B"/>
    <w:rsid w:val="77ED1572"/>
    <w:rsid w:val="7B7315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3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4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5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6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7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8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9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40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41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21">
    <w:name w:val="Default Paragraph Font"/>
    <w:semiHidden/>
    <w:unhideWhenUsed/>
    <w:qFormat/>
    <w:uiPriority w:val="0"/>
  </w:style>
  <w:style w:type="table" w:default="1" w:styleId="20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3"/>
    <w:qFormat/>
    <w:uiPriority w:val="0"/>
    <w:pPr>
      <w:spacing w:before="180" w:after="180"/>
    </w:pPr>
  </w:style>
  <w:style w:type="paragraph" w:styleId="12">
    <w:name w:val="caption"/>
    <w:basedOn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basedOn w:val="15"/>
    <w:next w:val="3"/>
    <w:qFormat/>
    <w:uiPriority w:val="0"/>
    <w:pPr>
      <w:keepNext/>
      <w:keepLines/>
    </w:pPr>
    <w:rPr>
      <w:sz w:val="24"/>
      <w:szCs w:val="24"/>
    </w:rPr>
  </w:style>
  <w:style w:type="paragraph" w:styleId="15">
    <w:name w:val="Title"/>
    <w:basedOn w:val="1"/>
    <w:next w:val="3"/>
    <w:link w:val="27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z w:val="56"/>
      <w:szCs w:val="56"/>
    </w:rPr>
  </w:style>
  <w:style w:type="paragraph" w:styleId="16">
    <w:name w:val="toc 1"/>
    <w:basedOn w:val="1"/>
    <w:next w:val="1"/>
    <w:uiPriority w:val="0"/>
  </w:style>
  <w:style w:type="paragraph" w:styleId="17">
    <w:name w:val="Subtitle"/>
    <w:basedOn w:val="15"/>
    <w:next w:val="3"/>
    <w:link w:val="28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18">
    <w:name w:val="footnote text"/>
    <w:basedOn w:val="1"/>
    <w:unhideWhenUsed/>
    <w:qFormat/>
    <w:uiPriority w:val="9"/>
  </w:style>
  <w:style w:type="paragraph" w:styleId="19">
    <w:name w:val="toc 2"/>
    <w:basedOn w:val="1"/>
    <w:next w:val="1"/>
    <w:uiPriority w:val="0"/>
    <w:pPr>
      <w:ind w:left="420" w:leftChars="200"/>
    </w:pPr>
  </w:style>
  <w:style w:type="character" w:styleId="22">
    <w:name w:val="Hyperlink"/>
    <w:basedOn w:val="23"/>
    <w:uiPriority w:val="0"/>
    <w:rPr>
      <w:color w:val="156082" w:themeColor="accent1"/>
    </w:rPr>
  </w:style>
  <w:style w:type="character" w:customStyle="1" w:styleId="23">
    <w:name w:val="Body Text Char"/>
    <w:basedOn w:val="21"/>
    <w:link w:val="3"/>
    <w:uiPriority w:val="0"/>
  </w:style>
  <w:style w:type="character" w:styleId="24">
    <w:name w:val="footnote reference"/>
    <w:basedOn w:val="23"/>
    <w:uiPriority w:val="0"/>
    <w:rPr>
      <w:vertAlign w:val="superscript"/>
    </w:rPr>
  </w:style>
  <w:style w:type="paragraph" w:customStyle="1" w:styleId="25">
    <w:name w:val="First Paragraph"/>
    <w:basedOn w:val="3"/>
    <w:next w:val="3"/>
    <w:qFormat/>
    <w:uiPriority w:val="0"/>
  </w:style>
  <w:style w:type="paragraph" w:customStyle="1" w:styleId="26">
    <w:name w:val="Compact"/>
    <w:basedOn w:val="3"/>
    <w:qFormat/>
    <w:uiPriority w:val="0"/>
    <w:pPr>
      <w:spacing w:before="36" w:after="36"/>
    </w:pPr>
  </w:style>
  <w:style w:type="character" w:customStyle="1" w:styleId="27">
    <w:name w:val="Title Char"/>
    <w:basedOn w:val="21"/>
    <w:link w:val="15"/>
    <w:qFormat/>
    <w:uiPriority w:val="10"/>
    <w:rPr>
      <w:rFonts w:asciiTheme="majorHAnsi" w:hAnsiTheme="majorHAnsi" w:eastAsiaTheme="majorEastAsia" w:cstheme="majorBidi"/>
      <w:sz w:val="56"/>
      <w:szCs w:val="56"/>
    </w:rPr>
  </w:style>
  <w:style w:type="character" w:customStyle="1" w:styleId="28">
    <w:name w:val="Subtitle Char"/>
    <w:basedOn w:val="21"/>
    <w:link w:val="17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9">
    <w:name w:val="Author"/>
    <w:basedOn w:val="15"/>
    <w:next w:val="3"/>
    <w:qFormat/>
    <w:uiPriority w:val="0"/>
    <w:pPr>
      <w:keepNext/>
      <w:keepLines/>
    </w:pPr>
    <w:rPr>
      <w:sz w:val="24"/>
      <w:szCs w:val="24"/>
    </w:rPr>
  </w:style>
  <w:style w:type="paragraph" w:customStyle="1" w:styleId="30">
    <w:name w:val="Abstract Title"/>
    <w:basedOn w:val="1"/>
    <w:next w:val="31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31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2">
    <w:name w:val="Bibliography"/>
    <w:basedOn w:val="1"/>
    <w:qFormat/>
    <w:uiPriority w:val="0"/>
  </w:style>
  <w:style w:type="character" w:customStyle="1" w:styleId="33">
    <w:name w:val="Heading 1 Char"/>
    <w:basedOn w:val="21"/>
    <w:link w:val="2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34">
    <w:name w:val="Heading 2 Char"/>
    <w:basedOn w:val="21"/>
    <w:link w:val="4"/>
    <w:semiHidden/>
    <w:qFormat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35">
    <w:name w:val="Heading 3 Char"/>
    <w:basedOn w:val="21"/>
    <w:link w:val="5"/>
    <w:semiHidden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36">
    <w:name w:val="Heading 4 Char"/>
    <w:basedOn w:val="21"/>
    <w:link w:val="6"/>
    <w:semiHidden/>
    <w:qFormat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7">
    <w:name w:val="Heading 5 Char"/>
    <w:basedOn w:val="21"/>
    <w:link w:val="7"/>
    <w:semiHidden/>
    <w:uiPriority w:val="9"/>
    <w:rPr>
      <w:rFonts w:eastAsiaTheme="majorEastAsia" w:cstheme="majorBidi"/>
      <w:color w:val="0F4761" w:themeColor="accent1" w:themeShade="BF"/>
    </w:rPr>
  </w:style>
  <w:style w:type="character" w:customStyle="1" w:styleId="38">
    <w:name w:val="Heading 6 Char"/>
    <w:basedOn w:val="21"/>
    <w:link w:val="8"/>
    <w:semiHidden/>
    <w:qFormat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9">
    <w:name w:val="Heading 7 Char"/>
    <w:basedOn w:val="21"/>
    <w:link w:val="9"/>
    <w:semiHidden/>
    <w:qFormat/>
    <w:uiPriority w:val="9"/>
    <w:rPr>
      <w:rFonts w:eastAsiaTheme="majorEastAsia" w:cstheme="majorBidi"/>
      <w:color w:val="585858" w:themeColor="text1" w:themeTint="A6"/>
    </w:rPr>
  </w:style>
  <w:style w:type="character" w:customStyle="1" w:styleId="40">
    <w:name w:val="Heading 8 Char"/>
    <w:basedOn w:val="21"/>
    <w:link w:val="10"/>
    <w:semiHidden/>
    <w:qFormat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41">
    <w:name w:val="Heading 9 Char"/>
    <w:basedOn w:val="21"/>
    <w:link w:val="11"/>
    <w:semiHidden/>
    <w:qFormat/>
    <w:uiPriority w:val="9"/>
    <w:rPr>
      <w:rFonts w:eastAsiaTheme="majorEastAsia" w:cstheme="majorBidi"/>
      <w:color w:val="262626" w:themeColor="text1" w:themeTint="D8"/>
    </w:rPr>
  </w:style>
  <w:style w:type="paragraph" w:customStyle="1" w:styleId="42">
    <w:name w:val="Footnote Block Text"/>
    <w:basedOn w:val="18"/>
    <w:next w:val="18"/>
    <w:unhideWhenUsed/>
    <w:qFormat/>
    <w:uiPriority w:val="9"/>
    <w:pPr>
      <w:spacing w:before="100" w:after="100"/>
      <w:ind w:left="480" w:right="480" w:firstLine="0"/>
    </w:pPr>
  </w:style>
  <w:style w:type="table" w:customStyle="1" w:styleId="43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44">
    <w:name w:val="Definition Term"/>
    <w:basedOn w:val="1"/>
    <w:next w:val="45"/>
    <w:qFormat/>
    <w:uiPriority w:val="0"/>
    <w:pPr>
      <w:keepNext/>
      <w:keepLines/>
      <w:spacing w:after="0"/>
    </w:pPr>
    <w:rPr>
      <w:b/>
    </w:rPr>
  </w:style>
  <w:style w:type="paragraph" w:customStyle="1" w:styleId="45">
    <w:name w:val="Definition"/>
    <w:basedOn w:val="1"/>
    <w:qFormat/>
    <w:uiPriority w:val="0"/>
  </w:style>
  <w:style w:type="paragraph" w:customStyle="1" w:styleId="46">
    <w:name w:val="Table Caption"/>
    <w:basedOn w:val="12"/>
    <w:qFormat/>
    <w:uiPriority w:val="0"/>
    <w:pPr>
      <w:keepNext/>
    </w:pPr>
  </w:style>
  <w:style w:type="paragraph" w:customStyle="1" w:styleId="47">
    <w:name w:val="Image Caption"/>
    <w:basedOn w:val="12"/>
    <w:uiPriority w:val="0"/>
  </w:style>
  <w:style w:type="paragraph" w:customStyle="1" w:styleId="48">
    <w:name w:val="Figure"/>
    <w:basedOn w:val="1"/>
    <w:qFormat/>
    <w:uiPriority w:val="0"/>
  </w:style>
  <w:style w:type="paragraph" w:customStyle="1" w:styleId="49">
    <w:name w:val="Captioned Figure"/>
    <w:basedOn w:val="48"/>
    <w:qFormat/>
    <w:uiPriority w:val="0"/>
    <w:pPr>
      <w:keepNext/>
    </w:pPr>
  </w:style>
  <w:style w:type="character" w:customStyle="1" w:styleId="50">
    <w:name w:val="Verbatim Char"/>
    <w:basedOn w:val="23"/>
    <w:link w:val="51"/>
    <w:uiPriority w:val="0"/>
    <w:rPr>
      <w:rFonts w:ascii="Consolas" w:hAnsi="Consolas"/>
      <w:sz w:val="22"/>
    </w:rPr>
  </w:style>
  <w:style w:type="paragraph" w:customStyle="1" w:styleId="51">
    <w:name w:val="Source Code"/>
    <w:basedOn w:val="1"/>
    <w:link w:val="50"/>
    <w:uiPriority w:val="0"/>
    <w:pPr>
      <w:wordWrap w:val="0"/>
    </w:pPr>
  </w:style>
  <w:style w:type="character" w:customStyle="1" w:styleId="52">
    <w:name w:val="Section Number"/>
    <w:basedOn w:val="23"/>
    <w:qFormat/>
    <w:uiPriority w:val="0"/>
  </w:style>
  <w:style w:type="paragraph" w:customStyle="1" w:styleId="53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4">
    <w:name w:val="KeywordTok"/>
    <w:basedOn w:val="50"/>
    <w:uiPriority w:val="0"/>
    <w:rPr>
      <w:b/>
      <w:color w:val="007020"/>
    </w:rPr>
  </w:style>
  <w:style w:type="character" w:customStyle="1" w:styleId="55">
    <w:name w:val="DataTypeTok"/>
    <w:basedOn w:val="50"/>
    <w:qFormat/>
    <w:uiPriority w:val="0"/>
    <w:rPr>
      <w:color w:val="902000"/>
    </w:rPr>
  </w:style>
  <w:style w:type="character" w:customStyle="1" w:styleId="56">
    <w:name w:val="DecValTok"/>
    <w:basedOn w:val="50"/>
    <w:qFormat/>
    <w:uiPriority w:val="0"/>
    <w:rPr>
      <w:color w:val="40A070"/>
    </w:rPr>
  </w:style>
  <w:style w:type="character" w:customStyle="1" w:styleId="57">
    <w:name w:val="BaseNTok"/>
    <w:basedOn w:val="50"/>
    <w:qFormat/>
    <w:uiPriority w:val="0"/>
    <w:rPr>
      <w:color w:val="40A070"/>
    </w:rPr>
  </w:style>
  <w:style w:type="character" w:customStyle="1" w:styleId="58">
    <w:name w:val="FloatTok"/>
    <w:basedOn w:val="50"/>
    <w:uiPriority w:val="0"/>
    <w:rPr>
      <w:color w:val="40A070"/>
    </w:rPr>
  </w:style>
  <w:style w:type="character" w:customStyle="1" w:styleId="59">
    <w:name w:val="ConstantTok"/>
    <w:basedOn w:val="50"/>
    <w:uiPriority w:val="0"/>
    <w:rPr>
      <w:color w:val="880000"/>
    </w:rPr>
  </w:style>
  <w:style w:type="character" w:customStyle="1" w:styleId="60">
    <w:name w:val="CharTok"/>
    <w:basedOn w:val="50"/>
    <w:uiPriority w:val="0"/>
    <w:rPr>
      <w:color w:val="4070A0"/>
    </w:rPr>
  </w:style>
  <w:style w:type="character" w:customStyle="1" w:styleId="61">
    <w:name w:val="SpecialCharTok"/>
    <w:basedOn w:val="50"/>
    <w:uiPriority w:val="0"/>
    <w:rPr>
      <w:color w:val="4070A0"/>
    </w:rPr>
  </w:style>
  <w:style w:type="character" w:customStyle="1" w:styleId="62">
    <w:name w:val="StringTok"/>
    <w:basedOn w:val="50"/>
    <w:qFormat/>
    <w:uiPriority w:val="0"/>
    <w:rPr>
      <w:color w:val="4070A0"/>
    </w:rPr>
  </w:style>
  <w:style w:type="character" w:customStyle="1" w:styleId="63">
    <w:name w:val="VerbatimStringTok"/>
    <w:basedOn w:val="50"/>
    <w:qFormat/>
    <w:uiPriority w:val="0"/>
    <w:rPr>
      <w:color w:val="4070A0"/>
    </w:rPr>
  </w:style>
  <w:style w:type="character" w:customStyle="1" w:styleId="64">
    <w:name w:val="SpecialStringTok"/>
    <w:basedOn w:val="50"/>
    <w:uiPriority w:val="0"/>
    <w:rPr>
      <w:color w:val="BB6688"/>
    </w:rPr>
  </w:style>
  <w:style w:type="character" w:customStyle="1" w:styleId="65">
    <w:name w:val="ImportTok"/>
    <w:basedOn w:val="50"/>
    <w:uiPriority w:val="0"/>
    <w:rPr>
      <w:b/>
      <w:color w:val="008000"/>
    </w:rPr>
  </w:style>
  <w:style w:type="character" w:customStyle="1" w:styleId="66">
    <w:name w:val="CommentTok"/>
    <w:basedOn w:val="50"/>
    <w:qFormat/>
    <w:uiPriority w:val="0"/>
    <w:rPr>
      <w:i/>
      <w:color w:val="60A0B0"/>
    </w:rPr>
  </w:style>
  <w:style w:type="character" w:customStyle="1" w:styleId="67">
    <w:name w:val="DocumentationTok"/>
    <w:basedOn w:val="50"/>
    <w:qFormat/>
    <w:uiPriority w:val="0"/>
    <w:rPr>
      <w:i/>
      <w:color w:val="BA2121"/>
    </w:rPr>
  </w:style>
  <w:style w:type="character" w:customStyle="1" w:styleId="68">
    <w:name w:val="AnnotationTok"/>
    <w:basedOn w:val="50"/>
    <w:uiPriority w:val="0"/>
    <w:rPr>
      <w:b/>
      <w:i/>
      <w:color w:val="60A0B0"/>
    </w:rPr>
  </w:style>
  <w:style w:type="character" w:customStyle="1" w:styleId="69">
    <w:name w:val="CommentVarTok"/>
    <w:basedOn w:val="50"/>
    <w:qFormat/>
    <w:uiPriority w:val="0"/>
    <w:rPr>
      <w:b/>
      <w:i/>
      <w:color w:val="60A0B0"/>
    </w:rPr>
  </w:style>
  <w:style w:type="character" w:customStyle="1" w:styleId="70">
    <w:name w:val="OtherTok"/>
    <w:basedOn w:val="50"/>
    <w:uiPriority w:val="0"/>
    <w:rPr>
      <w:color w:val="007020"/>
    </w:rPr>
  </w:style>
  <w:style w:type="character" w:customStyle="1" w:styleId="71">
    <w:name w:val="FunctionTok"/>
    <w:basedOn w:val="50"/>
    <w:qFormat/>
    <w:uiPriority w:val="0"/>
    <w:rPr>
      <w:color w:val="06287E"/>
    </w:rPr>
  </w:style>
  <w:style w:type="character" w:customStyle="1" w:styleId="72">
    <w:name w:val="VariableTok"/>
    <w:basedOn w:val="50"/>
    <w:qFormat/>
    <w:uiPriority w:val="0"/>
    <w:rPr>
      <w:color w:val="19177C"/>
    </w:rPr>
  </w:style>
  <w:style w:type="character" w:customStyle="1" w:styleId="73">
    <w:name w:val="ControlFlowTok"/>
    <w:basedOn w:val="50"/>
    <w:qFormat/>
    <w:uiPriority w:val="0"/>
    <w:rPr>
      <w:b/>
      <w:color w:val="007020"/>
    </w:rPr>
  </w:style>
  <w:style w:type="character" w:customStyle="1" w:styleId="74">
    <w:name w:val="OperatorTok"/>
    <w:basedOn w:val="50"/>
    <w:uiPriority w:val="0"/>
    <w:rPr>
      <w:color w:val="666666"/>
    </w:rPr>
  </w:style>
  <w:style w:type="character" w:customStyle="1" w:styleId="75">
    <w:name w:val="BuiltInTok"/>
    <w:basedOn w:val="50"/>
    <w:uiPriority w:val="0"/>
    <w:rPr>
      <w:color w:val="008000"/>
    </w:rPr>
  </w:style>
  <w:style w:type="character" w:customStyle="1" w:styleId="76">
    <w:name w:val="ExtensionTok"/>
    <w:basedOn w:val="50"/>
    <w:qFormat/>
    <w:uiPriority w:val="0"/>
  </w:style>
  <w:style w:type="character" w:customStyle="1" w:styleId="77">
    <w:name w:val="PreprocessorTok"/>
    <w:basedOn w:val="50"/>
    <w:uiPriority w:val="0"/>
    <w:rPr>
      <w:color w:val="BC7A00"/>
    </w:rPr>
  </w:style>
  <w:style w:type="character" w:customStyle="1" w:styleId="78">
    <w:name w:val="AttributeTok"/>
    <w:basedOn w:val="50"/>
    <w:uiPriority w:val="0"/>
    <w:rPr>
      <w:color w:val="7D9029"/>
    </w:rPr>
  </w:style>
  <w:style w:type="character" w:customStyle="1" w:styleId="79">
    <w:name w:val="RegionMarkerTok"/>
    <w:basedOn w:val="50"/>
    <w:qFormat/>
    <w:uiPriority w:val="0"/>
  </w:style>
  <w:style w:type="character" w:customStyle="1" w:styleId="80">
    <w:name w:val="InformationTok"/>
    <w:basedOn w:val="50"/>
    <w:qFormat/>
    <w:uiPriority w:val="0"/>
    <w:rPr>
      <w:b/>
      <w:i/>
      <w:color w:val="60A0B0"/>
    </w:rPr>
  </w:style>
  <w:style w:type="character" w:customStyle="1" w:styleId="81">
    <w:name w:val="WarningTok"/>
    <w:basedOn w:val="50"/>
    <w:qFormat/>
    <w:uiPriority w:val="0"/>
    <w:rPr>
      <w:b/>
      <w:i/>
      <w:color w:val="60A0B0"/>
    </w:rPr>
  </w:style>
  <w:style w:type="character" w:customStyle="1" w:styleId="82">
    <w:name w:val="AlertTok"/>
    <w:basedOn w:val="50"/>
    <w:uiPriority w:val="0"/>
    <w:rPr>
      <w:b/>
      <w:color w:val="FF0000"/>
    </w:rPr>
  </w:style>
  <w:style w:type="character" w:customStyle="1" w:styleId="83">
    <w:name w:val="ErrorTok"/>
    <w:basedOn w:val="50"/>
    <w:qFormat/>
    <w:uiPriority w:val="0"/>
    <w:rPr>
      <w:b/>
      <w:color w:val="FF0000"/>
    </w:rPr>
  </w:style>
  <w:style w:type="character" w:customStyle="1" w:styleId="84">
    <w:name w:val="NormalTok"/>
    <w:basedOn w:val="50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408</Words>
  <Characters>572</Characters>
  <Lines>12</Lines>
  <Paragraphs>8</Paragraphs>
  <TotalTime>4</TotalTime>
  <ScaleCrop>false</ScaleCrop>
  <LinksUpToDate>false</LinksUpToDate>
  <CharactersWithSpaces>615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2025-06-30T08:29:00Z</dcterms:created>
  <dc:creator>Herr or Mr    </dc:creator>
  <cp:lastModifiedBy>Herr or Mr    </cp:lastModifiedBy>
  <dcterms:modified xsi:type="dcterms:W3CDTF">2025-06-30T08:45:23Z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eyJoZGlkIjoiM2Y1NTk3YmU0ZWUwZTViMGE5YzNjYjMxNDAzMTE1MTYiLCJ1c2VySWQiOiI5MjcxODk3OTgifQ==</vt:lpwstr>
  </property>
  <property fmtid="{D5CDD505-2E9C-101B-9397-08002B2CF9AE}" pid="3" name="KSOProductBuildVer">
    <vt:lpwstr>2052-12.1.0.21915</vt:lpwstr>
  </property>
  <property fmtid="{D5CDD505-2E9C-101B-9397-08002B2CF9AE}" pid="4" name="ICV">
    <vt:lpwstr>EC257CB900FE4F0A895B2594546AABFC_12</vt:lpwstr>
  </property>
</Properties>
</file>