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C7D9" w14:textId="77443684" w:rsidR="00456B92" w:rsidRPr="00185BEA" w:rsidRDefault="00185BEA" w:rsidP="00185BEA">
      <w:pPr>
        <w:jc w:val="center"/>
        <w:rPr>
          <w:rFonts w:ascii="Times New Roman" w:hAnsi="Times New Roman" w:cs="Times New Roman"/>
          <w:sz w:val="32"/>
          <w:szCs w:val="32"/>
        </w:rPr>
      </w:pPr>
      <w:r w:rsidRPr="00185BEA">
        <w:rPr>
          <w:rFonts w:ascii="Times New Roman" w:hAnsi="Times New Roman" w:cs="Times New Roman"/>
          <w:sz w:val="32"/>
          <w:szCs w:val="32"/>
        </w:rPr>
        <w:t xml:space="preserve">ASSIGNMENT – </w:t>
      </w:r>
      <w:r w:rsidR="0057181D">
        <w:rPr>
          <w:rFonts w:ascii="Times New Roman" w:hAnsi="Times New Roman" w:cs="Times New Roman"/>
          <w:sz w:val="32"/>
          <w:szCs w:val="32"/>
        </w:rPr>
        <w:t>7</w:t>
      </w:r>
    </w:p>
    <w:p w14:paraId="78586BCC" w14:textId="3CA8AA05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 made </w:t>
      </w:r>
      <w:r w:rsidRPr="00185BEA">
        <w:rPr>
          <w:rFonts w:ascii="Times New Roman" w:hAnsi="Times New Roman" w:cs="Times New Roman"/>
        </w:rPr>
        <w:t xml:space="preserve">an abstract class called </w:t>
      </w:r>
      <w:proofErr w:type="spellStart"/>
      <w:r w:rsidRPr="00185BEA">
        <w:rPr>
          <w:rFonts w:ascii="Times New Roman" w:hAnsi="Times New Roman" w:cs="Times New Roman"/>
        </w:rPr>
        <w:t>InsurancePolicy</w:t>
      </w:r>
      <w:proofErr w:type="spellEnd"/>
      <w:r w:rsidRPr="00185BEA">
        <w:rPr>
          <w:rFonts w:ascii="Times New Roman" w:hAnsi="Times New Roman" w:cs="Times New Roman"/>
        </w:rPr>
        <w:t>, which defines a common structure for all types of insurance policie</w:t>
      </w:r>
      <w:r>
        <w:rPr>
          <w:rFonts w:ascii="Times New Roman" w:hAnsi="Times New Roman" w:cs="Times New Roman"/>
        </w:rPr>
        <w:t>s that I am about to use.</w:t>
      </w:r>
    </w:p>
    <w:p w14:paraId="061E0465" w14:textId="02704690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makes sure that every class will implement the </w:t>
      </w:r>
      <w:r w:rsidR="0057181D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functions: </w:t>
      </w:r>
      <w:proofErr w:type="spellStart"/>
      <w:r w:rsidRPr="00185BEA">
        <w:rPr>
          <w:rFonts w:ascii="Times New Roman" w:hAnsi="Times New Roman" w:cs="Times New Roman"/>
        </w:rPr>
        <w:t>calculate_premium</w:t>
      </w:r>
      <w:proofErr w:type="spellEnd"/>
      <w:r w:rsidRPr="00185B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), </w:t>
      </w:r>
      <w:proofErr w:type="spellStart"/>
      <w:r w:rsidRPr="00185BEA">
        <w:rPr>
          <w:rFonts w:ascii="Times New Roman" w:hAnsi="Times New Roman" w:cs="Times New Roman"/>
        </w:rPr>
        <w:t>process_claim</w:t>
      </w:r>
      <w:proofErr w:type="spellEnd"/>
      <w:r w:rsidRPr="00185BEA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185BEA">
        <w:rPr>
          <w:rFonts w:ascii="Times New Roman" w:hAnsi="Times New Roman" w:cs="Times New Roman"/>
        </w:rPr>
        <w:t>policy_details</w:t>
      </w:r>
      <w:proofErr w:type="spellEnd"/>
      <w:r w:rsidRPr="00185B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</w:p>
    <w:p w14:paraId="75ED7D02" w14:textId="77777777" w:rsidR="00185BEA" w:rsidRDefault="00185BEA" w:rsidP="00185BEA">
      <w:pPr>
        <w:rPr>
          <w:rFonts w:ascii="Times New Roman" w:hAnsi="Times New Roman" w:cs="Times New Roman"/>
        </w:rPr>
      </w:pPr>
    </w:p>
    <w:p w14:paraId="15A8F8D5" w14:textId="05ACEAB8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made 3 more classes to implement 3 more insurance policies: </w:t>
      </w:r>
    </w:p>
    <w:p w14:paraId="2808B36D" w14:textId="4E0F7D70" w:rsidR="00185BEA" w:rsidRDefault="00185BEA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, Auto, Health Insurance</w:t>
      </w:r>
      <w:r w:rsidR="006205E8">
        <w:rPr>
          <w:rFonts w:ascii="Times New Roman" w:hAnsi="Times New Roman" w:cs="Times New Roman"/>
        </w:rPr>
        <w:t xml:space="preserve"> with rules of their own or </w:t>
      </w:r>
      <w:r w:rsidR="0057181D">
        <w:rPr>
          <w:rFonts w:ascii="Times New Roman" w:hAnsi="Times New Roman" w:cs="Times New Roman"/>
        </w:rPr>
        <w:t>criteria</w:t>
      </w:r>
      <w:r w:rsidR="006205E8">
        <w:rPr>
          <w:rFonts w:ascii="Times New Roman" w:hAnsi="Times New Roman" w:cs="Times New Roman"/>
        </w:rPr>
        <w:t xml:space="preserve"> of their own to evaluate the basis for processing an Insurance to the policy holder.</w:t>
      </w:r>
    </w:p>
    <w:p w14:paraId="25AEC24B" w14:textId="6EBFC74C" w:rsidR="006205E8" w:rsidRDefault="006205E8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in this way by using </w:t>
      </w:r>
      <w:r w:rsidR="0057181D">
        <w:rPr>
          <w:rFonts w:ascii="Times New Roman" w:hAnsi="Times New Roman" w:cs="Times New Roman"/>
        </w:rPr>
        <w:t xml:space="preserve">Abstract class in </w:t>
      </w:r>
      <w:r>
        <w:rPr>
          <w:rFonts w:ascii="Times New Roman" w:hAnsi="Times New Roman" w:cs="Times New Roman"/>
        </w:rPr>
        <w:t>the Insurance</w:t>
      </w:r>
      <w:r w:rsidR="0057181D">
        <w:rPr>
          <w:rFonts w:ascii="Times New Roman" w:hAnsi="Times New Roman" w:cs="Times New Roman"/>
        </w:rPr>
        <w:t xml:space="preserve"> domain </w:t>
      </w:r>
      <w:r>
        <w:rPr>
          <w:rFonts w:ascii="Times New Roman" w:hAnsi="Times New Roman" w:cs="Times New Roman"/>
        </w:rPr>
        <w:t xml:space="preserve">can be used as a basic structure for other Insurance Policies which also implements the methods of the </w:t>
      </w:r>
      <w:proofErr w:type="spellStart"/>
      <w:r>
        <w:rPr>
          <w:rFonts w:ascii="Times New Roman" w:hAnsi="Times New Roman" w:cs="Times New Roman"/>
        </w:rPr>
        <w:t>InsurancePolicy</w:t>
      </w:r>
      <w:proofErr w:type="spellEnd"/>
      <w:r>
        <w:rPr>
          <w:rFonts w:ascii="Times New Roman" w:hAnsi="Times New Roman" w:cs="Times New Roman"/>
        </w:rPr>
        <w:t xml:space="preserve"> protocol.</w:t>
      </w:r>
    </w:p>
    <w:p w14:paraId="568BECF9" w14:textId="77777777" w:rsidR="006205E8" w:rsidRDefault="006205E8" w:rsidP="00185BEA">
      <w:pPr>
        <w:rPr>
          <w:rFonts w:ascii="Times New Roman" w:hAnsi="Times New Roman" w:cs="Times New Roman"/>
        </w:rPr>
      </w:pPr>
    </w:p>
    <w:p w14:paraId="0C72BC0E" w14:textId="4FB2138B" w:rsidR="006205E8" w:rsidRDefault="0057181D" w:rsidP="00185BEA">
      <w:pPr>
        <w:rPr>
          <w:rFonts w:ascii="Times New Roman" w:hAnsi="Times New Roman" w:cs="Times New Roman"/>
          <w:b/>
          <w:bCs/>
        </w:rPr>
      </w:pPr>
      <w:r w:rsidRPr="0057181D">
        <w:rPr>
          <w:rFonts w:ascii="Times New Roman" w:hAnsi="Times New Roman" w:cs="Times New Roman"/>
          <w:b/>
          <w:bCs/>
        </w:rPr>
        <w:t>Usage</w:t>
      </w:r>
      <w:r>
        <w:rPr>
          <w:rFonts w:ascii="Times New Roman" w:hAnsi="Times New Roman" w:cs="Times New Roman"/>
          <w:b/>
          <w:bCs/>
        </w:rPr>
        <w:t>:</w:t>
      </w:r>
    </w:p>
    <w:p w14:paraId="132A2AE7" w14:textId="2D718410" w:rsidR="0057181D" w:rsidRDefault="0057181D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all the policies are following a set of rules. These rules make them into valid subclass for that base class.</w:t>
      </w:r>
    </w:p>
    <w:p w14:paraId="27D88ACC" w14:textId="6440551A" w:rsidR="0057181D" w:rsidRDefault="0057181D" w:rsidP="0018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a blueprint for any future policies that can be made.</w:t>
      </w:r>
    </w:p>
    <w:p w14:paraId="0DF2F4E0" w14:textId="79362867" w:rsidR="0057181D" w:rsidRPr="0057181D" w:rsidRDefault="0057181D" w:rsidP="00185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The code </w:t>
      </w:r>
      <w:proofErr w:type="spellStart"/>
      <w:r>
        <w:rPr>
          <w:rFonts w:ascii="Times New Roman" w:hAnsi="Times New Roman" w:cs="Times New Roman"/>
        </w:rPr>
        <w:t>iis</w:t>
      </w:r>
      <w:proofErr w:type="spellEnd"/>
      <w:r>
        <w:rPr>
          <w:rFonts w:ascii="Times New Roman" w:hAnsi="Times New Roman" w:cs="Times New Roman"/>
        </w:rPr>
        <w:t xml:space="preserve"> reusable.</w:t>
      </w:r>
    </w:p>
    <w:sectPr w:rsidR="0057181D" w:rsidRPr="0057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98D5C" w14:textId="77777777" w:rsidR="00CF442D" w:rsidRDefault="00CF442D" w:rsidP="00185BEA">
      <w:pPr>
        <w:spacing w:after="0" w:line="240" w:lineRule="auto"/>
      </w:pPr>
      <w:r>
        <w:separator/>
      </w:r>
    </w:p>
  </w:endnote>
  <w:endnote w:type="continuationSeparator" w:id="0">
    <w:p w14:paraId="4AF0FBBE" w14:textId="77777777" w:rsidR="00CF442D" w:rsidRDefault="00CF442D" w:rsidP="0018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18F70" w14:textId="77777777" w:rsidR="00CF442D" w:rsidRDefault="00CF442D" w:rsidP="00185BEA">
      <w:pPr>
        <w:spacing w:after="0" w:line="240" w:lineRule="auto"/>
      </w:pPr>
      <w:r>
        <w:separator/>
      </w:r>
    </w:p>
  </w:footnote>
  <w:footnote w:type="continuationSeparator" w:id="0">
    <w:p w14:paraId="31EA0D88" w14:textId="77777777" w:rsidR="00CF442D" w:rsidRDefault="00CF442D" w:rsidP="00185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92"/>
    <w:rsid w:val="001618E5"/>
    <w:rsid w:val="00185BEA"/>
    <w:rsid w:val="00421043"/>
    <w:rsid w:val="00456B92"/>
    <w:rsid w:val="0057181D"/>
    <w:rsid w:val="006205E8"/>
    <w:rsid w:val="00721B68"/>
    <w:rsid w:val="00CF442D"/>
    <w:rsid w:val="00D27AD4"/>
    <w:rsid w:val="00E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9D5C"/>
  <w15:chartTrackingRefBased/>
  <w15:docId w15:val="{F4E58A9F-3C64-4A58-BF52-13C4E267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EA"/>
  </w:style>
  <w:style w:type="paragraph" w:styleId="Footer">
    <w:name w:val="footer"/>
    <w:basedOn w:val="Normal"/>
    <w:link w:val="FooterChar"/>
    <w:uiPriority w:val="99"/>
    <w:unhideWhenUsed/>
    <w:rsid w:val="00185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22BQ1A4910DARA JEDIDIAH</dc:creator>
  <cp:keywords/>
  <dc:description/>
  <cp:lastModifiedBy>22BQ1A4910DARA JEDIDIAH</cp:lastModifiedBy>
  <cp:revision>4</cp:revision>
  <cp:lastPrinted>2025-03-31T15:50:00Z</cp:lastPrinted>
  <dcterms:created xsi:type="dcterms:W3CDTF">2025-03-31T15:33:00Z</dcterms:created>
  <dcterms:modified xsi:type="dcterms:W3CDTF">2025-04-04T08:15:00Z</dcterms:modified>
</cp:coreProperties>
</file>