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79" w:rsidRDefault="00776216" w:rsidP="00776216">
      <w:pPr>
        <w:pStyle w:val="1"/>
        <w:pBdr>
          <w:bottom w:val="double" w:sz="6" w:space="1" w:color="auto"/>
        </w:pBdr>
        <w:spacing w:before="312" w:after="312"/>
      </w:pPr>
      <w:r>
        <w:rPr>
          <w:rFonts w:hint="eastAsia"/>
        </w:rPr>
        <w:t>SoapUI</w:t>
      </w:r>
      <w:r>
        <w:t xml:space="preserve"> Document</w:t>
      </w:r>
    </w:p>
    <w:p w:rsidR="0065757D" w:rsidRDefault="0065757D" w:rsidP="00776216">
      <w:pPr>
        <w:spacing w:before="312" w:after="312"/>
      </w:pPr>
      <w:r>
        <w:t>SoapUI official site document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2019.</w:t>
      </w:r>
      <w:r>
        <w:t>4.25 12:22 PM</w:t>
      </w:r>
    </w:p>
    <w:p w:rsidR="00A93030" w:rsidRDefault="00A93030">
      <w:pPr>
        <w:widowControl/>
        <w:spacing w:beforeLines="0" w:before="0" w:afterLines="0" w:after="0"/>
        <w:jc w:val="left"/>
      </w:pPr>
      <w:r>
        <w:br w:type="page"/>
      </w:r>
    </w:p>
    <w:p w:rsidR="0065757D" w:rsidRDefault="00A93030" w:rsidP="00A93030">
      <w:pPr>
        <w:pStyle w:val="1"/>
        <w:spacing w:before="312" w:after="312"/>
      </w:pPr>
      <w:r>
        <w:rPr>
          <w:rFonts w:hint="eastAsia"/>
        </w:rPr>
        <w:lastRenderedPageBreak/>
        <w:t>SoapUI Projects</w:t>
      </w:r>
    </w:p>
    <w:p w:rsidR="00A93030" w:rsidRDefault="00EF6BB0" w:rsidP="00A93030">
      <w:pPr>
        <w:spacing w:before="312" w:after="312"/>
      </w:pPr>
      <w:r>
        <w:rPr>
          <w:rFonts w:hint="eastAsia"/>
        </w:rPr>
        <w:t xml:space="preserve">In </w:t>
      </w:r>
      <w:r w:rsidR="00D42838">
        <w:t>SoapUI</w:t>
      </w:r>
      <w:r>
        <w:rPr>
          <w:rFonts w:hint="eastAsia"/>
        </w:rPr>
        <w:t xml:space="preserve">, your work is organized into projects, which are displayed under the root node in the workspace navigator. </w:t>
      </w:r>
      <w:r>
        <w:t>A project can contain any number of functional tests, and service simulations required for your testing purposes.</w:t>
      </w:r>
    </w:p>
    <w:p w:rsidR="00EF6BB0" w:rsidRDefault="00D42838" w:rsidP="00A93030">
      <w:pPr>
        <w:spacing w:before="312" w:after="312"/>
      </w:pPr>
      <w:r w:rsidRPr="00FF3110">
        <w:rPr>
          <w:rFonts w:hint="eastAsia"/>
          <w:b/>
        </w:rPr>
        <w:t>Looking for more powerful functional test automation for your SOAP and REST APIs and web services?</w:t>
      </w:r>
      <w:r w:rsidRPr="00FF3110">
        <w:rPr>
          <w:b/>
        </w:rPr>
        <w:t xml:space="preserve"> </w:t>
      </w:r>
      <w:r>
        <w:t>Download a free trial of ReadyAPI</w:t>
      </w:r>
      <w:r w:rsidR="00A916F3">
        <w:t>.</w:t>
      </w:r>
    </w:p>
    <w:p w:rsidR="00D42838" w:rsidRDefault="00FF3110" w:rsidP="00FF3110">
      <w:pPr>
        <w:pStyle w:val="1"/>
        <w:numPr>
          <w:ilvl w:val="0"/>
          <w:numId w:val="11"/>
        </w:numPr>
        <w:spacing w:before="312" w:after="312"/>
      </w:pPr>
      <w:r>
        <w:t>P</w:t>
      </w:r>
      <w:r>
        <w:rPr>
          <w:rFonts w:hint="eastAsia"/>
        </w:rPr>
        <w:t xml:space="preserve">roject </w:t>
      </w:r>
      <w:r>
        <w:t>Formats</w:t>
      </w:r>
    </w:p>
    <w:p w:rsidR="00FF3110" w:rsidRDefault="00122B63" w:rsidP="00FF3110">
      <w:pPr>
        <w:spacing w:before="312" w:after="312"/>
      </w:pPr>
      <w:r>
        <w:t>SoapUI</w:t>
      </w:r>
      <w:r w:rsidR="00FF3110">
        <w:rPr>
          <w:rFonts w:hint="eastAsia"/>
        </w:rPr>
        <w:t xml:space="preserve"> </w:t>
      </w:r>
      <w:r w:rsidR="00FF3110">
        <w:t>offers two project formats: standalone projects and composite projects.</w:t>
      </w:r>
    </w:p>
    <w:p w:rsidR="00122B63" w:rsidRDefault="00BC18C9" w:rsidP="00BC18C9">
      <w:pPr>
        <w:pStyle w:val="2"/>
        <w:numPr>
          <w:ilvl w:val="1"/>
          <w:numId w:val="11"/>
        </w:numPr>
        <w:spacing w:before="312" w:after="312"/>
      </w:pPr>
      <w:r>
        <w:t>S</w:t>
      </w:r>
      <w:r>
        <w:rPr>
          <w:rFonts w:hint="eastAsia"/>
        </w:rPr>
        <w:t xml:space="preserve">tandalone </w:t>
      </w:r>
      <w:r>
        <w:t>Projects</w:t>
      </w:r>
    </w:p>
    <w:p w:rsidR="00BC18C9" w:rsidRDefault="00BC18C9" w:rsidP="00FF3110">
      <w:pPr>
        <w:spacing w:before="312" w:after="312"/>
      </w:pPr>
      <w:r>
        <w:t>T</w:t>
      </w:r>
      <w:r>
        <w:rPr>
          <w:rFonts w:hint="eastAsia"/>
        </w:rPr>
        <w:t xml:space="preserve">he </w:t>
      </w:r>
      <w:r>
        <w:t>default project format is standalone. SoapUI stores them as a single XML file that contains all project artifacts – such as interfaces, tests, mock services, scripts, and so on.</w:t>
      </w:r>
    </w:p>
    <w:p w:rsidR="00BC18C9" w:rsidRDefault="004D6ED6" w:rsidP="004D6ED6">
      <w:pPr>
        <w:pStyle w:val="2"/>
        <w:numPr>
          <w:ilvl w:val="1"/>
          <w:numId w:val="11"/>
        </w:numPr>
        <w:spacing w:before="312" w:after="312"/>
      </w:pPr>
      <w:r>
        <w:t>Composite Projects</w:t>
      </w:r>
    </w:p>
    <w:p w:rsidR="004D6ED6" w:rsidRDefault="00816380" w:rsidP="00FF3110">
      <w:pPr>
        <w:spacing w:before="312" w:after="312"/>
      </w:pPr>
      <w:r>
        <w:rPr>
          <w:rFonts w:hint="eastAsia"/>
        </w:rPr>
        <w:t>SoapUI Proffers a s</w:t>
      </w:r>
      <w:r>
        <w:t>u</w:t>
      </w:r>
      <w:r>
        <w:rPr>
          <w:rFonts w:hint="eastAsia"/>
        </w:rPr>
        <w:t xml:space="preserve">aim of the composite </w:t>
      </w:r>
      <w:r>
        <w:t>projects is team testing. These allow several people to work on the project at the same time.</w:t>
      </w:r>
    </w:p>
    <w:p w:rsidR="00816380" w:rsidRDefault="00816380" w:rsidP="0031100C">
      <w:pPr>
        <w:pStyle w:val="1"/>
        <w:numPr>
          <w:ilvl w:val="0"/>
          <w:numId w:val="11"/>
        </w:numPr>
        <w:spacing w:before="312" w:after="312"/>
      </w:pPr>
      <w:r>
        <w:t>Project Types</w:t>
      </w:r>
    </w:p>
    <w:p w:rsidR="00816380" w:rsidRDefault="00D554AA" w:rsidP="00FF3110">
      <w:pPr>
        <w:spacing w:before="312" w:after="312"/>
      </w:pPr>
      <w:r>
        <w:t>T</w:t>
      </w:r>
      <w:r>
        <w:rPr>
          <w:rFonts w:hint="eastAsia"/>
        </w:rPr>
        <w:t>here are three main types of projects in SoapUI</w:t>
      </w:r>
      <w:r>
        <w:t>:</w:t>
      </w:r>
    </w:p>
    <w:p w:rsidR="00D554AA" w:rsidRDefault="00D554AA" w:rsidP="00D554AA">
      <w:pPr>
        <w:pStyle w:val="a3"/>
        <w:numPr>
          <w:ilvl w:val="0"/>
          <w:numId w:val="12"/>
        </w:numPr>
        <w:spacing w:beforeLines="0" w:before="0" w:afterLines="0" w:after="0"/>
        <w:ind w:firstLineChars="0"/>
      </w:pPr>
      <w:r>
        <w:rPr>
          <w:rFonts w:hint="eastAsia"/>
        </w:rPr>
        <w:t>SOAP projects</w:t>
      </w:r>
    </w:p>
    <w:p w:rsidR="00D554AA" w:rsidRDefault="00D554AA" w:rsidP="00D554AA">
      <w:pPr>
        <w:pStyle w:val="a3"/>
        <w:numPr>
          <w:ilvl w:val="0"/>
          <w:numId w:val="12"/>
        </w:numPr>
        <w:spacing w:beforeLines="0" w:before="0" w:afterLines="0" w:after="0"/>
        <w:ind w:firstLineChars="0"/>
      </w:pPr>
      <w:r>
        <w:t>REST projects</w:t>
      </w:r>
    </w:p>
    <w:p w:rsidR="00D554AA" w:rsidRDefault="00D554AA" w:rsidP="00D554AA">
      <w:pPr>
        <w:pStyle w:val="a3"/>
        <w:numPr>
          <w:ilvl w:val="0"/>
          <w:numId w:val="12"/>
        </w:numPr>
        <w:spacing w:beforeLines="0" w:before="0" w:afterLines="0" w:after="0"/>
        <w:ind w:firstLineChars="0"/>
      </w:pPr>
      <w:r>
        <w:t>Generic projects</w:t>
      </w:r>
    </w:p>
    <w:p w:rsidR="00D554AA" w:rsidRDefault="00653EC6" w:rsidP="00D554AA">
      <w:pPr>
        <w:spacing w:before="312" w:after="312"/>
      </w:pPr>
      <w:r>
        <w:t>T</w:t>
      </w:r>
      <w:r>
        <w:rPr>
          <w:rFonts w:hint="eastAsia"/>
        </w:rPr>
        <w:t xml:space="preserve">he </w:t>
      </w:r>
      <w:r>
        <w:t>project type indicates the main type of the tested service. However, you can manually combine service types in any projects you create.</w:t>
      </w:r>
    </w:p>
    <w:p w:rsidR="00D554AA" w:rsidRDefault="00653EC6" w:rsidP="00653EC6">
      <w:pPr>
        <w:pStyle w:val="2"/>
        <w:numPr>
          <w:ilvl w:val="1"/>
          <w:numId w:val="11"/>
        </w:numPr>
        <w:spacing w:before="312" w:after="312"/>
      </w:pPr>
      <w:r>
        <w:rPr>
          <w:rFonts w:hint="eastAsia"/>
        </w:rPr>
        <w:t>SOAP Project</w:t>
      </w:r>
    </w:p>
    <w:p w:rsidR="00653EC6" w:rsidRDefault="00653EC6" w:rsidP="00653EC6">
      <w:pPr>
        <w:spacing w:before="312" w:after="312"/>
      </w:pPr>
      <w:r>
        <w:rPr>
          <w:rFonts w:hint="eastAsia"/>
        </w:rPr>
        <w:t xml:space="preserve">SOAP projects can be created from a WSDL file or single service. </w:t>
      </w:r>
      <w:r>
        <w:t xml:space="preserve">You can use these </w:t>
      </w:r>
      <w:r>
        <w:lastRenderedPageBreak/>
        <w:t>projects to test every aspect of you SOAP services, verify that the services support commonly used standards such as WS-Security, WS-Addressing, and MTOM, create functional and load tests, and much more.</w:t>
      </w:r>
    </w:p>
    <w:p w:rsidR="00653EC6" w:rsidRDefault="00653EC6" w:rsidP="00653EC6">
      <w:pPr>
        <w:spacing w:before="312" w:after="312"/>
      </w:pPr>
      <w:r>
        <w:t>To learn more about SOAP projects in SoapUI, see the corresponding section of the documentation.</w:t>
      </w:r>
    </w:p>
    <w:p w:rsidR="00653EC6" w:rsidRDefault="00DD7CA6" w:rsidP="00DD7CA6">
      <w:pPr>
        <w:pStyle w:val="2"/>
        <w:numPr>
          <w:ilvl w:val="1"/>
          <w:numId w:val="11"/>
        </w:numPr>
        <w:spacing w:before="312" w:after="312"/>
      </w:pPr>
      <w:r>
        <w:rPr>
          <w:rFonts w:hint="eastAsia"/>
        </w:rPr>
        <w:t>REST Projects</w:t>
      </w:r>
    </w:p>
    <w:p w:rsidR="00816DE8" w:rsidRDefault="00816DE8" w:rsidP="00653EC6">
      <w:pPr>
        <w:spacing w:before="312" w:after="312"/>
      </w:pPr>
      <w:r>
        <w:rPr>
          <w:rFonts w:hint="eastAsia"/>
        </w:rPr>
        <w:t xml:space="preserve">REST projects can be created from WADL file or, directly, URI and its parameters. </w:t>
      </w:r>
      <w:r>
        <w:t>You can use these projects to test RESTful services, create various requests and check the information you receive, give a try to a multitude of methods and operations, and so on.</w:t>
      </w:r>
    </w:p>
    <w:p w:rsidR="00816DE8" w:rsidRDefault="003112B2" w:rsidP="00653EC6">
      <w:pPr>
        <w:spacing w:before="312" w:after="312"/>
      </w:pPr>
      <w:r>
        <w:t>To learn more about RESTful project in SoapUI, see the corresponding section of the documentation.</w:t>
      </w:r>
    </w:p>
    <w:p w:rsidR="003112B2" w:rsidRDefault="003112B2" w:rsidP="003112B2">
      <w:pPr>
        <w:pStyle w:val="2"/>
        <w:numPr>
          <w:ilvl w:val="1"/>
          <w:numId w:val="11"/>
        </w:numPr>
        <w:spacing w:before="312" w:after="312"/>
      </w:pPr>
      <w:r>
        <w:t>Generic Projects</w:t>
      </w:r>
    </w:p>
    <w:p w:rsidR="003112B2" w:rsidRDefault="003112B2" w:rsidP="00653EC6">
      <w:pPr>
        <w:spacing w:before="312" w:after="312"/>
      </w:pPr>
      <w:r>
        <w:t>Generic projects are all-purpose project for services with varied interfaces and methods. They many combine tests you create for REST and SOAP services, as well as data-driven tests, mockups, and all the functionality SoapUI provides.</w:t>
      </w:r>
    </w:p>
    <w:p w:rsidR="003112B2" w:rsidRDefault="004E57A9" w:rsidP="006E6CDC">
      <w:pPr>
        <w:pStyle w:val="1"/>
        <w:numPr>
          <w:ilvl w:val="0"/>
          <w:numId w:val="11"/>
        </w:numPr>
        <w:spacing w:before="312" w:after="312"/>
      </w:pPr>
      <w:r>
        <w:t>A</w:t>
      </w:r>
      <w:r>
        <w:rPr>
          <w:rFonts w:hint="eastAsia"/>
        </w:rPr>
        <w:t xml:space="preserve">dd </w:t>
      </w:r>
      <w:r>
        <w:t>Project to Workspace</w:t>
      </w:r>
    </w:p>
    <w:p w:rsidR="004E57A9" w:rsidRDefault="006E6CDC" w:rsidP="004E57A9">
      <w:pPr>
        <w:spacing w:before="312" w:after="312"/>
      </w:pPr>
      <w:r>
        <w:t>T</w:t>
      </w:r>
      <w:r>
        <w:rPr>
          <w:rFonts w:hint="eastAsia"/>
        </w:rPr>
        <w:t xml:space="preserve">here </w:t>
      </w:r>
      <w:r>
        <w:t>are two ways to add a project to the workspace:</w:t>
      </w:r>
    </w:p>
    <w:p w:rsidR="006E6CDC" w:rsidRDefault="006E6CDC" w:rsidP="009A322B">
      <w:pPr>
        <w:pStyle w:val="a3"/>
        <w:numPr>
          <w:ilvl w:val="0"/>
          <w:numId w:val="14"/>
        </w:numPr>
        <w:spacing w:beforeLines="0" w:before="0" w:afterLines="0" w:after="0"/>
        <w:ind w:firstLineChars="0"/>
      </w:pPr>
      <w:r>
        <w:t>B</w:t>
      </w:r>
      <w:r>
        <w:rPr>
          <w:rFonts w:hint="eastAsia"/>
        </w:rPr>
        <w:t xml:space="preserve">y </w:t>
      </w:r>
      <w:r>
        <w:t xml:space="preserve">creating a </w:t>
      </w:r>
      <w:r w:rsidRPr="006E6CDC">
        <w:rPr>
          <w:color w:val="4472C4" w:themeColor="accent5"/>
        </w:rPr>
        <w:t>new project</w:t>
      </w:r>
    </w:p>
    <w:p w:rsidR="006E6CDC" w:rsidRDefault="006E6CDC" w:rsidP="009A322B">
      <w:pPr>
        <w:pStyle w:val="a3"/>
        <w:numPr>
          <w:ilvl w:val="0"/>
          <w:numId w:val="14"/>
        </w:numPr>
        <w:spacing w:beforeLines="0" w:before="0" w:afterLines="0" w:after="0"/>
        <w:ind w:firstLineChars="0"/>
      </w:pPr>
      <w:r>
        <w:t xml:space="preserve">By importing an </w:t>
      </w:r>
      <w:r w:rsidRPr="006E6CDC">
        <w:rPr>
          <w:color w:val="4472C4" w:themeColor="accent5"/>
        </w:rPr>
        <w:t xml:space="preserve">existing </w:t>
      </w:r>
      <w:r w:rsidRPr="006E6CDC">
        <w:rPr>
          <w:i/>
        </w:rPr>
        <w:t>local</w:t>
      </w:r>
      <w:r>
        <w:t xml:space="preserve">, </w:t>
      </w:r>
      <w:r w:rsidRPr="006E6CDC">
        <w:rPr>
          <w:i/>
        </w:rPr>
        <w:t>composite</w:t>
      </w:r>
      <w:r>
        <w:t xml:space="preserve">, </w:t>
      </w:r>
      <w:r w:rsidRPr="006E6CDC">
        <w:rPr>
          <w:i/>
        </w:rPr>
        <w:t>packed</w:t>
      </w:r>
      <w:r>
        <w:t xml:space="preserve">, or </w:t>
      </w:r>
      <w:r w:rsidRPr="006E6CDC">
        <w:rPr>
          <w:i/>
        </w:rPr>
        <w:t>remote</w:t>
      </w:r>
      <w:r>
        <w:t xml:space="preserve"> project</w:t>
      </w:r>
    </w:p>
    <w:p w:rsidR="006E6CDC" w:rsidRDefault="009A322B" w:rsidP="009A322B">
      <w:pPr>
        <w:pStyle w:val="2"/>
        <w:numPr>
          <w:ilvl w:val="1"/>
          <w:numId w:val="11"/>
        </w:numPr>
        <w:spacing w:before="312" w:after="312"/>
      </w:pPr>
      <w:r>
        <w:t>Create New Project</w:t>
      </w:r>
    </w:p>
    <w:p w:rsidR="009A322B" w:rsidRDefault="003E7A43" w:rsidP="003E7A43">
      <w:pPr>
        <w:pStyle w:val="a3"/>
        <w:numPr>
          <w:ilvl w:val="0"/>
          <w:numId w:val="15"/>
        </w:numPr>
        <w:spacing w:before="312" w:after="312"/>
        <w:ind w:firstLineChars="0"/>
      </w:pPr>
      <w:r>
        <w:t>T</w:t>
      </w:r>
      <w:r>
        <w:rPr>
          <w:rFonts w:hint="eastAsia"/>
        </w:rPr>
        <w:t xml:space="preserve">o </w:t>
      </w:r>
      <w:r>
        <w:t xml:space="preserve">create a new </w:t>
      </w:r>
      <w:r w:rsidRPr="00885983">
        <w:rPr>
          <w:i/>
        </w:rPr>
        <w:t>SOAP project</w:t>
      </w:r>
      <w:r>
        <w:t xml:space="preserve">, select </w:t>
      </w:r>
      <w:r w:rsidRPr="00C8679A">
        <w:rPr>
          <w:b/>
        </w:rPr>
        <w:t>File &gt; New SOAP Project</w:t>
      </w:r>
      <w:r>
        <w:t>.</w:t>
      </w:r>
    </w:p>
    <w:p w:rsidR="003E7A43" w:rsidRDefault="003E7A43" w:rsidP="003E7A43">
      <w:pPr>
        <w:spacing w:before="312" w:after="312"/>
        <w:ind w:left="660"/>
      </w:pPr>
      <w:r>
        <w:t>S</w:t>
      </w:r>
      <w:r>
        <w:rPr>
          <w:rFonts w:hint="eastAsia"/>
        </w:rPr>
        <w:t xml:space="preserve">pecify </w:t>
      </w:r>
      <w:r>
        <w:t>the name for your new project and the WSDL file that SoapUI will use for the initial configuration, the select the necessary options.</w:t>
      </w:r>
    </w:p>
    <w:p w:rsidR="003E7A43" w:rsidRDefault="00C8679A" w:rsidP="003E7A43">
      <w:pPr>
        <w:spacing w:before="312" w:after="312"/>
        <w:ind w:left="660"/>
      </w:pPr>
      <w:r>
        <w:rPr>
          <w:noProof/>
        </w:rPr>
        <w:lastRenderedPageBreak/>
        <w:drawing>
          <wp:inline distT="0" distB="0" distL="0" distR="0">
            <wp:extent cx="4798771" cy="2279214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soapproject_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62" cy="22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9A" w:rsidRDefault="00C8679A" w:rsidP="003E7A43">
      <w:pPr>
        <w:spacing w:before="312" w:after="312"/>
        <w:ind w:left="660"/>
      </w:pPr>
      <w:r>
        <w:rPr>
          <w:rFonts w:hint="eastAsia"/>
        </w:rPr>
        <w:t xml:space="preserve">Click </w:t>
      </w:r>
      <w:r w:rsidRPr="00C8679A">
        <w:rPr>
          <w:rFonts w:hint="eastAsia"/>
          <w:b/>
        </w:rPr>
        <w:t>OK</w:t>
      </w:r>
      <w:r>
        <w:rPr>
          <w:rFonts w:hint="eastAsia"/>
        </w:rPr>
        <w:t>. SoapUI will generate the service and, optionally, test suite and mock service.</w:t>
      </w:r>
    </w:p>
    <w:p w:rsidR="003E7A43" w:rsidRDefault="006E03DE" w:rsidP="003E7A43">
      <w:pPr>
        <w:pStyle w:val="a3"/>
        <w:numPr>
          <w:ilvl w:val="0"/>
          <w:numId w:val="15"/>
        </w:numPr>
        <w:spacing w:before="312" w:after="312"/>
        <w:ind w:firstLineChars="0"/>
      </w:pPr>
      <w:r>
        <w:t>T</w:t>
      </w:r>
      <w:r>
        <w:rPr>
          <w:rFonts w:hint="eastAsia"/>
        </w:rPr>
        <w:t xml:space="preserve">o </w:t>
      </w:r>
      <w:r>
        <w:t>create a new REST project, select File &gt; New REST project.</w:t>
      </w:r>
    </w:p>
    <w:p w:rsidR="006E03DE" w:rsidRDefault="00D255E0" w:rsidP="006E03DE">
      <w:pPr>
        <w:spacing w:before="312" w:after="312"/>
        <w:ind w:left="660"/>
      </w:pPr>
      <w:r>
        <w:t>Specify an URI to use for the project generation in the subsequent dialog and Click OK.</w:t>
      </w:r>
    </w:p>
    <w:p w:rsidR="00D255E0" w:rsidRDefault="00D255E0" w:rsidP="006E03DE">
      <w:pPr>
        <w:spacing w:before="312" w:after="312"/>
        <w:ind w:left="660"/>
      </w:pPr>
      <w:r>
        <w:t>You can also Import WADL to switch to the New WADL project dialog.</w:t>
      </w:r>
    </w:p>
    <w:p w:rsidR="00F5091E" w:rsidRDefault="00F5091E" w:rsidP="006E03DE">
      <w:pPr>
        <w:spacing w:before="312" w:after="312"/>
        <w:ind w:left="660"/>
      </w:pPr>
      <w:r>
        <w:t>With this dialog, you create a REST project based on WADL.</w:t>
      </w:r>
    </w:p>
    <w:p w:rsidR="00A9679D" w:rsidRDefault="00A9679D" w:rsidP="00A9679D">
      <w:pPr>
        <w:pStyle w:val="a3"/>
        <w:numPr>
          <w:ilvl w:val="0"/>
          <w:numId w:val="15"/>
        </w:numPr>
        <w:spacing w:before="312" w:after="312"/>
        <w:ind w:firstLineChars="0"/>
      </w:pPr>
      <w:r>
        <w:t>To create a new empty project, select File &gt; Create Empty Project. It will immediately appear in the Navigator, and the editor for the project will become available in the Workspace.</w:t>
      </w:r>
    </w:p>
    <w:p w:rsidR="00722EEC" w:rsidRDefault="00722EEC" w:rsidP="00722EEC">
      <w:pPr>
        <w:spacing w:before="312" w:after="312"/>
        <w:ind w:left="240"/>
      </w:pPr>
      <w:r>
        <w:t>I</w:t>
      </w:r>
      <w:r>
        <w:rPr>
          <w:rFonts w:hint="eastAsia"/>
        </w:rPr>
        <w:t xml:space="preserve">n </w:t>
      </w:r>
      <w:r>
        <w:t xml:space="preserve">ReadyAPI, you can also create projects from the OpenAPI or Swagger definition, or use the built-in API discovery feature. To try </w:t>
      </w:r>
      <w:r w:rsidR="009E247D">
        <w:t>it out, download a free trial of ReadyAPI.</w:t>
      </w:r>
    </w:p>
    <w:p w:rsidR="00275396" w:rsidRDefault="00484329" w:rsidP="006278E7">
      <w:pPr>
        <w:pStyle w:val="2"/>
        <w:numPr>
          <w:ilvl w:val="1"/>
          <w:numId w:val="11"/>
        </w:numPr>
        <w:spacing w:before="312" w:after="312"/>
      </w:pPr>
      <w:r>
        <w:t>I</w:t>
      </w:r>
      <w:r>
        <w:rPr>
          <w:rFonts w:hint="eastAsia"/>
        </w:rPr>
        <w:t xml:space="preserve">mport </w:t>
      </w:r>
      <w:r>
        <w:t>Project</w:t>
      </w:r>
    </w:p>
    <w:p w:rsidR="00484329" w:rsidRDefault="005A1A8B" w:rsidP="005A1A8B">
      <w:pPr>
        <w:pStyle w:val="3"/>
        <w:numPr>
          <w:ilvl w:val="2"/>
          <w:numId w:val="11"/>
        </w:numPr>
        <w:spacing w:before="312" w:after="312"/>
      </w:pPr>
      <w:r>
        <w:t>L</w:t>
      </w:r>
      <w:r>
        <w:rPr>
          <w:rFonts w:hint="eastAsia"/>
        </w:rPr>
        <w:t xml:space="preserve">ocal </w:t>
      </w:r>
      <w:r>
        <w:t>Project File</w:t>
      </w:r>
    </w:p>
    <w:p w:rsidR="005A1A8B" w:rsidRDefault="005A1A8B" w:rsidP="00722EEC">
      <w:pPr>
        <w:spacing w:before="312" w:after="312"/>
        <w:ind w:left="240"/>
      </w:pPr>
      <w:r>
        <w:t>T</w:t>
      </w:r>
      <w:r>
        <w:rPr>
          <w:rFonts w:hint="eastAsia"/>
        </w:rPr>
        <w:t xml:space="preserve">o </w:t>
      </w:r>
      <w:r>
        <w:t xml:space="preserve">import an existing file from </w:t>
      </w:r>
      <w:proofErr w:type="spellStart"/>
      <w:r>
        <w:t>you</w:t>
      </w:r>
      <w:proofErr w:type="spellEnd"/>
      <w:r>
        <w:t xml:space="preserve"> computer:</w:t>
      </w:r>
    </w:p>
    <w:p w:rsidR="005A1A8B" w:rsidRDefault="005A1A8B" w:rsidP="005A1A8B">
      <w:pPr>
        <w:pStyle w:val="a3"/>
        <w:numPr>
          <w:ilvl w:val="0"/>
          <w:numId w:val="16"/>
        </w:numPr>
        <w:spacing w:beforeLines="0" w:before="0" w:afterLines="0" w:after="0"/>
        <w:ind w:left="658" w:firstLineChars="0"/>
      </w:pPr>
      <w:r>
        <w:t>Select File &gt; Import Project.</w:t>
      </w:r>
    </w:p>
    <w:p w:rsidR="005A1A8B" w:rsidRDefault="001371B2" w:rsidP="005A1A8B">
      <w:pPr>
        <w:pStyle w:val="a3"/>
        <w:numPr>
          <w:ilvl w:val="0"/>
          <w:numId w:val="16"/>
        </w:numPr>
        <w:spacing w:beforeLines="0" w:before="0" w:afterLines="0" w:after="0"/>
        <w:ind w:left="658" w:firstLineChars="0"/>
      </w:pPr>
      <w:r>
        <w:t>Specify a path to the project XML file, or click Browse and navigate to the file manually.</w:t>
      </w:r>
    </w:p>
    <w:p w:rsidR="001371B2" w:rsidRDefault="001371B2" w:rsidP="005A1A8B">
      <w:pPr>
        <w:pStyle w:val="a3"/>
        <w:numPr>
          <w:ilvl w:val="0"/>
          <w:numId w:val="16"/>
        </w:numPr>
        <w:spacing w:beforeLines="0" w:before="0" w:afterLines="0" w:after="0"/>
        <w:ind w:left="658" w:firstLineChars="0"/>
        <w:rPr>
          <w:rFonts w:hint="eastAsia"/>
        </w:rPr>
      </w:pPr>
      <w:r>
        <w:t>Click OK.</w:t>
      </w:r>
    </w:p>
    <w:p w:rsidR="005A1A8B" w:rsidRDefault="005A1A8B" w:rsidP="00722EEC">
      <w:pPr>
        <w:spacing w:before="312" w:after="312"/>
        <w:ind w:left="240"/>
      </w:pPr>
    </w:p>
    <w:p w:rsidR="008B7A78" w:rsidRDefault="00C300BF" w:rsidP="000C762D">
      <w:pPr>
        <w:pStyle w:val="3"/>
        <w:numPr>
          <w:ilvl w:val="2"/>
          <w:numId w:val="11"/>
        </w:numPr>
        <w:spacing w:before="312" w:after="312"/>
      </w:pPr>
      <w:r>
        <w:t>Local Packed Project</w:t>
      </w:r>
    </w:p>
    <w:p w:rsidR="00C300BF" w:rsidRDefault="00D65C84" w:rsidP="00722EEC">
      <w:pPr>
        <w:spacing w:before="312" w:after="312"/>
        <w:ind w:left="240"/>
      </w:pPr>
      <w:r>
        <w:t>T</w:t>
      </w:r>
      <w:r>
        <w:rPr>
          <w:rFonts w:hint="eastAsia"/>
        </w:rPr>
        <w:t xml:space="preserve">o </w:t>
      </w:r>
      <w:r>
        <w:t>import an existing packed project ZIP file from your computer:</w:t>
      </w:r>
    </w:p>
    <w:p w:rsidR="00D65C84" w:rsidRDefault="00D65C84" w:rsidP="00D65C84">
      <w:pPr>
        <w:pStyle w:val="a3"/>
        <w:numPr>
          <w:ilvl w:val="0"/>
          <w:numId w:val="18"/>
        </w:numPr>
        <w:spacing w:beforeLines="0" w:before="0" w:afterLines="0" w:after="0"/>
        <w:ind w:left="663" w:firstLineChars="0"/>
      </w:pPr>
      <w:r>
        <w:t>S</w:t>
      </w:r>
      <w:r>
        <w:rPr>
          <w:rFonts w:hint="eastAsia"/>
        </w:rPr>
        <w:t xml:space="preserve">elect </w:t>
      </w:r>
      <w:r>
        <w:t>File &gt; Import Packed project.</w:t>
      </w:r>
    </w:p>
    <w:p w:rsidR="00D65C84" w:rsidRDefault="00D65C84" w:rsidP="00D65C84">
      <w:pPr>
        <w:pStyle w:val="a3"/>
        <w:numPr>
          <w:ilvl w:val="0"/>
          <w:numId w:val="18"/>
        </w:numPr>
        <w:spacing w:beforeLines="0" w:before="0" w:afterLines="0" w:after="0"/>
        <w:ind w:left="663" w:firstLineChars="0"/>
      </w:pPr>
      <w:r>
        <w:t>Specify a path to the Project ZIP, or click Browse and navigate to the file manually.</w:t>
      </w:r>
    </w:p>
    <w:p w:rsidR="00D65C84" w:rsidRDefault="00D65C84" w:rsidP="00D65C84">
      <w:pPr>
        <w:pStyle w:val="a3"/>
        <w:numPr>
          <w:ilvl w:val="0"/>
          <w:numId w:val="18"/>
        </w:numPr>
        <w:spacing w:beforeLines="0" w:before="0" w:afterLines="0" w:after="0"/>
        <w:ind w:left="663" w:firstLineChars="0"/>
        <w:rPr>
          <w:rFonts w:hint="eastAsia"/>
        </w:rPr>
      </w:pPr>
      <w:r>
        <w:t>Click OK.</w:t>
      </w:r>
    </w:p>
    <w:p w:rsidR="008B7A78" w:rsidRDefault="00441C0B" w:rsidP="00AB0640">
      <w:pPr>
        <w:pStyle w:val="3"/>
        <w:numPr>
          <w:ilvl w:val="2"/>
          <w:numId w:val="11"/>
        </w:numPr>
        <w:spacing w:before="312" w:after="312"/>
        <w:rPr>
          <w:rFonts w:hint="eastAsia"/>
        </w:rPr>
      </w:pPr>
      <w:r>
        <w:rPr>
          <w:rFonts w:hint="eastAsia"/>
        </w:rPr>
        <w:t>Local Composite Project</w:t>
      </w:r>
    </w:p>
    <w:p w:rsidR="00441C0B" w:rsidRDefault="00F704D2" w:rsidP="00722EEC">
      <w:pPr>
        <w:spacing w:before="312" w:after="312"/>
        <w:ind w:left="240"/>
      </w:pPr>
      <w:r>
        <w:t>To import a composite project consisting of multiple files:</w:t>
      </w:r>
    </w:p>
    <w:p w:rsidR="00F704D2" w:rsidRDefault="00F704D2" w:rsidP="00F704D2">
      <w:pPr>
        <w:pStyle w:val="a3"/>
        <w:numPr>
          <w:ilvl w:val="0"/>
          <w:numId w:val="19"/>
        </w:numPr>
        <w:spacing w:beforeLines="0" w:before="0" w:afterLines="0" w:after="0"/>
        <w:ind w:left="663" w:firstLineChars="0"/>
      </w:pPr>
      <w:r>
        <w:t>S</w:t>
      </w:r>
      <w:r>
        <w:rPr>
          <w:rFonts w:hint="eastAsia"/>
        </w:rPr>
        <w:t xml:space="preserve">elect </w:t>
      </w:r>
      <w:r>
        <w:t>File &gt; Import Project.</w:t>
      </w:r>
    </w:p>
    <w:p w:rsidR="00F704D2" w:rsidRDefault="00F704D2" w:rsidP="00F704D2">
      <w:pPr>
        <w:pStyle w:val="a3"/>
        <w:numPr>
          <w:ilvl w:val="0"/>
          <w:numId w:val="19"/>
        </w:numPr>
        <w:spacing w:beforeLines="0" w:before="0" w:afterLines="0" w:after="0"/>
        <w:ind w:left="663" w:firstLineChars="0"/>
      </w:pPr>
      <w:r>
        <w:t>Specify a path to the fold that contains the project files, or click Browse and navigate to the folder manually.</w:t>
      </w:r>
    </w:p>
    <w:p w:rsidR="00F704D2" w:rsidRDefault="00F704D2" w:rsidP="00F704D2">
      <w:pPr>
        <w:pStyle w:val="a3"/>
        <w:numPr>
          <w:ilvl w:val="0"/>
          <w:numId w:val="19"/>
        </w:numPr>
        <w:spacing w:beforeLines="0" w:before="0" w:afterLines="0" w:after="0"/>
        <w:ind w:left="663" w:firstLineChars="0"/>
      </w:pPr>
      <w:r>
        <w:t>Click OK.</w:t>
      </w:r>
    </w:p>
    <w:p w:rsidR="003B3BAA" w:rsidRDefault="00D27501" w:rsidP="00D27501">
      <w:pPr>
        <w:pStyle w:val="3"/>
        <w:numPr>
          <w:ilvl w:val="2"/>
          <w:numId w:val="11"/>
        </w:numPr>
        <w:spacing w:before="312" w:after="312"/>
      </w:pPr>
      <w:r>
        <w:t>R</w:t>
      </w:r>
      <w:r>
        <w:rPr>
          <w:rFonts w:hint="eastAsia"/>
        </w:rPr>
        <w:t xml:space="preserve">emote </w:t>
      </w:r>
      <w:r>
        <w:t>Project</w:t>
      </w:r>
    </w:p>
    <w:p w:rsidR="00D27501" w:rsidRDefault="00C55E02" w:rsidP="00722EEC">
      <w:pPr>
        <w:spacing w:before="312" w:after="312"/>
        <w:ind w:left="240"/>
      </w:pPr>
      <w:r>
        <w:t>T</w:t>
      </w:r>
      <w:r>
        <w:rPr>
          <w:rFonts w:hint="eastAsia"/>
        </w:rPr>
        <w:t xml:space="preserve">o </w:t>
      </w:r>
      <w:r>
        <w:t>import a remote project (for example, a tutorial, demonstration, bug report, and so on) using HTTP:</w:t>
      </w:r>
    </w:p>
    <w:p w:rsidR="00C55E02" w:rsidRDefault="00C55E02" w:rsidP="00C55E02">
      <w:pPr>
        <w:pStyle w:val="a3"/>
        <w:numPr>
          <w:ilvl w:val="0"/>
          <w:numId w:val="20"/>
        </w:numPr>
        <w:spacing w:beforeLines="0" w:before="0" w:afterLines="0" w:after="0"/>
        <w:ind w:left="658" w:firstLineChars="0"/>
      </w:pPr>
      <w:r>
        <w:t>S</w:t>
      </w:r>
      <w:r>
        <w:rPr>
          <w:rFonts w:hint="eastAsia"/>
        </w:rPr>
        <w:t xml:space="preserve">elect </w:t>
      </w:r>
      <w:r w:rsidRPr="00C55E02">
        <w:rPr>
          <w:b/>
        </w:rPr>
        <w:t>File</w:t>
      </w:r>
      <w:r>
        <w:t xml:space="preserve"> &gt; </w:t>
      </w:r>
      <w:r w:rsidRPr="00C55E02">
        <w:rPr>
          <w:b/>
        </w:rPr>
        <w:t>Import Remote Project</w:t>
      </w:r>
      <w:r>
        <w:t>.</w:t>
      </w:r>
    </w:p>
    <w:p w:rsidR="00C55E02" w:rsidRDefault="00E61520" w:rsidP="00C55E02">
      <w:pPr>
        <w:pStyle w:val="a3"/>
        <w:numPr>
          <w:ilvl w:val="0"/>
          <w:numId w:val="20"/>
        </w:numPr>
        <w:spacing w:beforeLines="0" w:before="0" w:afterLines="0" w:after="0"/>
        <w:ind w:left="658" w:firstLineChars="0"/>
      </w:pPr>
      <w:r>
        <w:t>I</w:t>
      </w:r>
      <w:r>
        <w:rPr>
          <w:rFonts w:hint="eastAsia"/>
        </w:rPr>
        <w:t xml:space="preserve">n </w:t>
      </w:r>
      <w:r>
        <w:t>the subsequent dialog, specify an URL that leads to the project.</w:t>
      </w:r>
    </w:p>
    <w:p w:rsidR="00E61520" w:rsidRDefault="00E61520" w:rsidP="00C55E02">
      <w:pPr>
        <w:pStyle w:val="a3"/>
        <w:numPr>
          <w:ilvl w:val="0"/>
          <w:numId w:val="20"/>
        </w:numPr>
        <w:spacing w:beforeLines="0" w:before="0" w:afterLines="0" w:after="0"/>
        <w:ind w:left="658" w:firstLineChars="0"/>
      </w:pPr>
      <w:r>
        <w:t xml:space="preserve">Click </w:t>
      </w:r>
      <w:r w:rsidRPr="008504DB">
        <w:rPr>
          <w:b/>
        </w:rPr>
        <w:t>OK</w:t>
      </w:r>
      <w:r>
        <w:t>.</w:t>
      </w:r>
    </w:p>
    <w:p w:rsidR="00C55E02" w:rsidRDefault="00CE7DC4" w:rsidP="00722EEC">
      <w:pPr>
        <w:spacing w:before="312" w:after="312"/>
        <w:ind w:left="240"/>
        <w:rPr>
          <w:rFonts w:hint="eastAsia"/>
        </w:rPr>
      </w:pPr>
      <w:r w:rsidRPr="008504DB">
        <w:rPr>
          <w:rFonts w:hint="eastAsia"/>
          <w:b/>
        </w:rPr>
        <w:t>Note</w:t>
      </w:r>
      <w:r>
        <w:rPr>
          <w:rFonts w:hint="eastAsia"/>
        </w:rPr>
        <w:t>: SoapUI saves all changes you apply to the imported remote project to the local copy.</w:t>
      </w:r>
    </w:p>
    <w:p w:rsidR="00530797" w:rsidRDefault="00F00636" w:rsidP="002B5956">
      <w:pPr>
        <w:pStyle w:val="3"/>
        <w:numPr>
          <w:ilvl w:val="2"/>
          <w:numId w:val="11"/>
        </w:numPr>
        <w:spacing w:before="312" w:after="312"/>
      </w:pPr>
      <w:r>
        <w:t>Resolve Projects</w:t>
      </w:r>
    </w:p>
    <w:p w:rsidR="00F00636" w:rsidRDefault="00CD701E" w:rsidP="00722EEC">
      <w:pPr>
        <w:spacing w:before="312" w:after="312"/>
        <w:ind w:left="240"/>
      </w:pPr>
      <w:r>
        <w:t>W</w:t>
      </w:r>
      <w:r>
        <w:rPr>
          <w:rFonts w:hint="eastAsia"/>
        </w:rPr>
        <w:t xml:space="preserve">hen </w:t>
      </w:r>
      <w:r>
        <w:t xml:space="preserve">you import a project, SoapUI checks it to verify it is consistent and has all necessary external dependencies available. This process is called </w:t>
      </w:r>
      <w:r w:rsidRPr="00CD701E">
        <w:rPr>
          <w:b/>
        </w:rPr>
        <w:t>resolving</w:t>
      </w:r>
      <w:r>
        <w:t>.</w:t>
      </w:r>
    </w:p>
    <w:p w:rsidR="00CD701E" w:rsidRDefault="00CD701E" w:rsidP="00722EEC">
      <w:pPr>
        <w:spacing w:before="312" w:after="312"/>
        <w:ind w:left="240"/>
      </w:pPr>
      <w:r>
        <w:t>I</w:t>
      </w:r>
      <w:r>
        <w:rPr>
          <w:rFonts w:hint="eastAsia"/>
        </w:rPr>
        <w:t xml:space="preserve">f </w:t>
      </w:r>
      <w:r>
        <w:t xml:space="preserve">errors are found, the </w:t>
      </w:r>
      <w:r w:rsidRPr="00CD701E">
        <w:rPr>
          <w:b/>
        </w:rPr>
        <w:t>Resolve Project</w:t>
      </w:r>
      <w:r w:rsidR="00AA7029">
        <w:t xml:space="preserve"> dialog appears. It shows all errors, so you can resolve them as you need.</w:t>
      </w:r>
    </w:p>
    <w:p w:rsidR="00AA7029" w:rsidRDefault="00AA7029" w:rsidP="00722EEC">
      <w:pPr>
        <w:spacing w:before="312" w:after="312"/>
        <w:ind w:left="240"/>
      </w:pPr>
      <w:r>
        <w:t xml:space="preserve">To take a closer look on a specific item, double-click it in the list, and then corresponding </w:t>
      </w:r>
      <w:r>
        <w:lastRenderedPageBreak/>
        <w:t>editor will appear.</w:t>
      </w:r>
    </w:p>
    <w:p w:rsidR="00AA7029" w:rsidRDefault="00AA7029" w:rsidP="00722EEC">
      <w:pPr>
        <w:spacing w:before="312" w:after="312"/>
        <w:ind w:left="240"/>
      </w:pPr>
      <w:r>
        <w:t>Resolve Project Dialog</w:t>
      </w:r>
    </w:p>
    <w:p w:rsidR="00AA7029" w:rsidRDefault="00AA7029" w:rsidP="00722EEC">
      <w:pPr>
        <w:spacing w:before="312" w:after="312"/>
        <w:ind w:left="240"/>
      </w:pPr>
      <w:r>
        <w:t>In the Resolve Project dialog, you handle conflicting resources in your project when you import it.</w:t>
      </w:r>
    </w:p>
    <w:p w:rsidR="00AA7029" w:rsidRDefault="00AA7029" w:rsidP="00722EEC">
      <w:pPr>
        <w:spacing w:before="312" w:after="312"/>
        <w:ind w:left="240"/>
      </w:pPr>
      <w:r>
        <w:t>To resolve a potential problem</w:t>
      </w:r>
    </w:p>
    <w:p w:rsidR="00AA7029" w:rsidRDefault="00AA7029" w:rsidP="00AA7029">
      <w:pPr>
        <w:pStyle w:val="a3"/>
        <w:numPr>
          <w:ilvl w:val="0"/>
          <w:numId w:val="21"/>
        </w:numPr>
        <w:spacing w:beforeLines="0" w:before="0" w:afterLines="0" w:after="0"/>
        <w:ind w:left="658" w:firstLineChars="0"/>
      </w:pPr>
      <w:r>
        <w:t>S</w:t>
      </w:r>
      <w:r>
        <w:rPr>
          <w:rFonts w:hint="eastAsia"/>
        </w:rPr>
        <w:t xml:space="preserve">elect </w:t>
      </w:r>
      <w:r>
        <w:t>a needed action from the drop-down list to the right of each item.</w:t>
      </w:r>
    </w:p>
    <w:p w:rsidR="00AA7029" w:rsidRDefault="00AA7029" w:rsidP="00AA7029">
      <w:pPr>
        <w:pStyle w:val="a3"/>
        <w:numPr>
          <w:ilvl w:val="0"/>
          <w:numId w:val="21"/>
        </w:numPr>
        <w:spacing w:beforeLines="0" w:before="0" w:afterLines="0" w:after="0"/>
        <w:ind w:left="658" w:firstLineChars="0"/>
      </w:pPr>
      <w:r>
        <w:t>Enter parameters or values as needed.</w:t>
      </w:r>
    </w:p>
    <w:p w:rsidR="00AA7029" w:rsidRDefault="00AA7029" w:rsidP="00AA7029">
      <w:pPr>
        <w:pStyle w:val="a3"/>
        <w:numPr>
          <w:ilvl w:val="0"/>
          <w:numId w:val="21"/>
        </w:numPr>
        <w:spacing w:beforeLines="0" w:before="0" w:afterLines="0" w:after="0"/>
        <w:ind w:left="658" w:firstLineChars="0"/>
      </w:pPr>
      <w:r>
        <w:t xml:space="preserve">Click </w:t>
      </w:r>
      <w:r w:rsidRPr="00AA7029">
        <w:rPr>
          <w:b/>
        </w:rPr>
        <w:t>OK</w:t>
      </w:r>
      <w:r>
        <w:t>.</w:t>
      </w:r>
    </w:p>
    <w:p w:rsidR="00AA7029" w:rsidRDefault="00AA7029" w:rsidP="00AA7029">
      <w:pPr>
        <w:pStyle w:val="3"/>
        <w:numPr>
          <w:ilvl w:val="2"/>
          <w:numId w:val="11"/>
        </w:numPr>
        <w:spacing w:before="312" w:after="312"/>
      </w:pPr>
      <w:r>
        <w:t>I</w:t>
      </w:r>
      <w:r>
        <w:rPr>
          <w:rFonts w:hint="eastAsia"/>
        </w:rPr>
        <w:t xml:space="preserve">mport </w:t>
      </w:r>
      <w:r>
        <w:t>Postman Collection</w:t>
      </w:r>
    </w:p>
    <w:p w:rsidR="00AA7029" w:rsidRDefault="00790CCB" w:rsidP="00AA7029">
      <w:pPr>
        <w:spacing w:before="312" w:after="312"/>
        <w:ind w:left="240"/>
      </w:pPr>
      <w:r>
        <w:t>T</w:t>
      </w:r>
      <w:r>
        <w:rPr>
          <w:rFonts w:hint="eastAsia"/>
        </w:rPr>
        <w:t xml:space="preserve">o </w:t>
      </w:r>
      <w:r>
        <w:t>create a project based on the Postman Collection:</w:t>
      </w:r>
    </w:p>
    <w:p w:rsidR="00790CCB" w:rsidRDefault="00DD23F1" w:rsidP="00DD23F1">
      <w:pPr>
        <w:pStyle w:val="a3"/>
        <w:numPr>
          <w:ilvl w:val="0"/>
          <w:numId w:val="22"/>
        </w:numPr>
        <w:spacing w:beforeLines="0" w:before="0" w:afterLines="0" w:after="0"/>
        <w:ind w:left="658" w:firstLineChars="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 w:rsidRPr="00DD23F1">
        <w:rPr>
          <w:rFonts w:hint="eastAsia"/>
          <w:b/>
        </w:rPr>
        <w:t>File &gt; Import Postman Collection</w:t>
      </w:r>
      <w:r>
        <w:rPr>
          <w:rFonts w:hint="eastAsia"/>
        </w:rPr>
        <w:t>.</w:t>
      </w:r>
    </w:p>
    <w:p w:rsidR="00DD23F1" w:rsidRDefault="00DD23F1" w:rsidP="00DD23F1">
      <w:pPr>
        <w:pStyle w:val="a3"/>
        <w:numPr>
          <w:ilvl w:val="0"/>
          <w:numId w:val="22"/>
        </w:numPr>
        <w:spacing w:beforeLines="0" w:before="0" w:afterLines="0" w:after="0"/>
        <w:ind w:left="658" w:firstLineChars="0"/>
      </w:pPr>
      <w:r>
        <w:t>I</w:t>
      </w:r>
      <w:r>
        <w:rPr>
          <w:rFonts w:hint="eastAsia"/>
        </w:rPr>
        <w:t xml:space="preserve">n </w:t>
      </w:r>
      <w:r>
        <w:t>the subsequent dialog, specify the path to the collection file.</w:t>
      </w:r>
    </w:p>
    <w:p w:rsidR="00DD23F1" w:rsidRDefault="00DD23F1" w:rsidP="00DD23F1">
      <w:pPr>
        <w:pStyle w:val="a3"/>
        <w:numPr>
          <w:ilvl w:val="0"/>
          <w:numId w:val="22"/>
        </w:numPr>
        <w:spacing w:beforeLines="0" w:before="0" w:afterLines="0" w:after="0"/>
        <w:ind w:left="658" w:firstLineChars="0"/>
        <w:rPr>
          <w:rFonts w:hint="eastAsia"/>
        </w:rPr>
      </w:pPr>
      <w:r>
        <w:t xml:space="preserve">Click </w:t>
      </w:r>
      <w:r w:rsidRPr="002A7C79">
        <w:rPr>
          <w:b/>
        </w:rPr>
        <w:t>OK</w:t>
      </w:r>
      <w:r>
        <w:t>.</w:t>
      </w:r>
    </w:p>
    <w:p w:rsidR="00530797" w:rsidRDefault="002A7C79" w:rsidP="00722EEC">
      <w:pPr>
        <w:spacing w:before="312" w:after="312"/>
        <w:ind w:left="240"/>
        <w:rPr>
          <w:rFonts w:hint="eastAsia"/>
        </w:rPr>
      </w:pPr>
      <w:r>
        <w:t>T</w:t>
      </w:r>
      <w:r>
        <w:rPr>
          <w:rFonts w:hint="eastAsia"/>
        </w:rPr>
        <w:t xml:space="preserve">o </w:t>
      </w:r>
      <w:r>
        <w:t>learn more about the Postman integration in SoapUI, see Postman Collections.</w:t>
      </w:r>
    </w:p>
    <w:p w:rsidR="00441C0B" w:rsidRDefault="00760AD4" w:rsidP="007825E5">
      <w:pPr>
        <w:pStyle w:val="1"/>
        <w:numPr>
          <w:ilvl w:val="0"/>
          <w:numId w:val="11"/>
        </w:numPr>
        <w:spacing w:before="312" w:after="312"/>
        <w:rPr>
          <w:rFonts w:hint="eastAsia"/>
        </w:rPr>
      </w:pPr>
      <w:r>
        <w:t>Resource</w:t>
      </w:r>
      <w:r>
        <w:rPr>
          <w:rFonts w:hint="eastAsia"/>
        </w:rPr>
        <w:t xml:space="preserve"> </w:t>
      </w:r>
      <w:r>
        <w:t>Root Property</w:t>
      </w:r>
    </w:p>
    <w:p w:rsidR="008B7A78" w:rsidRDefault="007825E5" w:rsidP="007825E5">
      <w:pPr>
        <w:pStyle w:val="2"/>
        <w:numPr>
          <w:ilvl w:val="1"/>
          <w:numId w:val="11"/>
        </w:numPr>
        <w:spacing w:before="312" w:after="312"/>
        <w:rPr>
          <w:rFonts w:hint="eastAsia"/>
        </w:rPr>
      </w:pPr>
      <w:r>
        <w:t>D</w:t>
      </w:r>
      <w:r>
        <w:rPr>
          <w:rFonts w:hint="eastAsia"/>
        </w:rPr>
        <w:t>escription</w:t>
      </w:r>
    </w:p>
    <w:p w:rsidR="007825E5" w:rsidRDefault="00CE6E37" w:rsidP="007825E5">
      <w:pPr>
        <w:spacing w:before="312" w:after="312"/>
        <w:ind w:left="240"/>
      </w:pPr>
      <w:r>
        <w:t>T</w:t>
      </w:r>
      <w:r>
        <w:rPr>
          <w:rFonts w:hint="eastAsia"/>
        </w:rPr>
        <w:t xml:space="preserve">he </w:t>
      </w:r>
      <w:r w:rsidRPr="00CE6E37">
        <w:rPr>
          <w:b/>
        </w:rPr>
        <w:t>Resource Root</w:t>
      </w:r>
      <w:r>
        <w:t xml:space="preserve"> property controls how SoapUI handles paths for the project resources.</w:t>
      </w:r>
    </w:p>
    <w:p w:rsidR="00CE6E37" w:rsidRDefault="00CE6E37" w:rsidP="007825E5">
      <w:pPr>
        <w:spacing w:before="312" w:after="312"/>
        <w:ind w:left="240"/>
      </w:pPr>
      <w:r>
        <w:t>If the project contains references to external resource, they will need to be included with project when distributed.</w:t>
      </w:r>
    </w:p>
    <w:p w:rsidR="00CE6E37" w:rsidRPr="007825E5" w:rsidRDefault="00EF7893" w:rsidP="007825E5">
      <w:pPr>
        <w:spacing w:before="312" w:after="312"/>
        <w:ind w:left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062901" cy="2670048"/>
            <wp:effectExtent l="0" t="0" r="0" b="0"/>
            <wp:docPr id="1" name="图片 1" descr="The Resource Root 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source Root proper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93" cy="267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240" w:type="dxa"/>
        <w:tblLook w:val="04A0" w:firstRow="1" w:lastRow="0" w:firstColumn="1" w:lastColumn="0" w:noHBand="0" w:noVBand="1"/>
      </w:tblPr>
      <w:tblGrid>
        <w:gridCol w:w="2874"/>
        <w:gridCol w:w="5182"/>
      </w:tblGrid>
      <w:tr w:rsidR="005F2EBD" w:rsidTr="005F2EBD">
        <w:tc>
          <w:tcPr>
            <w:tcW w:w="2874" w:type="dxa"/>
          </w:tcPr>
          <w:p w:rsidR="005F2EBD" w:rsidRPr="005F2EBD" w:rsidRDefault="005F2EBD" w:rsidP="005F2EBD">
            <w:pPr>
              <w:spacing w:beforeLines="0" w:before="0" w:afterLines="0" w:after="0"/>
              <w:rPr>
                <w:rFonts w:hint="eastAsia"/>
                <w:b/>
              </w:rPr>
            </w:pPr>
            <w:r w:rsidRPr="005F2EBD">
              <w:rPr>
                <w:b/>
              </w:rPr>
              <w:t>O</w:t>
            </w:r>
            <w:r w:rsidRPr="005F2EBD">
              <w:rPr>
                <w:rFonts w:hint="eastAsia"/>
                <w:b/>
              </w:rPr>
              <w:t>ption</w:t>
            </w:r>
          </w:p>
        </w:tc>
        <w:tc>
          <w:tcPr>
            <w:tcW w:w="5182" w:type="dxa"/>
          </w:tcPr>
          <w:p w:rsidR="005F2EBD" w:rsidRPr="005F2EBD" w:rsidRDefault="005F2EBD" w:rsidP="005F2EBD">
            <w:pPr>
              <w:spacing w:beforeLines="0" w:before="0" w:afterLines="0" w:after="0"/>
              <w:rPr>
                <w:b/>
              </w:rPr>
            </w:pPr>
            <w:r w:rsidRPr="005F2EBD">
              <w:rPr>
                <w:b/>
              </w:rPr>
              <w:t>D</w:t>
            </w:r>
            <w:r w:rsidRPr="005F2EBD">
              <w:rPr>
                <w:rFonts w:hint="eastAsia"/>
                <w:b/>
              </w:rPr>
              <w:t>escription</w:t>
            </w:r>
          </w:p>
        </w:tc>
      </w:tr>
      <w:tr w:rsidR="005F2EBD" w:rsidTr="005F2EBD">
        <w:tc>
          <w:tcPr>
            <w:tcW w:w="2874" w:type="dxa"/>
          </w:tcPr>
          <w:p w:rsidR="005F2EBD" w:rsidRDefault="005F2EBD" w:rsidP="005F2EBD">
            <w:pPr>
              <w:spacing w:beforeLines="0" w:before="0" w:afterLines="0" w:after="0"/>
            </w:pPr>
            <w:r>
              <w:t>A</w:t>
            </w:r>
            <w:r>
              <w:rPr>
                <w:rFonts w:hint="eastAsia"/>
              </w:rPr>
              <w:t xml:space="preserve">n </w:t>
            </w:r>
            <w:r>
              <w:t>absolute path</w:t>
            </w:r>
          </w:p>
        </w:tc>
        <w:tc>
          <w:tcPr>
            <w:tcW w:w="5182" w:type="dxa"/>
          </w:tcPr>
          <w:p w:rsidR="005F2EBD" w:rsidRDefault="005F2EBD" w:rsidP="005F2EBD">
            <w:pPr>
              <w:spacing w:beforeLines="0" w:before="0" w:afterLines="0" w:after="0"/>
            </w:pPr>
            <w:r>
              <w:t>U</w:t>
            </w:r>
            <w:r>
              <w:rPr>
                <w:rFonts w:hint="eastAsia"/>
              </w:rPr>
              <w:t xml:space="preserve">se </w:t>
            </w:r>
            <w:r>
              <w:t>this absolute path.</w:t>
            </w:r>
          </w:p>
        </w:tc>
      </w:tr>
      <w:tr w:rsidR="005F2EBD" w:rsidTr="005F2EBD">
        <w:tc>
          <w:tcPr>
            <w:tcW w:w="2874" w:type="dxa"/>
          </w:tcPr>
          <w:p w:rsidR="005F2EBD" w:rsidRDefault="005F2EBD" w:rsidP="005F2EBD">
            <w:pPr>
              <w:spacing w:beforeLines="0" w:before="0" w:afterLines="0" w:after="0"/>
            </w:pPr>
            <w:r>
              <w:rPr>
                <w:rFonts w:hint="eastAsia"/>
              </w:rPr>
              <w:t>${projectDir}</w:t>
            </w:r>
          </w:p>
        </w:tc>
        <w:tc>
          <w:tcPr>
            <w:tcW w:w="5182" w:type="dxa"/>
          </w:tcPr>
          <w:p w:rsidR="005F2EBD" w:rsidRDefault="005F2EBD" w:rsidP="005F2EBD">
            <w:pPr>
              <w:spacing w:beforeLines="0" w:before="0" w:afterLines="0" w:after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esolves </w:t>
            </w:r>
            <w:r>
              <w:t>files relative to the project folder.</w:t>
            </w:r>
          </w:p>
        </w:tc>
      </w:tr>
      <w:tr w:rsidR="005F2EBD" w:rsidTr="005F2EBD">
        <w:tc>
          <w:tcPr>
            <w:tcW w:w="2874" w:type="dxa"/>
          </w:tcPr>
          <w:p w:rsidR="005F2EBD" w:rsidRPr="005F2EBD" w:rsidRDefault="002C135D" w:rsidP="005F2EBD">
            <w:pPr>
              <w:spacing w:beforeLines="0" w:before="0" w:afterLines="0" w:after="0"/>
              <w:rPr>
                <w:rFonts w:hint="eastAsia"/>
              </w:rPr>
            </w:pPr>
            <w:r>
              <w:t>${</w:t>
            </w:r>
            <w:proofErr w:type="spellStart"/>
            <w:r>
              <w:t>workspaceDir</w:t>
            </w:r>
            <w:proofErr w:type="spellEnd"/>
            <w:r>
              <w:t>}</w:t>
            </w:r>
          </w:p>
        </w:tc>
        <w:tc>
          <w:tcPr>
            <w:tcW w:w="5182" w:type="dxa"/>
          </w:tcPr>
          <w:p w:rsidR="005F2EBD" w:rsidRDefault="002C135D" w:rsidP="005F2EBD">
            <w:pPr>
              <w:spacing w:beforeLines="0" w:before="0" w:afterLines="0" w:after="0"/>
              <w:rPr>
                <w:rFonts w:hint="eastAsia"/>
              </w:rPr>
            </w:pPr>
            <w:r>
              <w:rPr>
                <w:rFonts w:hint="eastAsia"/>
              </w:rPr>
              <w:t>Resolves files relative to the folder containing the workspace file.</w:t>
            </w:r>
          </w:p>
        </w:tc>
      </w:tr>
    </w:tbl>
    <w:p w:rsidR="008B7A78" w:rsidRPr="002C135D" w:rsidRDefault="002C135D" w:rsidP="00722EEC">
      <w:pPr>
        <w:spacing w:before="312" w:after="312"/>
        <w:ind w:left="240"/>
      </w:pPr>
      <w:r w:rsidRPr="002C135D">
        <w:rPr>
          <w:b/>
        </w:rPr>
        <w:t>Note</w:t>
      </w:r>
      <w:r>
        <w:t>: SoapUI also applies this setting to external files the project uses.</w:t>
      </w:r>
    </w:p>
    <w:p w:rsidR="00292766" w:rsidRDefault="00C7011F" w:rsidP="00C7011F">
      <w:pPr>
        <w:pStyle w:val="2"/>
        <w:numPr>
          <w:ilvl w:val="1"/>
          <w:numId w:val="11"/>
        </w:numPr>
        <w:spacing w:before="312" w:after="312"/>
      </w:pPr>
      <w:r>
        <w:t>R</w:t>
      </w:r>
      <w:r>
        <w:rPr>
          <w:rFonts w:hint="eastAsia"/>
        </w:rPr>
        <w:t xml:space="preserve">esource </w:t>
      </w:r>
      <w:r>
        <w:t>Root Examples</w:t>
      </w:r>
    </w:p>
    <w:p w:rsidR="00112BB2" w:rsidRDefault="00112BB2" w:rsidP="00112BB2">
      <w:pPr>
        <w:spacing w:before="312" w:after="312"/>
        <w:ind w:left="240"/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>
        <w:t>example, you have the testdata.xls file you need access from the project. The d:\project folder contains workspace files, and d:\projects\webservice\</w:t>
      </w:r>
      <w:r>
        <w:rPr>
          <w:rFonts w:hint="eastAsia"/>
        </w:rPr>
        <w:t xml:space="preserve"> is the folder of the project.</w:t>
      </w:r>
    </w:p>
    <w:p w:rsidR="00112BB2" w:rsidRDefault="00112BB2" w:rsidP="00112BB2">
      <w:pPr>
        <w:pStyle w:val="a3"/>
        <w:numPr>
          <w:ilvl w:val="0"/>
          <w:numId w:val="15"/>
        </w:numPr>
        <w:spacing w:before="312" w:after="312"/>
        <w:ind w:firstLineChars="0"/>
      </w:pPr>
      <w:r w:rsidRPr="00112BB2">
        <w:rPr>
          <w:b/>
        </w:rPr>
        <w:t>A</w:t>
      </w:r>
      <w:r w:rsidRPr="00112BB2">
        <w:rPr>
          <w:rFonts w:hint="eastAsia"/>
          <w:b/>
        </w:rPr>
        <w:t xml:space="preserve">bsolute </w:t>
      </w:r>
      <w:r w:rsidRPr="00112BB2">
        <w:rPr>
          <w:b/>
        </w:rPr>
        <w:t>path</w:t>
      </w:r>
      <w:r>
        <w:t xml:space="preserve"> – The d:\data path resolves to d:\data\testdata.xls.</w:t>
      </w:r>
    </w:p>
    <w:p w:rsidR="00112BB2" w:rsidRDefault="00112BB2" w:rsidP="00112BB2">
      <w:pPr>
        <w:pStyle w:val="a3"/>
        <w:numPr>
          <w:ilvl w:val="0"/>
          <w:numId w:val="15"/>
        </w:numPr>
        <w:spacing w:before="312" w:after="312"/>
        <w:ind w:firstLineChars="0"/>
      </w:pPr>
      <w:r>
        <w:rPr>
          <w:b/>
        </w:rPr>
        <w:t xml:space="preserve">Project path </w:t>
      </w:r>
      <w:r>
        <w:t>– The ${projectDir}\data path resolves to d:\data\testdata.xls.</w:t>
      </w:r>
    </w:p>
    <w:p w:rsidR="00112BB2" w:rsidRDefault="00112BB2" w:rsidP="00112BB2">
      <w:pPr>
        <w:pStyle w:val="a3"/>
        <w:numPr>
          <w:ilvl w:val="0"/>
          <w:numId w:val="15"/>
        </w:numPr>
        <w:spacing w:before="312" w:after="312"/>
        <w:ind w:firstLineChars="0"/>
        <w:rPr>
          <w:rFonts w:hint="eastAsia"/>
        </w:rPr>
      </w:pPr>
      <w:r>
        <w:rPr>
          <w:b/>
        </w:rPr>
        <w:t xml:space="preserve">Workspace path </w:t>
      </w:r>
      <w:r>
        <w:t>– The {</w:t>
      </w:r>
      <w:proofErr w:type="spellStart"/>
      <w:r>
        <w:t>workspaceDir</w:t>
      </w:r>
      <w:proofErr w:type="spellEnd"/>
      <w:r>
        <w:t>}\data path resolves to d:\projects\webservice\data\testdata.xls.</w:t>
      </w:r>
    </w:p>
    <w:p w:rsidR="00292766" w:rsidRDefault="00AB138A" w:rsidP="005D4B07">
      <w:pPr>
        <w:pStyle w:val="1"/>
        <w:numPr>
          <w:ilvl w:val="0"/>
          <w:numId w:val="11"/>
        </w:numPr>
        <w:spacing w:before="312" w:after="312"/>
      </w:pPr>
      <w:r>
        <w:t>P</w:t>
      </w:r>
      <w:r>
        <w:rPr>
          <w:rFonts w:hint="eastAsia"/>
        </w:rPr>
        <w:t xml:space="preserve">roject </w:t>
      </w:r>
      <w:r>
        <w:t>Encryption</w:t>
      </w:r>
    </w:p>
    <w:p w:rsidR="00AB138A" w:rsidRDefault="005D4B07" w:rsidP="00722EEC">
      <w:pPr>
        <w:spacing w:before="312" w:after="312"/>
        <w:ind w:left="240"/>
      </w:pPr>
      <w:r>
        <w:t>Y</w:t>
      </w:r>
      <w:r>
        <w:rPr>
          <w:rFonts w:hint="eastAsia"/>
        </w:rPr>
        <w:t xml:space="preserve">ou </w:t>
      </w:r>
      <w:r>
        <w:t xml:space="preserve">can use the </w:t>
      </w:r>
      <w:r w:rsidRPr="005D4B07">
        <w:rPr>
          <w:b/>
        </w:rPr>
        <w:t>Project</w:t>
      </w:r>
      <w:r>
        <w:t xml:space="preserve"> </w:t>
      </w:r>
      <w:r w:rsidRPr="005D4B07">
        <w:rPr>
          <w:b/>
        </w:rPr>
        <w:t>Password</w:t>
      </w:r>
      <w:r>
        <w:t xml:space="preserve"> project property to encrypt the entire contents of the project file.</w:t>
      </w:r>
    </w:p>
    <w:p w:rsidR="005D4B07" w:rsidRDefault="00007611" w:rsidP="00722EEC">
      <w:pPr>
        <w:spacing w:before="312" w:after="312"/>
        <w:ind w:left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35860" cy="3181985"/>
            <wp:effectExtent l="0" t="0" r="2540" b="0"/>
            <wp:docPr id="2" name="图片 2" descr="The Project Password 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Project Password proper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E3" w:rsidRDefault="00007611" w:rsidP="00722EEC">
      <w:pPr>
        <w:spacing w:before="312" w:after="312"/>
        <w:ind w:left="240"/>
      </w:pPr>
      <w:r>
        <w:t>W</w:t>
      </w:r>
      <w:r>
        <w:rPr>
          <w:rFonts w:hint="eastAsia"/>
        </w:rPr>
        <w:t xml:space="preserve">hen </w:t>
      </w:r>
      <w:r>
        <w:t xml:space="preserve">you save such project, the project icon will contains a small </w:t>
      </w:r>
      <w:r w:rsidRPr="00007611">
        <w:rPr>
          <w:color w:val="FF0000"/>
          <w:highlight w:val="lightGray"/>
        </w:rPr>
        <w:t>E</w:t>
      </w:r>
      <w:r>
        <w:t xml:space="preserve"> character to indicate it has been encrypted.</w:t>
      </w:r>
    </w:p>
    <w:p w:rsidR="00007611" w:rsidRDefault="00007611" w:rsidP="00722EEC">
      <w:pPr>
        <w:spacing w:before="312" w:after="312"/>
        <w:ind w:left="240"/>
      </w:pPr>
      <w:r>
        <w:t>W</w:t>
      </w:r>
      <w:r>
        <w:rPr>
          <w:rFonts w:hint="eastAsia"/>
        </w:rPr>
        <w:t xml:space="preserve">hen </w:t>
      </w:r>
      <w:r>
        <w:t>you open the password-protected project, SoapUI will suggest to decrypt the project before using it.</w:t>
      </w:r>
    </w:p>
    <w:p w:rsidR="00A649DD" w:rsidRDefault="00A649DD" w:rsidP="00722EEC">
      <w:pPr>
        <w:spacing w:before="312" w:after="312"/>
        <w:ind w:left="240"/>
      </w:pPr>
      <w:r>
        <w:rPr>
          <w:noProof/>
        </w:rPr>
        <w:drawing>
          <wp:inline distT="0" distB="0" distL="0" distR="0">
            <wp:extent cx="2516505" cy="1199515"/>
            <wp:effectExtent l="0" t="0" r="0" b="635"/>
            <wp:docPr id="3" name="图片 3" descr="The Project Password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Project Password dia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9DD" w:rsidRDefault="00A649DD" w:rsidP="00722EEC">
      <w:pPr>
        <w:spacing w:before="312" w:after="312"/>
        <w:ind w:left="240"/>
      </w:pPr>
      <w:r>
        <w:t>T</w:t>
      </w:r>
      <w:r>
        <w:rPr>
          <w:rFonts w:hint="eastAsia"/>
        </w:rPr>
        <w:t xml:space="preserve">o </w:t>
      </w:r>
      <w:r>
        <w:t>remove the encryption, clear the project password value and save the project.</w:t>
      </w:r>
    </w:p>
    <w:p w:rsidR="00A649DD" w:rsidRDefault="00A649DD" w:rsidP="00722EEC">
      <w:pPr>
        <w:spacing w:before="312" w:after="312"/>
        <w:ind w:left="240"/>
      </w:pPr>
      <w:r w:rsidRPr="00A649DD">
        <w:rPr>
          <w:b/>
        </w:rPr>
        <w:t>Important</w:t>
      </w:r>
      <w:r>
        <w:t>: Do not lose your password. SoapUI provides no means to recover an encrypted project file if the password has been lost.</w:t>
      </w:r>
    </w:p>
    <w:p w:rsidR="00C3639B" w:rsidRDefault="00C3639B" w:rsidP="00722EEC">
      <w:pPr>
        <w:spacing w:before="312" w:after="312"/>
        <w:ind w:left="240"/>
      </w:pPr>
      <w:r w:rsidRPr="00C3639B">
        <w:t>No one kn</w:t>
      </w:r>
      <w:r>
        <w:t>owns APIs better than SmartBear. Find out what our Pro version SoapUI can do to improve your testing.</w:t>
      </w:r>
    </w:p>
    <w:p w:rsidR="00C3639B" w:rsidRPr="00C3639B" w:rsidRDefault="00C3639B" w:rsidP="00722EEC">
      <w:pPr>
        <w:spacing w:before="312" w:after="312"/>
        <w:ind w:left="240"/>
        <w:rPr>
          <w:rFonts w:hint="eastAsia"/>
        </w:rPr>
      </w:pPr>
      <w:bookmarkStart w:id="0" w:name="_GoBack"/>
      <w:bookmarkEnd w:id="0"/>
    </w:p>
    <w:p w:rsidR="00007611" w:rsidRDefault="00007611" w:rsidP="00722EEC">
      <w:pPr>
        <w:spacing w:before="312" w:after="312"/>
        <w:ind w:left="240"/>
        <w:rPr>
          <w:rFonts w:hint="eastAsia"/>
        </w:rPr>
      </w:pPr>
    </w:p>
    <w:p w:rsidR="008B7A78" w:rsidRDefault="008B7A78" w:rsidP="00722EEC">
      <w:pPr>
        <w:spacing w:before="312" w:after="312"/>
        <w:ind w:left="240"/>
        <w:rPr>
          <w:rFonts w:hint="eastAsia"/>
        </w:rPr>
      </w:pPr>
    </w:p>
    <w:p w:rsidR="00275396" w:rsidRPr="004E57A9" w:rsidRDefault="00275396" w:rsidP="00722EEC">
      <w:pPr>
        <w:spacing w:before="312" w:after="312"/>
        <w:ind w:left="240"/>
        <w:rPr>
          <w:rFonts w:hint="eastAsia"/>
        </w:rPr>
      </w:pPr>
    </w:p>
    <w:sectPr w:rsidR="00275396" w:rsidRPr="004E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4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0E6DD7"/>
    <w:multiLevelType w:val="hybridMultilevel"/>
    <w:tmpl w:val="1FCAF31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01D374F"/>
    <w:multiLevelType w:val="hybridMultilevel"/>
    <w:tmpl w:val="36747C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92362AE"/>
    <w:multiLevelType w:val="hybridMultilevel"/>
    <w:tmpl w:val="FFBEC9CA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330A3E5F"/>
    <w:multiLevelType w:val="hybridMultilevel"/>
    <w:tmpl w:val="27F67E2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5F0088C"/>
    <w:multiLevelType w:val="multilevel"/>
    <w:tmpl w:val="0409001F"/>
    <w:lvl w:ilvl="0">
      <w:start w:val="1"/>
      <w:numFmt w:val="decimal"/>
      <w:lvlText w:val="%1."/>
      <w:lvlJc w:val="left"/>
      <w:pPr>
        <w:ind w:left="665" w:hanging="425"/>
      </w:pPr>
    </w:lvl>
    <w:lvl w:ilvl="1">
      <w:start w:val="1"/>
      <w:numFmt w:val="decimal"/>
      <w:lvlText w:val="%1.%2."/>
      <w:lvlJc w:val="left"/>
      <w:pPr>
        <w:ind w:left="807" w:hanging="567"/>
      </w:pPr>
    </w:lvl>
    <w:lvl w:ilvl="2">
      <w:start w:val="1"/>
      <w:numFmt w:val="decimal"/>
      <w:lvlText w:val="%1.%2.%3."/>
      <w:lvlJc w:val="left"/>
      <w:pPr>
        <w:ind w:left="949" w:hanging="709"/>
      </w:pPr>
    </w:lvl>
    <w:lvl w:ilvl="3">
      <w:start w:val="1"/>
      <w:numFmt w:val="decimal"/>
      <w:lvlText w:val="%1.%2.%3.%4."/>
      <w:lvlJc w:val="left"/>
      <w:pPr>
        <w:ind w:left="1091" w:hanging="851"/>
      </w:pPr>
    </w:lvl>
    <w:lvl w:ilvl="4">
      <w:start w:val="1"/>
      <w:numFmt w:val="decimal"/>
      <w:lvlText w:val="%1.%2.%3.%4.%5."/>
      <w:lvlJc w:val="left"/>
      <w:pPr>
        <w:ind w:left="1232" w:hanging="992"/>
      </w:pPr>
    </w:lvl>
    <w:lvl w:ilvl="5">
      <w:start w:val="1"/>
      <w:numFmt w:val="decimal"/>
      <w:lvlText w:val="%1.%2.%3.%4.%5.%6."/>
      <w:lvlJc w:val="left"/>
      <w:pPr>
        <w:ind w:left="1374" w:hanging="1134"/>
      </w:pPr>
    </w:lvl>
    <w:lvl w:ilvl="6">
      <w:start w:val="1"/>
      <w:numFmt w:val="decimal"/>
      <w:lvlText w:val="%1.%2.%3.%4.%5.%6.%7."/>
      <w:lvlJc w:val="left"/>
      <w:pPr>
        <w:ind w:left="1516" w:hanging="1276"/>
      </w:pPr>
    </w:lvl>
    <w:lvl w:ilvl="7">
      <w:start w:val="1"/>
      <w:numFmt w:val="decimal"/>
      <w:lvlText w:val="%1.%2.%3.%4.%5.%6.%7.%8."/>
      <w:lvlJc w:val="left"/>
      <w:pPr>
        <w:ind w:left="1658" w:hanging="1418"/>
      </w:pPr>
    </w:lvl>
    <w:lvl w:ilvl="8">
      <w:start w:val="1"/>
      <w:numFmt w:val="decimal"/>
      <w:lvlText w:val="%1.%2.%3.%4.%5.%6.%7.%8.%9."/>
      <w:lvlJc w:val="left"/>
      <w:pPr>
        <w:ind w:left="1799" w:hanging="1559"/>
      </w:pPr>
    </w:lvl>
  </w:abstractNum>
  <w:abstractNum w:abstractNumId="6" w15:restartNumberingAfterBreak="0">
    <w:nsid w:val="37A207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303E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AAD44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C63552C"/>
    <w:multiLevelType w:val="hybridMultilevel"/>
    <w:tmpl w:val="B68E039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0" w15:restartNumberingAfterBreak="0">
    <w:nsid w:val="44925296"/>
    <w:multiLevelType w:val="hybridMultilevel"/>
    <w:tmpl w:val="3D045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5022293"/>
    <w:multiLevelType w:val="hybridMultilevel"/>
    <w:tmpl w:val="4358F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211F81"/>
    <w:multiLevelType w:val="hybridMultilevel"/>
    <w:tmpl w:val="A5B49CB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4EF95DDD"/>
    <w:multiLevelType w:val="hybridMultilevel"/>
    <w:tmpl w:val="570847E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1996F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4F13A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51F295C"/>
    <w:multiLevelType w:val="hybridMultilevel"/>
    <w:tmpl w:val="CCA0AAE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69B16FE0"/>
    <w:multiLevelType w:val="hybridMultilevel"/>
    <w:tmpl w:val="8E2A5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12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0C201C1"/>
    <w:multiLevelType w:val="hybridMultilevel"/>
    <w:tmpl w:val="100E31E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3B548A2"/>
    <w:multiLevelType w:val="hybridMultilevel"/>
    <w:tmpl w:val="78469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8E5BB8"/>
    <w:multiLevelType w:val="hybridMultilevel"/>
    <w:tmpl w:val="DA1AD02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 w15:restartNumberingAfterBreak="0">
    <w:nsid w:val="790B6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0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13"/>
  </w:num>
  <w:num w:numId="7">
    <w:abstractNumId w:val="4"/>
  </w:num>
  <w:num w:numId="8">
    <w:abstractNumId w:val="17"/>
  </w:num>
  <w:num w:numId="9">
    <w:abstractNumId w:val="1"/>
  </w:num>
  <w:num w:numId="10">
    <w:abstractNumId w:val="19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2"/>
  </w:num>
  <w:num w:numId="17">
    <w:abstractNumId w:val="15"/>
  </w:num>
  <w:num w:numId="18">
    <w:abstractNumId w:val="22"/>
  </w:num>
  <w:num w:numId="19">
    <w:abstractNumId w:val="5"/>
  </w:num>
  <w:num w:numId="20">
    <w:abstractNumId w:val="16"/>
  </w:num>
  <w:num w:numId="21">
    <w:abstractNumId w:val="3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A1"/>
    <w:rsid w:val="000004E2"/>
    <w:rsid w:val="00001C03"/>
    <w:rsid w:val="00007611"/>
    <w:rsid w:val="00031650"/>
    <w:rsid w:val="0009398D"/>
    <w:rsid w:val="000C762D"/>
    <w:rsid w:val="00112BB2"/>
    <w:rsid w:val="00122B63"/>
    <w:rsid w:val="001371B2"/>
    <w:rsid w:val="00165AA4"/>
    <w:rsid w:val="00183A45"/>
    <w:rsid w:val="001A10BC"/>
    <w:rsid w:val="001A48AB"/>
    <w:rsid w:val="001B54C5"/>
    <w:rsid w:val="001B74D3"/>
    <w:rsid w:val="001F0CF6"/>
    <w:rsid w:val="00234812"/>
    <w:rsid w:val="00260617"/>
    <w:rsid w:val="00275396"/>
    <w:rsid w:val="00292766"/>
    <w:rsid w:val="002A7C79"/>
    <w:rsid w:val="002B275D"/>
    <w:rsid w:val="002B287A"/>
    <w:rsid w:val="002B5956"/>
    <w:rsid w:val="002C135D"/>
    <w:rsid w:val="002C2CEF"/>
    <w:rsid w:val="002F2E53"/>
    <w:rsid w:val="0031100C"/>
    <w:rsid w:val="003112B2"/>
    <w:rsid w:val="0031285C"/>
    <w:rsid w:val="003265AB"/>
    <w:rsid w:val="0034406C"/>
    <w:rsid w:val="00353551"/>
    <w:rsid w:val="0036006A"/>
    <w:rsid w:val="00360C02"/>
    <w:rsid w:val="00362F75"/>
    <w:rsid w:val="00385D8E"/>
    <w:rsid w:val="003B3BAA"/>
    <w:rsid w:val="003D217F"/>
    <w:rsid w:val="003E1B84"/>
    <w:rsid w:val="003E63A1"/>
    <w:rsid w:val="003E7A43"/>
    <w:rsid w:val="004010A9"/>
    <w:rsid w:val="0041583D"/>
    <w:rsid w:val="00430A3D"/>
    <w:rsid w:val="00440405"/>
    <w:rsid w:val="00441C0B"/>
    <w:rsid w:val="00461AA8"/>
    <w:rsid w:val="00466812"/>
    <w:rsid w:val="00473B7A"/>
    <w:rsid w:val="00483B53"/>
    <w:rsid w:val="00484329"/>
    <w:rsid w:val="00486D92"/>
    <w:rsid w:val="004906F3"/>
    <w:rsid w:val="004B450C"/>
    <w:rsid w:val="004C02B2"/>
    <w:rsid w:val="004D4773"/>
    <w:rsid w:val="004D584E"/>
    <w:rsid w:val="004D6ED6"/>
    <w:rsid w:val="004D7720"/>
    <w:rsid w:val="004E57A9"/>
    <w:rsid w:val="00500E44"/>
    <w:rsid w:val="00515256"/>
    <w:rsid w:val="00530797"/>
    <w:rsid w:val="005529E3"/>
    <w:rsid w:val="00556C4E"/>
    <w:rsid w:val="00593C10"/>
    <w:rsid w:val="005A1A8B"/>
    <w:rsid w:val="005A1AA2"/>
    <w:rsid w:val="005B3656"/>
    <w:rsid w:val="005D4B07"/>
    <w:rsid w:val="005E4420"/>
    <w:rsid w:val="005F2EBD"/>
    <w:rsid w:val="00605230"/>
    <w:rsid w:val="00614891"/>
    <w:rsid w:val="00615674"/>
    <w:rsid w:val="006278E7"/>
    <w:rsid w:val="006466AE"/>
    <w:rsid w:val="006535F2"/>
    <w:rsid w:val="00653EC6"/>
    <w:rsid w:val="00654CB3"/>
    <w:rsid w:val="006553C1"/>
    <w:rsid w:val="0065757D"/>
    <w:rsid w:val="00683088"/>
    <w:rsid w:val="00685E12"/>
    <w:rsid w:val="006B1379"/>
    <w:rsid w:val="006E03DE"/>
    <w:rsid w:val="006E6CDC"/>
    <w:rsid w:val="006F1EC4"/>
    <w:rsid w:val="006F3A6E"/>
    <w:rsid w:val="00703D57"/>
    <w:rsid w:val="00722EEC"/>
    <w:rsid w:val="00740E75"/>
    <w:rsid w:val="007412D0"/>
    <w:rsid w:val="00751B88"/>
    <w:rsid w:val="007569B3"/>
    <w:rsid w:val="00760AD4"/>
    <w:rsid w:val="00776216"/>
    <w:rsid w:val="007825E5"/>
    <w:rsid w:val="00790CCB"/>
    <w:rsid w:val="00814C3D"/>
    <w:rsid w:val="00816380"/>
    <w:rsid w:val="00816DE8"/>
    <w:rsid w:val="008504DB"/>
    <w:rsid w:val="0086309E"/>
    <w:rsid w:val="00865F76"/>
    <w:rsid w:val="00871F75"/>
    <w:rsid w:val="00885983"/>
    <w:rsid w:val="008B7A78"/>
    <w:rsid w:val="008C03C5"/>
    <w:rsid w:val="008C6639"/>
    <w:rsid w:val="008D0CCF"/>
    <w:rsid w:val="008D7925"/>
    <w:rsid w:val="008E0CFF"/>
    <w:rsid w:val="008F6326"/>
    <w:rsid w:val="00904E16"/>
    <w:rsid w:val="009140B8"/>
    <w:rsid w:val="009847F0"/>
    <w:rsid w:val="009A0149"/>
    <w:rsid w:val="009A322B"/>
    <w:rsid w:val="009D7A8A"/>
    <w:rsid w:val="009E247D"/>
    <w:rsid w:val="009F0A9F"/>
    <w:rsid w:val="00A649DD"/>
    <w:rsid w:val="00A8080A"/>
    <w:rsid w:val="00A916F3"/>
    <w:rsid w:val="00A92886"/>
    <w:rsid w:val="00A93030"/>
    <w:rsid w:val="00A95B68"/>
    <w:rsid w:val="00A9679D"/>
    <w:rsid w:val="00AA7029"/>
    <w:rsid w:val="00AB0640"/>
    <w:rsid w:val="00AB138A"/>
    <w:rsid w:val="00AF120A"/>
    <w:rsid w:val="00B41330"/>
    <w:rsid w:val="00B80DFB"/>
    <w:rsid w:val="00BC18C9"/>
    <w:rsid w:val="00BE6BDF"/>
    <w:rsid w:val="00BF5834"/>
    <w:rsid w:val="00C10A88"/>
    <w:rsid w:val="00C14F20"/>
    <w:rsid w:val="00C25012"/>
    <w:rsid w:val="00C300BF"/>
    <w:rsid w:val="00C3384B"/>
    <w:rsid w:val="00C3639B"/>
    <w:rsid w:val="00C55E02"/>
    <w:rsid w:val="00C6287F"/>
    <w:rsid w:val="00C66B2F"/>
    <w:rsid w:val="00C7011F"/>
    <w:rsid w:val="00C731CA"/>
    <w:rsid w:val="00C756DA"/>
    <w:rsid w:val="00C8679A"/>
    <w:rsid w:val="00C86B6D"/>
    <w:rsid w:val="00CA1CA2"/>
    <w:rsid w:val="00CD701E"/>
    <w:rsid w:val="00CE6E37"/>
    <w:rsid w:val="00CE7DC4"/>
    <w:rsid w:val="00D069D7"/>
    <w:rsid w:val="00D15EF1"/>
    <w:rsid w:val="00D255E0"/>
    <w:rsid w:val="00D2639F"/>
    <w:rsid w:val="00D27501"/>
    <w:rsid w:val="00D42838"/>
    <w:rsid w:val="00D554AA"/>
    <w:rsid w:val="00D65C84"/>
    <w:rsid w:val="00DB21EB"/>
    <w:rsid w:val="00DD23F1"/>
    <w:rsid w:val="00DD5179"/>
    <w:rsid w:val="00DD7CA6"/>
    <w:rsid w:val="00E27937"/>
    <w:rsid w:val="00E308FB"/>
    <w:rsid w:val="00E47E6C"/>
    <w:rsid w:val="00E61520"/>
    <w:rsid w:val="00E672AC"/>
    <w:rsid w:val="00E77554"/>
    <w:rsid w:val="00EA0CAE"/>
    <w:rsid w:val="00EC3ACB"/>
    <w:rsid w:val="00ED08E3"/>
    <w:rsid w:val="00EF128E"/>
    <w:rsid w:val="00EF3152"/>
    <w:rsid w:val="00EF6BB0"/>
    <w:rsid w:val="00EF7893"/>
    <w:rsid w:val="00F00636"/>
    <w:rsid w:val="00F227D6"/>
    <w:rsid w:val="00F5091E"/>
    <w:rsid w:val="00F704D2"/>
    <w:rsid w:val="00F84BCA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A00B"/>
  <w15:chartTrackingRefBased/>
  <w15:docId w15:val="{96CD741E-A6D0-4081-9E41-46DA34D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53"/>
    <w:pPr>
      <w:widowControl w:val="0"/>
      <w:spacing w:beforeLines="100" w:before="100" w:afterLines="100" w:after="100"/>
      <w:jc w:val="both"/>
    </w:pPr>
    <w:rPr>
      <w:rFonts w:ascii="Garamond" w:hAnsi="Garamond"/>
      <w:sz w:val="24"/>
    </w:rPr>
  </w:style>
  <w:style w:type="paragraph" w:styleId="1">
    <w:name w:val="heading 1"/>
    <w:basedOn w:val="a"/>
    <w:next w:val="a"/>
    <w:link w:val="10"/>
    <w:uiPriority w:val="9"/>
    <w:qFormat/>
    <w:rsid w:val="003E6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4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3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4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52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450C"/>
    <w:rPr>
      <w:color w:val="0563C1" w:themeColor="hyperlink"/>
      <w:u w:val="single"/>
    </w:rPr>
  </w:style>
  <w:style w:type="paragraph" w:customStyle="1" w:styleId="EF-">
    <w:name w:val="EF-段落正文"/>
    <w:basedOn w:val="a"/>
    <w:link w:val="EF-0"/>
    <w:qFormat/>
    <w:rsid w:val="0086309E"/>
    <w:pPr>
      <w:spacing w:before="312" w:after="312"/>
      <w:ind w:leftChars="200" w:left="480" w:firstLineChars="200" w:firstLine="480"/>
    </w:pPr>
  </w:style>
  <w:style w:type="table" w:styleId="a5">
    <w:name w:val="Table Grid"/>
    <w:basedOn w:val="a1"/>
    <w:uiPriority w:val="39"/>
    <w:rsid w:val="00654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F-0">
    <w:name w:val="EF-段落正文 字符"/>
    <w:basedOn w:val="a0"/>
    <w:link w:val="EF-"/>
    <w:rsid w:val="0086309E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6B8F-9C3A-4519-B88D-93379709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</dc:creator>
  <cp:keywords/>
  <dc:description/>
  <cp:lastModifiedBy>Zhou Hao</cp:lastModifiedBy>
  <cp:revision>319</cp:revision>
  <dcterms:created xsi:type="dcterms:W3CDTF">2019-04-22T09:16:00Z</dcterms:created>
  <dcterms:modified xsi:type="dcterms:W3CDTF">2019-05-02T06:03:00Z</dcterms:modified>
</cp:coreProperties>
</file>