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96"/>
        <w:pBdr/>
        <w:spacing/>
        <w:ind/>
        <w:rPr/>
      </w:pPr>
      <w:r>
        <w:t xml:space="preserve">QA/Testing de Proyecto MOTORES T22: </w:t>
      </w:r>
      <w:r/>
    </w:p>
    <w:p>
      <w:pPr>
        <w:pBdr/>
        <w:spacing/>
        <w:ind/>
        <w:rPr/>
      </w:pPr>
      <w:r/>
      <w:r/>
    </w:p>
    <w:p>
      <w:pPr>
        <w:pStyle w:val="798"/>
        <w:pBdr/>
        <w:spacing/>
        <w:ind/>
        <w:rPr/>
      </w:pPr>
      <w:r>
        <w:t xml:space="preserve">Juego: Magnetic Mind</w:t>
      </w:r>
      <w:r/>
    </w:p>
    <w:p>
      <w:pPr>
        <w:pBdr/>
        <w:spacing/>
        <w:ind/>
        <w:rPr>
          <w:highlight w:val="none"/>
        </w:rPr>
      </w:pPr>
      <w:r>
        <w:t xml:space="preserve">(Archivo creado a partir de los problemas encontrados del 16/9</w:t>
      </w:r>
      <w:r>
        <w:t xml:space="preserve">/2026)</w:t>
      </w:r>
      <w:r/>
    </w:p>
    <w:p>
      <w:pPr>
        <w:pBdr/>
        <w:spacing/>
        <w:ind/>
        <w:rPr>
          <w:bCs/>
          <w:i/>
        </w:rPr>
      </w:pPr>
      <w:r>
        <w:rPr>
          <w:i/>
          <w:iCs/>
        </w:rPr>
        <w:t xml:space="preserve">Todos los problemas antes del 17/9/2026 fueron testeados y arreglados en Unity 6000.050f1</w:t>
      </w:r>
      <w:r>
        <w:rPr>
          <w:bCs/>
          <w:i/>
        </w:rPr>
      </w:r>
    </w:p>
    <w:p>
      <w:pPr>
        <w:pBdr/>
        <w:spacing/>
        <w:ind/>
        <w:rPr/>
      </w:pPr>
      <w:r>
        <w:rPr>
          <w:highlight w:val="none"/>
        </w:rPr>
      </w:r>
      <w:r>
        <w:rPr>
          <w:highlight w:val="none"/>
        </w:rPr>
      </w:r>
    </w:p>
    <w:p>
      <w:pPr>
        <w:pBdr/>
        <w:spacing/>
        <w:ind/>
        <w:rPr>
          <w:highlight w:val="none"/>
        </w:rPr>
      </w:pPr>
      <w:r>
        <w:t xml:space="preserve">PROBLEMA: paneles de pausa y muerte no funcionan de manera correcta; </w:t>
      </w:r>
      <w:r>
        <w:rPr>
          <w:highlight w:val="none"/>
        </w:rPr>
      </w:r>
    </w:p>
    <w:p>
      <w:pPr>
        <w:pStyle w:val="849"/>
        <w:numPr>
          <w:ilvl w:val="0"/>
          <w:numId w:val="1"/>
        </w:numPr>
        <w:pBdr/>
        <w:spacing/>
        <w:ind/>
        <w:rPr/>
      </w:pPr>
      <w:r>
        <w:rPr>
          <w:highlight w:val="none"/>
        </w:rPr>
        <w:t xml:space="preserve">Hay que apretar 2 o 3 veces la tecla de escape para que aparezca el menú de pausa o morir 2 o 3 veces antes de ver el panel de muerte</w:t>
      </w:r>
      <w:r>
        <w:rPr>
          <w:highlight w:val="none"/>
        </w:rPr>
      </w:r>
      <w:r/>
    </w:p>
    <w:p>
      <w:pPr>
        <w:pBdr/>
        <w:spacing/>
        <w:ind w:firstLine="0" w:left="0"/>
        <w:rPr>
          <w:highlight w:val="none"/>
        </w:rPr>
      </w:pPr>
      <w:r>
        <w:rPr>
          <w:highlight w:val="none"/>
        </w:rPr>
        <w:t xml:space="preserve">SOLUCIÓN: desactivando los scripts ‘GameManager’ de los paneles ‘PausePanel’ y ‘DeathPanel’ que </w:t>
      </w:r>
      <w:r>
        <w:rPr>
          <w:highlight w:val="none"/>
        </w:rPr>
        <w:t xml:space="preserve">están dentro del Canvas. Ahora los paneles aparecen correctamente porque cada GameManager “escucha” a la tecla escape en su propio Update() y no funcionaban hasta que se sincronizaban, por eso tomaba 3 intentos antes de ver el menú de pausa o el de muerte.</w:t>
      </w:r>
      <w:r>
        <w:rPr>
          <w:highlight w:val="none"/>
        </w:rPr>
      </w:r>
      <w:r>
        <w:rPr>
          <w:highlight w:val="none"/>
        </w:rPr>
      </w:r>
    </w:p>
    <w:p>
      <w:pPr>
        <w:pBdr/>
        <w:spacing/>
        <w:ind w:firstLine="0" w:left="0"/>
        <w:rPr>
          <w:highlight w:val="none"/>
        </w:rPr>
      </w:pPr>
      <w:r>
        <w:rPr>
          <w:highlight w:val="none"/>
        </w:rPr>
        <w:t xml:space="preserve">PROBLEMA: Mientras esta el menú de muerte, el mouse no responde;</w:t>
      </w:r>
      <w:r>
        <w:rPr>
          <w:highlight w:val="none"/>
        </w:rPr>
      </w:r>
      <w:r>
        <w:rPr>
          <w:highlight w:val="none"/>
        </w:rPr>
      </w:r>
    </w:p>
    <w:p>
      <w:pPr>
        <w:pStyle w:val="849"/>
        <w:numPr>
          <w:ilvl w:val="0"/>
          <w:numId w:val="2"/>
        </w:numPr>
        <w:pBdr/>
        <w:spacing/>
        <w:ind/>
        <w:rPr/>
      </w:pPr>
      <w:r>
        <w:rPr>
          <w:highlight w:val="none"/>
        </w:rPr>
        <w:t xml:space="preserve">Después de tocar la ‘DeathZoneTest’ aparece correctamente el menú de muerte, pero no aparece el mouse, asique no se puede tocar ningún botón, ni el de reinicio o el de salir.</w:t>
      </w:r>
      <w:r>
        <w:rPr>
          <w:highlight w:val="none"/>
        </w:rPr>
      </w:r>
      <w:r/>
    </w:p>
    <w:p>
      <w:pPr>
        <w:pBdr/>
        <w:spacing/>
        <w:ind w:firstLine="0" w:left="0"/>
        <w:rPr>
          <w:highlight w:val="none"/>
        </w:rPr>
      </w:pPr>
      <w:r>
        <w:rPr>
          <w:highlight w:val="none"/>
        </w:rPr>
        <w:t xml:space="preserve">SOLUCIÓN:  se utilizó la función ‘SetCursor(true)’ en la función ‘ShowDeathScreen()’ dentro de la clase ‘GameManager’ porque el cursor se quedaba congelado ya que </w:t>
      </w:r>
      <w:r>
        <w:rPr>
          <w:highlight w:val="none"/>
        </w:rPr>
        <w:t xml:space="preserve">en la función Update de ‘ThirdPersonCamera’ se cortaba en la condición Time.timeScale == 0, o sea que el cursor se queda congelado en el estado que tenía justo antes de morir. Si el GameManager maneja el cursor directamente en vez de pelearlo a la vez con </w:t>
      </w:r>
      <w:r>
        <w:rPr>
          <w:highlight w:val="none"/>
        </w:rPr>
        <w:t xml:space="preserve">‘ThirdPersonCamera’</w:t>
      </w:r>
      <w:r>
        <w:rPr>
          <w:highlight w:val="none"/>
        </w:rPr>
        <w:t xml:space="preserve"> el mouse se puede utilizar perfectamente mientras el panel de muerte este </w:t>
      </w:r>
      <w:r>
        <w:rPr>
          <w:highlight w:val="none"/>
        </w:rPr>
      </w:r>
      <w:r/>
    </w:p>
    <w:p>
      <w:pPr>
        <w:pBdr/>
        <w:spacing/>
        <w:ind w:firstLine="0" w:left="0"/>
        <w:rPr/>
      </w:pPr>
      <w:r/>
      <w:r/>
    </w:p>
    <w:p>
      <w:pPr>
        <w:pBdr/>
        <w:spacing/>
        <w:ind w:firstLine="0" w:left="0"/>
        <w:rPr>
          <w:highlight w:val="none"/>
        </w:rPr>
      </w:pPr>
      <w:r>
        <w:rPr>
          <w:highlight w:val="none"/>
        </w:rPr>
        <w:t xml:space="preserve">PROBLEMA: El personaje salta infinitamente;</w:t>
      </w:r>
      <w:r>
        <w:rPr>
          <w:highlight w:val="none"/>
        </w:rPr>
      </w:r>
    </w:p>
    <w:p>
      <w:pPr>
        <w:pStyle w:val="849"/>
        <w:numPr>
          <w:ilvl w:val="0"/>
          <w:numId w:val="3"/>
        </w:numPr>
        <w:pBdr/>
        <w:spacing/>
        <w:ind/>
        <w:rPr/>
      </w:pPr>
      <w:r>
        <w:rPr>
          <w:highlight w:val="none"/>
        </w:rPr>
        <w:t xml:space="preserve">Aunque haya varias funciones especificas para que el jugador no pueda saltar infinitamente si aprieta repetidamente la tecla ‘Esc’, sucede de todos modos.</w:t>
      </w:r>
      <w:r>
        <w:rPr>
          <w:highlight w:val="none"/>
        </w:rPr>
      </w:r>
    </w:p>
    <w:p>
      <w:pPr>
        <w:pBdr/>
        <w:spacing/>
        <w:ind w:firstLine="0" w:left="0"/>
        <w:rPr/>
      </w:pPr>
      <w:r>
        <w:rPr>
          <w:highlight w:val="none"/>
        </w:rPr>
        <w:t xml:space="preserve">SOLUCIÓN: El jugador podía saltar infinitamente porque dentro de los Layers que tiene el script PlayerMovement para detectar y comparar qué está tocando, estaba incluído el mismo jugador (con el filtro de layers ‘Everything’). Entonces como el objeto vacío 3D GroundCheck estaba en constante contacto con el mismo jugador, se activaba como si estuviera tocando el suelo, una vez desactivado el layer del jugador, se pudo evitar el salto infinito.</w:t>
      </w:r>
      <w:r>
        <w:rPr>
          <w:highlight w:val="none"/>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670">
    <w:name w:val="Table Grid"/>
    <w:basedOn w:val="846"/>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1">
    <w:name w:val="Table Grid Light"/>
    <w:basedOn w:val="84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2">
    <w:name w:val="Plain Table 1"/>
    <w:basedOn w:val="84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3">
    <w:name w:val="Plain Table 2"/>
    <w:basedOn w:val="846"/>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4">
    <w:name w:val="Plain Table 3"/>
    <w:basedOn w:val="84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5">
    <w:name w:val="Plain Table 4"/>
    <w:basedOn w:val="84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6">
    <w:name w:val="Plain Table 5"/>
    <w:basedOn w:val="84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7">
    <w:name w:val="Grid Table 1 Light"/>
    <w:basedOn w:val="84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8">
    <w:name w:val="Grid Table 1 Light - Accent 1"/>
    <w:basedOn w:val="84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9">
    <w:name w:val="Grid Table 1 Light - Accent 2"/>
    <w:basedOn w:val="84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0">
    <w:name w:val="Grid Table 1 Light - Accent 3"/>
    <w:basedOn w:val="84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1">
    <w:name w:val="Grid Table 1 Light - Accent 4"/>
    <w:basedOn w:val="84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2">
    <w:name w:val="Grid Table 1 Light - Accent 5"/>
    <w:basedOn w:val="84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3">
    <w:name w:val="Grid Table 1 Light - Accent 6"/>
    <w:basedOn w:val="84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4">
    <w:name w:val="Grid Table 2"/>
    <w:basedOn w:val="84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5">
    <w:name w:val="Grid Table 2 - Accent 1"/>
    <w:basedOn w:val="84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6">
    <w:name w:val="Grid Table 2 - Accent 2"/>
    <w:basedOn w:val="84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7">
    <w:name w:val="Grid Table 2 - Accent 3"/>
    <w:basedOn w:val="84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8">
    <w:name w:val="Grid Table 2 - Accent 4"/>
    <w:basedOn w:val="84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9">
    <w:name w:val="Grid Table 2 - Accent 5"/>
    <w:basedOn w:val="84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0">
    <w:name w:val="Grid Table 2 - Accent 6"/>
    <w:basedOn w:val="84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1">
    <w:name w:val="Grid Table 3"/>
    <w:basedOn w:val="84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2">
    <w:name w:val="Grid Table 3 - Accent 1"/>
    <w:basedOn w:val="84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3">
    <w:name w:val="Grid Table 3 - Accent 2"/>
    <w:basedOn w:val="84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4">
    <w:name w:val="Grid Table 3 - Accent 3"/>
    <w:basedOn w:val="84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5">
    <w:name w:val="Grid Table 3 - Accent 4"/>
    <w:basedOn w:val="84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6">
    <w:name w:val="Grid Table 3 - Accent 5"/>
    <w:basedOn w:val="84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7">
    <w:name w:val="Grid Table 3 - Accent 6"/>
    <w:basedOn w:val="84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8">
    <w:name w:val="Grid Table 4"/>
    <w:basedOn w:val="84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9">
    <w:name w:val="Grid Table 4 - Accent 1"/>
    <w:basedOn w:val="84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0">
    <w:name w:val="Grid Table 4 - Accent 2"/>
    <w:basedOn w:val="84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1">
    <w:name w:val="Grid Table 4 - Accent 3"/>
    <w:basedOn w:val="84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Grid Table 4 - Accent 4"/>
    <w:basedOn w:val="84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Grid Table 4 - Accent 5"/>
    <w:basedOn w:val="84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Grid Table 4 - Accent 6"/>
    <w:basedOn w:val="84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Grid Table 5 Dark"/>
    <w:basedOn w:val="8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Grid Table 5 Dark- Accent 1"/>
    <w:basedOn w:val="8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Grid Table 5 Dark - Accent 2"/>
    <w:basedOn w:val="8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5 Dark - Accent 3"/>
    <w:basedOn w:val="8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5 Dark- Accent 4"/>
    <w:basedOn w:val="8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5 Dark - Accent 5"/>
    <w:basedOn w:val="8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5 Dark - Accent 6"/>
    <w:basedOn w:val="8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6 Colorful"/>
    <w:basedOn w:val="84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13">
    <w:name w:val="Grid Table 6 Colorful - Accent 1"/>
    <w:basedOn w:val="84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14">
    <w:name w:val="Grid Table 6 Colorful - Accent 2"/>
    <w:basedOn w:val="84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15">
    <w:name w:val="Grid Table 6 Colorful - Accent 3"/>
    <w:basedOn w:val="84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16">
    <w:name w:val="Grid Table 6 Colorful - Accent 4"/>
    <w:basedOn w:val="84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17">
    <w:name w:val="Grid Table 6 Colorful - Accent 5"/>
    <w:basedOn w:val="84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18">
    <w:name w:val="Grid Table 6 Colorful - Accent 6"/>
    <w:basedOn w:val="84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19">
    <w:name w:val="Grid Table 7 Colorful"/>
    <w:basedOn w:val="84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7 Colorful - Accent 1"/>
    <w:basedOn w:val="84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7 Colorful - Accent 2"/>
    <w:basedOn w:val="84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7 Colorful - Accent 3"/>
    <w:basedOn w:val="84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7 Colorful - Accent 4"/>
    <w:basedOn w:val="84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7 Colorful - Accent 5"/>
    <w:basedOn w:val="84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7 Colorful - Accent 6"/>
    <w:basedOn w:val="84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List Table 1 Light"/>
    <w:basedOn w:val="8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List Table 1 Light - Accent 1"/>
    <w:basedOn w:val="8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List Table 1 Light - Accent 2"/>
    <w:basedOn w:val="8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List Table 1 Light - Accent 3"/>
    <w:basedOn w:val="8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List Table 1 Light - Accent 4"/>
    <w:basedOn w:val="8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List Table 1 Light - Accent 5"/>
    <w:basedOn w:val="8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List Table 1 Light - Accent 6"/>
    <w:basedOn w:val="8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List Table 2"/>
    <w:basedOn w:val="84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List Table 2 - Accent 1"/>
    <w:basedOn w:val="84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List Table 2 - Accent 2"/>
    <w:basedOn w:val="84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List Table 2 - Accent 3"/>
    <w:basedOn w:val="84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List Table 2 - Accent 4"/>
    <w:basedOn w:val="84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List Table 2 - Accent 5"/>
    <w:basedOn w:val="84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List Table 2 - Accent 6"/>
    <w:basedOn w:val="84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List Table 3"/>
    <w:basedOn w:val="84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List Table 3 - Accent 1"/>
    <w:basedOn w:val="84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List Table 3 - Accent 2"/>
    <w:basedOn w:val="84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List Table 3 - Accent 3"/>
    <w:basedOn w:val="84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List Table 3 - Accent 4"/>
    <w:basedOn w:val="84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List Table 3 - Accent 5"/>
    <w:basedOn w:val="84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List Table 3 - Accent 6"/>
    <w:basedOn w:val="84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List Table 4"/>
    <w:basedOn w:val="84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List Table 4 - Accent 1"/>
    <w:basedOn w:val="84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List Table 4 - Accent 2"/>
    <w:basedOn w:val="84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List Table 4 - Accent 3"/>
    <w:basedOn w:val="84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List Table 4 - Accent 4"/>
    <w:basedOn w:val="84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List Table 4 - Accent 5"/>
    <w:basedOn w:val="84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List Table 4 - Accent 6"/>
    <w:basedOn w:val="84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st Table 5 Dark"/>
    <w:basedOn w:val="84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55">
    <w:name w:val="List Table 5 Dark - Accent 1"/>
    <w:basedOn w:val="84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56">
    <w:name w:val="List Table 5 Dark - Accent 2"/>
    <w:basedOn w:val="84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57">
    <w:name w:val="List Table 5 Dark - Accent 3"/>
    <w:basedOn w:val="84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58">
    <w:name w:val="List Table 5 Dark - Accent 4"/>
    <w:basedOn w:val="84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59">
    <w:name w:val="List Table 5 Dark - Accent 5"/>
    <w:basedOn w:val="84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60">
    <w:name w:val="List Table 5 Dark - Accent 6"/>
    <w:basedOn w:val="84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61">
    <w:name w:val="List Table 6 Colorful"/>
    <w:basedOn w:val="84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6 Colorful - Accent 1"/>
    <w:basedOn w:val="84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6 Colorful - Accent 2"/>
    <w:basedOn w:val="84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6 Colorful - Accent 3"/>
    <w:basedOn w:val="84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6 Colorful - Accent 4"/>
    <w:basedOn w:val="84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6 Colorful - Accent 5"/>
    <w:basedOn w:val="84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6 Colorful - Accent 6"/>
    <w:basedOn w:val="84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7 Colorful"/>
    <w:basedOn w:val="84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769">
    <w:name w:val="List Table 7 Colorful - Accent 1"/>
    <w:basedOn w:val="84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770">
    <w:name w:val="List Table 7 Colorful - Accent 2"/>
    <w:basedOn w:val="84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771">
    <w:name w:val="List Table 7 Colorful - Accent 3"/>
    <w:basedOn w:val="84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772">
    <w:name w:val="List Table 7 Colorful - Accent 4"/>
    <w:basedOn w:val="84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773">
    <w:name w:val="List Table 7 Colorful - Accent 5"/>
    <w:basedOn w:val="84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774">
    <w:name w:val="List Table 7 Colorful - Accent 6"/>
    <w:basedOn w:val="84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775">
    <w:name w:val="Lined - Accent"/>
    <w:basedOn w:val="8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ned - Accent 1"/>
    <w:basedOn w:val="8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ned - Accent 2"/>
    <w:basedOn w:val="8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ned - Accent 3"/>
    <w:basedOn w:val="8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ned - Accent 4"/>
    <w:basedOn w:val="8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ned - Accent 5"/>
    <w:basedOn w:val="8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ned - Accent 6"/>
    <w:basedOn w:val="8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Bordered &amp; Lined - Accent"/>
    <w:basedOn w:val="84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Bordered &amp; Lined - Accent 1"/>
    <w:basedOn w:val="84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Bordered &amp; Lined - Accent 2"/>
    <w:basedOn w:val="84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Bordered &amp; Lined - Accent 3"/>
    <w:basedOn w:val="84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Bordered &amp; Lined - Accent 4"/>
    <w:basedOn w:val="84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Bordered &amp; Lined - Accent 5"/>
    <w:basedOn w:val="84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Bordered &amp; Lined - Accent 6"/>
    <w:basedOn w:val="84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Bordered"/>
    <w:basedOn w:val="84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Bordered - Accent 1"/>
    <w:basedOn w:val="84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Bordered - Accent 2"/>
    <w:basedOn w:val="84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Bordered - Accent 3"/>
    <w:basedOn w:val="84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Bordered - Accent 4"/>
    <w:basedOn w:val="84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Bordered - Accent 5"/>
    <w:basedOn w:val="84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Bordered - Accent 6"/>
    <w:basedOn w:val="84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96">
    <w:name w:val="Heading 1"/>
    <w:basedOn w:val="845"/>
    <w:next w:val="845"/>
    <w:link w:val="806"/>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797">
    <w:name w:val="Heading 2"/>
    <w:basedOn w:val="845"/>
    <w:next w:val="845"/>
    <w:link w:val="80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798">
    <w:name w:val="Heading 3"/>
    <w:basedOn w:val="845"/>
    <w:next w:val="845"/>
    <w:link w:val="80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799">
    <w:name w:val="Heading 4"/>
    <w:basedOn w:val="845"/>
    <w:next w:val="845"/>
    <w:link w:val="80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00">
    <w:name w:val="Heading 5"/>
    <w:basedOn w:val="845"/>
    <w:next w:val="845"/>
    <w:link w:val="81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01">
    <w:name w:val="Heading 6"/>
    <w:basedOn w:val="845"/>
    <w:next w:val="845"/>
    <w:link w:val="81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02">
    <w:name w:val="Heading 7"/>
    <w:basedOn w:val="845"/>
    <w:next w:val="845"/>
    <w:link w:val="81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03">
    <w:name w:val="Heading 8"/>
    <w:basedOn w:val="845"/>
    <w:next w:val="845"/>
    <w:link w:val="81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04">
    <w:name w:val="Heading 9"/>
    <w:basedOn w:val="845"/>
    <w:next w:val="845"/>
    <w:link w:val="81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05" w:default="1">
    <w:name w:val="Default Paragraph Font"/>
    <w:uiPriority w:val="1"/>
    <w:semiHidden/>
    <w:unhideWhenUsed/>
    <w:pPr>
      <w:pBdr/>
      <w:spacing/>
      <w:ind/>
    </w:pPr>
  </w:style>
  <w:style w:type="character" w:styleId="806">
    <w:name w:val="Heading 1 Char"/>
    <w:basedOn w:val="805"/>
    <w:link w:val="796"/>
    <w:uiPriority w:val="9"/>
    <w:pPr>
      <w:pBdr/>
      <w:spacing/>
      <w:ind/>
    </w:pPr>
    <w:rPr>
      <w:rFonts w:ascii="Arial" w:hAnsi="Arial" w:eastAsia="Arial" w:cs="Arial"/>
      <w:color w:val="0f4761" w:themeColor="accent1" w:themeShade="BF"/>
      <w:sz w:val="40"/>
      <w:szCs w:val="40"/>
    </w:rPr>
  </w:style>
  <w:style w:type="character" w:styleId="807">
    <w:name w:val="Heading 2 Char"/>
    <w:basedOn w:val="805"/>
    <w:link w:val="797"/>
    <w:uiPriority w:val="9"/>
    <w:pPr>
      <w:pBdr/>
      <w:spacing/>
      <w:ind/>
    </w:pPr>
    <w:rPr>
      <w:rFonts w:ascii="Arial" w:hAnsi="Arial" w:eastAsia="Arial" w:cs="Arial"/>
      <w:color w:val="0f4761" w:themeColor="accent1" w:themeShade="BF"/>
      <w:sz w:val="32"/>
      <w:szCs w:val="32"/>
    </w:rPr>
  </w:style>
  <w:style w:type="character" w:styleId="808">
    <w:name w:val="Heading 3 Char"/>
    <w:basedOn w:val="805"/>
    <w:link w:val="798"/>
    <w:uiPriority w:val="9"/>
    <w:pPr>
      <w:pBdr/>
      <w:spacing/>
      <w:ind/>
    </w:pPr>
    <w:rPr>
      <w:rFonts w:ascii="Arial" w:hAnsi="Arial" w:eastAsia="Arial" w:cs="Arial"/>
      <w:color w:val="0f4761" w:themeColor="accent1" w:themeShade="BF"/>
      <w:sz w:val="28"/>
      <w:szCs w:val="28"/>
    </w:rPr>
  </w:style>
  <w:style w:type="character" w:styleId="809">
    <w:name w:val="Heading 4 Char"/>
    <w:basedOn w:val="805"/>
    <w:link w:val="799"/>
    <w:uiPriority w:val="9"/>
    <w:pPr>
      <w:pBdr/>
      <w:spacing/>
      <w:ind/>
    </w:pPr>
    <w:rPr>
      <w:rFonts w:ascii="Arial" w:hAnsi="Arial" w:eastAsia="Arial" w:cs="Arial"/>
      <w:i/>
      <w:iCs/>
      <w:color w:val="0f4761" w:themeColor="accent1" w:themeShade="BF"/>
    </w:rPr>
  </w:style>
  <w:style w:type="character" w:styleId="810">
    <w:name w:val="Heading 5 Char"/>
    <w:basedOn w:val="805"/>
    <w:link w:val="800"/>
    <w:uiPriority w:val="9"/>
    <w:pPr>
      <w:pBdr/>
      <w:spacing/>
      <w:ind/>
    </w:pPr>
    <w:rPr>
      <w:rFonts w:ascii="Arial" w:hAnsi="Arial" w:eastAsia="Arial" w:cs="Arial"/>
      <w:color w:val="0f4761" w:themeColor="accent1" w:themeShade="BF"/>
    </w:rPr>
  </w:style>
  <w:style w:type="character" w:styleId="811">
    <w:name w:val="Heading 6 Char"/>
    <w:basedOn w:val="805"/>
    <w:link w:val="801"/>
    <w:uiPriority w:val="9"/>
    <w:pPr>
      <w:pBdr/>
      <w:spacing/>
      <w:ind/>
    </w:pPr>
    <w:rPr>
      <w:rFonts w:ascii="Arial" w:hAnsi="Arial" w:eastAsia="Arial" w:cs="Arial"/>
      <w:i/>
      <w:iCs/>
      <w:color w:val="595959" w:themeColor="text1" w:themeTint="A6"/>
    </w:rPr>
  </w:style>
  <w:style w:type="character" w:styleId="812">
    <w:name w:val="Heading 7 Char"/>
    <w:basedOn w:val="805"/>
    <w:link w:val="802"/>
    <w:uiPriority w:val="9"/>
    <w:pPr>
      <w:pBdr/>
      <w:spacing/>
      <w:ind/>
    </w:pPr>
    <w:rPr>
      <w:rFonts w:ascii="Arial" w:hAnsi="Arial" w:eastAsia="Arial" w:cs="Arial"/>
      <w:color w:val="595959" w:themeColor="text1" w:themeTint="A6"/>
    </w:rPr>
  </w:style>
  <w:style w:type="character" w:styleId="813">
    <w:name w:val="Heading 8 Char"/>
    <w:basedOn w:val="805"/>
    <w:link w:val="803"/>
    <w:uiPriority w:val="9"/>
    <w:pPr>
      <w:pBdr/>
      <w:spacing/>
      <w:ind/>
    </w:pPr>
    <w:rPr>
      <w:rFonts w:ascii="Arial" w:hAnsi="Arial" w:eastAsia="Arial" w:cs="Arial"/>
      <w:i/>
      <w:iCs/>
      <w:color w:val="272727" w:themeColor="text1" w:themeTint="D8"/>
    </w:rPr>
  </w:style>
  <w:style w:type="character" w:styleId="814">
    <w:name w:val="Heading 9 Char"/>
    <w:basedOn w:val="805"/>
    <w:link w:val="804"/>
    <w:uiPriority w:val="9"/>
    <w:pPr>
      <w:pBdr/>
      <w:spacing/>
      <w:ind/>
    </w:pPr>
    <w:rPr>
      <w:rFonts w:ascii="Arial" w:hAnsi="Arial" w:eastAsia="Arial" w:cs="Arial"/>
      <w:i/>
      <w:iCs/>
      <w:color w:val="272727" w:themeColor="text1" w:themeTint="D8"/>
    </w:rPr>
  </w:style>
  <w:style w:type="paragraph" w:styleId="815">
    <w:name w:val="Title"/>
    <w:basedOn w:val="845"/>
    <w:next w:val="845"/>
    <w:link w:val="816"/>
    <w:uiPriority w:val="10"/>
    <w:qFormat/>
    <w:pPr>
      <w:pBdr/>
      <w:spacing w:after="80" w:line="240" w:lineRule="auto"/>
      <w:ind/>
      <w:contextualSpacing w:val="true"/>
    </w:pPr>
    <w:rPr>
      <w:rFonts w:ascii="Arial" w:hAnsi="Arial" w:eastAsia="Arial" w:cs="Arial"/>
      <w:spacing w:val="-10"/>
      <w:sz w:val="56"/>
      <w:szCs w:val="56"/>
    </w:rPr>
  </w:style>
  <w:style w:type="character" w:styleId="816">
    <w:name w:val="Title Char"/>
    <w:basedOn w:val="805"/>
    <w:link w:val="815"/>
    <w:uiPriority w:val="10"/>
    <w:pPr>
      <w:pBdr/>
      <w:spacing/>
      <w:ind/>
    </w:pPr>
    <w:rPr>
      <w:rFonts w:ascii="Arial" w:hAnsi="Arial" w:eastAsia="Arial" w:cs="Arial"/>
      <w:spacing w:val="-10"/>
      <w:sz w:val="56"/>
      <w:szCs w:val="56"/>
    </w:rPr>
  </w:style>
  <w:style w:type="paragraph" w:styleId="817">
    <w:name w:val="Subtitle"/>
    <w:basedOn w:val="845"/>
    <w:next w:val="845"/>
    <w:link w:val="818"/>
    <w:uiPriority w:val="11"/>
    <w:qFormat/>
    <w:pPr>
      <w:numPr>
        <w:ilvl w:val="1"/>
      </w:numPr>
      <w:pBdr/>
      <w:spacing/>
      <w:ind/>
    </w:pPr>
    <w:rPr>
      <w:color w:val="595959" w:themeColor="text1" w:themeTint="A6"/>
      <w:spacing w:val="15"/>
      <w:sz w:val="28"/>
      <w:szCs w:val="28"/>
    </w:rPr>
  </w:style>
  <w:style w:type="character" w:styleId="818">
    <w:name w:val="Subtitle Char"/>
    <w:basedOn w:val="805"/>
    <w:link w:val="817"/>
    <w:uiPriority w:val="11"/>
    <w:pPr>
      <w:pBdr/>
      <w:spacing/>
      <w:ind/>
    </w:pPr>
    <w:rPr>
      <w:color w:val="595959" w:themeColor="text1" w:themeTint="A6"/>
      <w:spacing w:val="15"/>
      <w:sz w:val="28"/>
      <w:szCs w:val="28"/>
    </w:rPr>
  </w:style>
  <w:style w:type="paragraph" w:styleId="819">
    <w:name w:val="Quote"/>
    <w:basedOn w:val="845"/>
    <w:next w:val="845"/>
    <w:link w:val="820"/>
    <w:uiPriority w:val="29"/>
    <w:qFormat/>
    <w:pPr>
      <w:pBdr/>
      <w:spacing w:before="160"/>
      <w:ind/>
      <w:jc w:val="center"/>
    </w:pPr>
    <w:rPr>
      <w:i/>
      <w:iCs/>
      <w:color w:val="404040" w:themeColor="text1" w:themeTint="BF"/>
    </w:rPr>
  </w:style>
  <w:style w:type="character" w:styleId="820">
    <w:name w:val="Quote Char"/>
    <w:basedOn w:val="805"/>
    <w:link w:val="819"/>
    <w:uiPriority w:val="29"/>
    <w:pPr>
      <w:pBdr/>
      <w:spacing/>
      <w:ind/>
    </w:pPr>
    <w:rPr>
      <w:i/>
      <w:iCs/>
      <w:color w:val="404040" w:themeColor="text1" w:themeTint="BF"/>
    </w:rPr>
  </w:style>
  <w:style w:type="character" w:styleId="821">
    <w:name w:val="Intense Emphasis"/>
    <w:basedOn w:val="805"/>
    <w:uiPriority w:val="21"/>
    <w:qFormat/>
    <w:pPr>
      <w:pBdr/>
      <w:spacing/>
      <w:ind/>
    </w:pPr>
    <w:rPr>
      <w:i/>
      <w:iCs/>
      <w:color w:val="0f4761" w:themeColor="accent1" w:themeShade="BF"/>
    </w:rPr>
  </w:style>
  <w:style w:type="paragraph" w:styleId="822">
    <w:name w:val="Intense Quote"/>
    <w:basedOn w:val="845"/>
    <w:next w:val="845"/>
    <w:link w:val="82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23">
    <w:name w:val="Intense Quote Char"/>
    <w:basedOn w:val="805"/>
    <w:link w:val="822"/>
    <w:uiPriority w:val="30"/>
    <w:pPr>
      <w:pBdr/>
      <w:spacing/>
      <w:ind/>
    </w:pPr>
    <w:rPr>
      <w:i/>
      <w:iCs/>
      <w:color w:val="0f4761" w:themeColor="accent1" w:themeShade="BF"/>
    </w:rPr>
  </w:style>
  <w:style w:type="character" w:styleId="824">
    <w:name w:val="Intense Reference"/>
    <w:basedOn w:val="805"/>
    <w:uiPriority w:val="32"/>
    <w:qFormat/>
    <w:pPr>
      <w:pBdr/>
      <w:spacing/>
      <w:ind/>
    </w:pPr>
    <w:rPr>
      <w:b/>
      <w:bCs/>
      <w:smallCaps/>
      <w:color w:val="0f4761" w:themeColor="accent1" w:themeShade="BF"/>
      <w:spacing w:val="5"/>
    </w:rPr>
  </w:style>
  <w:style w:type="character" w:styleId="825">
    <w:name w:val="Subtle Emphasis"/>
    <w:basedOn w:val="805"/>
    <w:uiPriority w:val="19"/>
    <w:qFormat/>
    <w:pPr>
      <w:pBdr/>
      <w:spacing/>
      <w:ind/>
    </w:pPr>
    <w:rPr>
      <w:i/>
      <w:iCs/>
      <w:color w:val="404040" w:themeColor="text1" w:themeTint="BF"/>
    </w:rPr>
  </w:style>
  <w:style w:type="character" w:styleId="826">
    <w:name w:val="Emphasis"/>
    <w:basedOn w:val="805"/>
    <w:uiPriority w:val="20"/>
    <w:qFormat/>
    <w:pPr>
      <w:pBdr/>
      <w:spacing/>
      <w:ind/>
    </w:pPr>
    <w:rPr>
      <w:i/>
      <w:iCs/>
    </w:rPr>
  </w:style>
  <w:style w:type="character" w:styleId="827">
    <w:name w:val="Strong"/>
    <w:basedOn w:val="805"/>
    <w:uiPriority w:val="22"/>
    <w:qFormat/>
    <w:pPr>
      <w:pBdr/>
      <w:spacing/>
      <w:ind/>
    </w:pPr>
    <w:rPr>
      <w:b/>
      <w:bCs/>
    </w:rPr>
  </w:style>
  <w:style w:type="character" w:styleId="828">
    <w:name w:val="Subtle Reference"/>
    <w:basedOn w:val="805"/>
    <w:uiPriority w:val="31"/>
    <w:qFormat/>
    <w:pPr>
      <w:pBdr/>
      <w:spacing/>
      <w:ind/>
    </w:pPr>
    <w:rPr>
      <w:smallCaps/>
      <w:color w:val="5a5a5a" w:themeColor="text1" w:themeTint="A5"/>
    </w:rPr>
  </w:style>
  <w:style w:type="character" w:styleId="829">
    <w:name w:val="Book Title"/>
    <w:basedOn w:val="805"/>
    <w:uiPriority w:val="33"/>
    <w:qFormat/>
    <w:pPr>
      <w:pBdr/>
      <w:spacing/>
      <w:ind/>
    </w:pPr>
    <w:rPr>
      <w:b/>
      <w:bCs/>
      <w:i/>
      <w:iCs/>
      <w:spacing w:val="5"/>
    </w:rPr>
  </w:style>
  <w:style w:type="paragraph" w:styleId="830">
    <w:name w:val="Header"/>
    <w:basedOn w:val="845"/>
    <w:link w:val="831"/>
    <w:uiPriority w:val="99"/>
    <w:unhideWhenUsed/>
    <w:pPr>
      <w:pBdr/>
      <w:tabs>
        <w:tab w:val="center" w:leader="none" w:pos="4844"/>
        <w:tab w:val="right" w:leader="none" w:pos="9689"/>
      </w:tabs>
      <w:spacing w:after="0" w:line="240" w:lineRule="auto"/>
      <w:ind/>
    </w:pPr>
  </w:style>
  <w:style w:type="character" w:styleId="831">
    <w:name w:val="Header Char"/>
    <w:basedOn w:val="805"/>
    <w:link w:val="830"/>
    <w:uiPriority w:val="99"/>
    <w:pPr>
      <w:pBdr/>
      <w:spacing/>
      <w:ind/>
    </w:pPr>
  </w:style>
  <w:style w:type="paragraph" w:styleId="832">
    <w:name w:val="Footer"/>
    <w:basedOn w:val="845"/>
    <w:link w:val="833"/>
    <w:uiPriority w:val="99"/>
    <w:unhideWhenUsed/>
    <w:pPr>
      <w:pBdr/>
      <w:tabs>
        <w:tab w:val="center" w:leader="none" w:pos="4844"/>
        <w:tab w:val="right" w:leader="none" w:pos="9689"/>
      </w:tabs>
      <w:spacing w:after="0" w:line="240" w:lineRule="auto"/>
      <w:ind/>
    </w:pPr>
  </w:style>
  <w:style w:type="character" w:styleId="833">
    <w:name w:val="Footer Char"/>
    <w:basedOn w:val="805"/>
    <w:link w:val="832"/>
    <w:uiPriority w:val="99"/>
    <w:pPr>
      <w:pBdr/>
      <w:spacing/>
      <w:ind/>
    </w:pPr>
  </w:style>
  <w:style w:type="paragraph" w:styleId="834">
    <w:name w:val="Caption"/>
    <w:basedOn w:val="845"/>
    <w:next w:val="845"/>
    <w:uiPriority w:val="35"/>
    <w:unhideWhenUsed/>
    <w:qFormat/>
    <w:pPr>
      <w:pBdr/>
      <w:spacing w:after="200" w:line="240" w:lineRule="auto"/>
      <w:ind/>
    </w:pPr>
    <w:rPr>
      <w:i/>
      <w:iCs/>
      <w:color w:val="0e2841" w:themeColor="text2"/>
      <w:sz w:val="18"/>
      <w:szCs w:val="18"/>
    </w:rPr>
  </w:style>
  <w:style w:type="paragraph" w:styleId="835">
    <w:name w:val="footnote text"/>
    <w:basedOn w:val="845"/>
    <w:link w:val="836"/>
    <w:uiPriority w:val="99"/>
    <w:semiHidden/>
    <w:unhideWhenUsed/>
    <w:pPr>
      <w:pBdr/>
      <w:spacing w:after="0" w:line="240" w:lineRule="auto"/>
      <w:ind/>
    </w:pPr>
    <w:rPr>
      <w:sz w:val="20"/>
      <w:szCs w:val="20"/>
    </w:rPr>
  </w:style>
  <w:style w:type="character" w:styleId="836">
    <w:name w:val="Footnote Text Char"/>
    <w:basedOn w:val="805"/>
    <w:link w:val="835"/>
    <w:uiPriority w:val="99"/>
    <w:semiHidden/>
    <w:pPr>
      <w:pBdr/>
      <w:spacing/>
      <w:ind/>
    </w:pPr>
    <w:rPr>
      <w:sz w:val="20"/>
      <w:szCs w:val="20"/>
    </w:rPr>
  </w:style>
  <w:style w:type="character" w:styleId="837">
    <w:name w:val="footnote reference"/>
    <w:basedOn w:val="805"/>
    <w:uiPriority w:val="99"/>
    <w:semiHidden/>
    <w:unhideWhenUsed/>
    <w:pPr>
      <w:pBdr/>
      <w:spacing/>
      <w:ind/>
    </w:pPr>
    <w:rPr>
      <w:vertAlign w:val="superscript"/>
    </w:rPr>
  </w:style>
  <w:style w:type="paragraph" w:styleId="838">
    <w:name w:val="endnote text"/>
    <w:basedOn w:val="845"/>
    <w:link w:val="839"/>
    <w:uiPriority w:val="99"/>
    <w:semiHidden/>
    <w:unhideWhenUsed/>
    <w:pPr>
      <w:pBdr/>
      <w:spacing w:after="0" w:line="240" w:lineRule="auto"/>
      <w:ind/>
    </w:pPr>
    <w:rPr>
      <w:sz w:val="20"/>
      <w:szCs w:val="20"/>
    </w:rPr>
  </w:style>
  <w:style w:type="character" w:styleId="839">
    <w:name w:val="Endnote Text Char"/>
    <w:basedOn w:val="805"/>
    <w:link w:val="838"/>
    <w:uiPriority w:val="99"/>
    <w:semiHidden/>
    <w:pPr>
      <w:pBdr/>
      <w:spacing/>
      <w:ind/>
    </w:pPr>
    <w:rPr>
      <w:sz w:val="20"/>
      <w:szCs w:val="20"/>
    </w:rPr>
  </w:style>
  <w:style w:type="character" w:styleId="840">
    <w:name w:val="endnote reference"/>
    <w:basedOn w:val="805"/>
    <w:uiPriority w:val="99"/>
    <w:semiHidden/>
    <w:unhideWhenUsed/>
    <w:pPr>
      <w:pBdr/>
      <w:spacing/>
      <w:ind/>
    </w:pPr>
    <w:rPr>
      <w:vertAlign w:val="superscript"/>
    </w:rPr>
  </w:style>
  <w:style w:type="character" w:styleId="841">
    <w:name w:val="Hyperlink"/>
    <w:basedOn w:val="805"/>
    <w:uiPriority w:val="99"/>
    <w:unhideWhenUsed/>
    <w:pPr>
      <w:pBdr/>
      <w:spacing/>
      <w:ind/>
    </w:pPr>
    <w:rPr>
      <w:color w:val="0563c1" w:themeColor="hyperlink"/>
      <w:u w:val="single"/>
    </w:rPr>
  </w:style>
  <w:style w:type="character" w:styleId="842">
    <w:name w:val="FollowedHyperlink"/>
    <w:basedOn w:val="805"/>
    <w:uiPriority w:val="99"/>
    <w:semiHidden/>
    <w:unhideWhenUsed/>
    <w:pPr>
      <w:pBdr/>
      <w:spacing/>
      <w:ind/>
    </w:pPr>
    <w:rPr>
      <w:color w:val="954f72" w:themeColor="followedHyperlink"/>
      <w:u w:val="single"/>
    </w:rPr>
  </w:style>
  <w:style w:type="paragraph" w:styleId="843">
    <w:name w:val="TOC Heading"/>
    <w:uiPriority w:val="39"/>
    <w:unhideWhenUsed/>
    <w:pPr>
      <w:pBdr/>
      <w:spacing/>
      <w:ind/>
    </w:pPr>
  </w:style>
  <w:style w:type="paragraph" w:styleId="844">
    <w:name w:val="table of figures"/>
    <w:basedOn w:val="845"/>
    <w:next w:val="845"/>
    <w:uiPriority w:val="99"/>
    <w:unhideWhenUsed/>
    <w:pPr>
      <w:pBdr/>
      <w:spacing w:after="0" w:afterAutospacing="0"/>
      <w:ind/>
    </w:pPr>
  </w:style>
  <w:style w:type="paragraph" w:styleId="845" w:default="1">
    <w:name w:val="Normal"/>
    <w:qFormat/>
    <w:pPr>
      <w:pBdr/>
      <w:spacing/>
      <w:ind/>
    </w:pPr>
  </w:style>
  <w:style w:type="table" w:styleId="846"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47" w:default="1">
    <w:name w:val="No List"/>
    <w:uiPriority w:val="99"/>
    <w:semiHidden/>
    <w:unhideWhenUsed/>
    <w:pPr>
      <w:pBdr/>
      <w:spacing/>
      <w:ind/>
    </w:pPr>
  </w:style>
  <w:style w:type="paragraph" w:styleId="848">
    <w:name w:val="No Spacing"/>
    <w:basedOn w:val="845"/>
    <w:uiPriority w:val="1"/>
    <w:qFormat/>
    <w:pPr>
      <w:pBdr/>
      <w:spacing w:after="0" w:line="240" w:lineRule="auto"/>
      <w:ind/>
    </w:pPr>
  </w:style>
  <w:style w:type="paragraph" w:styleId="849">
    <w:name w:val="List Paragraph"/>
    <w:basedOn w:val="845"/>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ONLYOFFICE/8.1.1.27</Application>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2026-09-17T03:56:33Z</dcterms:modified>
</cp:coreProperties>
</file>