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Exotic Watch</w:t>
      </w:r>
    </w:p>
    <w:p/>
    <w:p>
      <w:r>
        <w:t xml:space="preserve">**Version:** 1.0  </w:t>
      </w:r>
    </w:p>
    <w:p>
      <w:r>
        <w:t xml:space="preserve">**Last updated:** 2026-08-26 10:50 EDT  </w:t>
      </w:r>
    </w:p>
    <w:p>
      <w:r>
        <w:t xml:space="preserve">**Status:** Active / implemented baseline  </w:t>
      </w:r>
    </w:p>
    <w:p>
      <w:r>
        <w:t>**System of record:** `C:/Users/jltfo/AppData/Local/hermes/price-watches/mcfarlane-exotics.json`</w:t>
      </w:r>
    </w:p>
    <w:p/>
    <w:p>
      <w:pPr>
        <w:pStyle w:val="Heading1"/>
      </w:pPr>
      <w:r>
        <w:t>1. Purpose</w:t>
      </w:r>
    </w:p>
    <w:p/>
    <w:p>
      <w:r>
        <w:t>Monitor McFarlane Toys Digital marketplace collections for active **buy-now** listings with **Rarity = Exotic**, retain a verified historical last-Exotic-sale reference, and deliver clear, low-noise updates through Discord and WhatsApp.</w:t>
      </w:r>
    </w:p>
    <w:p/>
    <w:p>
      <w:r>
        <w:t>The product must let the user immediately identify collections that have an active Exotic listing while preserving detailed NFT identity data privately for reliable verification and comparison.</w:t>
      </w:r>
    </w:p>
    <w:p/>
    <w:p>
      <w:pPr>
        <w:pStyle w:val="Heading1"/>
      </w:pPr>
      <w:r>
        <w:t>2. Goals</w:t>
      </w:r>
    </w:p>
    <w:p/>
    <w:p>
      <w:pPr>
        <w:pStyle w:val="ListNumber"/>
      </w:pPr>
      <w:r>
        <w:t>Check the configured collections at 12:00 AM, 8:00 AM, 12:00 PM, 4:00 PM, and 8:00 PM Eastern Time.</w:t>
      </w:r>
    </w:p>
    <w:p>
      <w:pPr>
        <w:pStyle w:val="ListNumber"/>
      </w:pPr>
      <w:r>
        <w:t>Track only active buy-now Exotic listings; never treat open bids as availability.</w:t>
      </w:r>
    </w:p>
    <w:p>
      <w:pPr>
        <w:pStyle w:val="ListNumber"/>
      </w:pPr>
      <w:r>
        <w:t>Preserve last-known-good data when a page fails, renders partially, redirects, or is blocked.</w:t>
      </w:r>
    </w:p>
    <w:p>
      <w:pPr>
        <w:pStyle w:val="ListNumber"/>
      </w:pPr>
      <w:r>
        <w:t>Make active listings visually prominent in both Discord and WhatsApp.</w:t>
      </w:r>
    </w:p>
    <w:p>
      <w:pPr>
        <w:pStyle w:val="ListNumber"/>
      </w:pPr>
      <w:r>
        <w:t>Deliver Discord status on every scheduled check; deliver WhatsApp only when verified data changed.</w:t>
      </w:r>
    </w:p>
    <w:p>
      <w:pPr>
        <w:pStyle w:val="ListNumber"/>
      </w:pPr>
      <w:r>
        <w:t>Avoid excessive marketplace traffic and reduce bot/rate-limit risk through strictly serial pacing.</w:t>
      </w:r>
    </w:p>
    <w:p>
      <w:pPr>
        <w:pStyle w:val="ListNumber"/>
      </w:pPr>
      <w:r>
        <w:t>Keep internal token/item detail available for validation while excluding it from user-facing status output.</w:t>
      </w:r>
    </w:p>
    <w:p/>
    <w:p>
      <w:pPr>
        <w:pStyle w:val="Heading1"/>
      </w:pPr>
      <w:r>
        <w:t>3. Non-goals and boundaries</w:t>
      </w:r>
    </w:p>
    <w:p/>
    <w:p>
      <w:pPr>
        <w:pStyle w:val="ListBullet"/>
      </w:pPr>
      <w:r>
        <w:t>Do not buy, bid, connect a wallet, authenticate to payment UI, or otherwise transact.</w:t>
      </w:r>
    </w:p>
    <w:p>
      <w:pPr>
        <w:pStyle w:val="ListBullet"/>
      </w:pPr>
      <w:r>
        <w:t>Do not track bid-only listings.</w:t>
      </w:r>
    </w:p>
    <w:p>
      <w:pPr>
        <w:pStyle w:val="ListBullet"/>
      </w:pPr>
      <w:r>
        <w:t>Do not infer a rarity from a collection floor price.</w:t>
      </w:r>
    </w:p>
    <w:p>
      <w:pPr>
        <w:pStyle w:val="ListBullet"/>
      </w:pPr>
      <w:r>
        <w:t>Do not report an unverified listing, sale, or failed result as factual.</w:t>
      </w:r>
    </w:p>
    <w:p>
      <w:pPr>
        <w:pStyle w:val="ListBullet"/>
      </w:pPr>
      <w:r>
        <w:t>Do not expose marketplace token IDs, item names, token URLs, contract IDs, or raw source URLs in routine user-facing status messages.</w:t>
      </w:r>
    </w:p>
    <w:p>
      <w:pPr>
        <w:pStyle w:val="ListBullet"/>
      </w:pPr>
      <w:r>
        <w:t>Never send a WhatsApp message for a no-change check or failure-only check.</w:t>
      </w:r>
    </w:p>
    <w:p/>
    <w:p>
      <w:pPr>
        <w:pStyle w:val="Heading1"/>
      </w:pPr>
      <w:r>
        <w:t>4. Current scope</w:t>
      </w:r>
    </w:p>
    <w:p/>
    <w:p>
      <w:r>
        <w:t>The watch currently contains 10 collections. Collection identifiers and source URLs are stored only in the JSON state file. The public display names are:</w:t>
      </w:r>
    </w:p>
    <w:p/>
    <w:p>
      <w:pPr>
        <w:pStyle w:val="ListNumber"/>
      </w:pPr>
      <w:r>
        <w:t>Batman Beyond</w:t>
      </w:r>
    </w:p>
    <w:p>
      <w:pPr>
        <w:pStyle w:val="ListNumber"/>
      </w:pPr>
      <w:r>
        <w:t>Lobo's Spacehog</w:t>
      </w:r>
    </w:p>
    <w:p>
      <w:pPr>
        <w:pStyle w:val="ListNumber"/>
      </w:pPr>
      <w:r>
        <w:t>Superman Action Comics #1</w:t>
      </w:r>
    </w:p>
    <w:p>
      <w:pPr>
        <w:pStyle w:val="ListNumber"/>
      </w:pPr>
      <w:r>
        <w:t>Doomsday</w:t>
      </w:r>
    </w:p>
    <w:p>
      <w:pPr>
        <w:pStyle w:val="ListNumber"/>
      </w:pPr>
      <w:r>
        <w:t>Batman by Todd McFarlane</w:t>
      </w:r>
    </w:p>
    <w:p>
      <w:pPr>
        <w:pStyle w:val="ListNumber"/>
      </w:pPr>
      <w:r>
        <w:t>Martian Manhunter</w:t>
      </w:r>
    </w:p>
    <w:p>
      <w:pPr>
        <w:pStyle w:val="ListNumber"/>
      </w:pPr>
      <w:r>
        <w:t>Knightfall</w:t>
      </w:r>
    </w:p>
    <w:p>
      <w:pPr>
        <w:pStyle w:val="ListNumber"/>
      </w:pPr>
      <w:r>
        <w:t>Batman Year 2: Designed by Todd McFarlane</w:t>
      </w:r>
    </w:p>
    <w:p>
      <w:pPr>
        <w:pStyle w:val="ListNumber"/>
      </w:pPr>
      <w:r>
        <w:t>Bane: Knight Fall</w:t>
      </w:r>
    </w:p>
    <w:p>
      <w:pPr>
        <w:pStyle w:val="ListNumber"/>
      </w:pPr>
      <w:r>
        <w:t>Jim Lee's Superman</w:t>
      </w:r>
    </w:p>
    <w:p/>
    <w:p>
      <w:pPr>
        <w:pStyle w:val="Heading1"/>
      </w:pPr>
      <w:r>
        <w:t>5. Source and filter requirements</w:t>
      </w:r>
    </w:p>
    <w:p/>
    <w:p>
      <w:pPr>
        <w:pStyle w:val="Heading2"/>
      </w:pPr>
      <w:r>
        <w:t>5.1 Listing source</w:t>
      </w:r>
    </w:p>
    <w:p/>
    <w:p>
      <w:pPr>
        <w:pStyle w:val="ListBullet"/>
      </w:pPr>
      <w:r>
        <w:t>Marketplace: McFarlane Toys Digital.</w:t>
      </w:r>
    </w:p>
    <w:p>
      <w:pPr>
        <w:pStyle w:val="ListBullet"/>
      </w:pPr>
      <w:r>
        <w:t>Each collection has an exact, stored filtered source URL.</w:t>
      </w:r>
    </w:p>
    <w:p>
      <w:pPr>
        <w:pStyle w:val="ListBullet"/>
      </w:pPr>
      <w:r>
        <w:t>The URL must request `inStockOnly=true` and `traits[Rarity][0]=Exotic` (encoded form is acceptable).</w:t>
      </w:r>
    </w:p>
    <w:p>
      <w:pPr>
        <w:pStyle w:val="ListBullet"/>
      </w:pPr>
      <w:r>
        <w:t>The marketplace is client-rendered; listing pages must be inspected in a real browser, not with a static HTML extractor.</w:t>
      </w:r>
    </w:p>
    <w:p/>
    <w:p>
      <w:pPr>
        <w:pStyle w:val="Heading2"/>
      </w:pPr>
      <w:r>
        <w:t>5.2 Successful listing-filter validation</w:t>
      </w:r>
    </w:p>
    <w:p/>
    <w:p>
      <w:r>
        <w:t>A collection listing result is complete only when all conditions hold:</w:t>
      </w:r>
    </w:p>
    <w:p/>
    <w:p>
      <w:pPr>
        <w:pStyle w:val="ListNumber"/>
      </w:pPr>
      <w:r>
        <w:t>The rendered browser URL retains the stored buy-now and Exotic query parameters.</w:t>
      </w:r>
    </w:p>
    <w:p>
      <w:pPr>
        <w:pStyle w:val="ListNumber"/>
      </w:pPr>
      <w:r>
        <w:t>The listed-only/buy-now control is visibly active.</w:t>
      </w:r>
    </w:p>
    <w:p>
      <w:pPr>
        <w:pStyle w:val="ListNumber"/>
      </w:pPr>
      <w:r>
        <w:t>The Rarity control shows one active selection. The marketplace commonly renders this collapsed state as `Rarity 1`; combined with the exact stored Exotic URL, this is valid Exotic-filter evidence.</w:t>
      </w:r>
    </w:p>
    <w:p>
      <w:pPr>
        <w:pStyle w:val="ListNumber"/>
      </w:pPr>
      <w:r>
        <w:t>Rendered cards are available to inspect, or the confirmed filtered view contains no cards (a valid zero-listing result).</w:t>
      </w:r>
    </w:p>
    <w:p/>
    <w:p>
      <w:pPr>
        <w:pStyle w:val="Heading2"/>
      </w:pPr>
      <w:r>
        <w:t>5.3 Listing normalization</w:t>
      </w:r>
    </w:p>
    <w:p/>
    <w:p>
      <w:r>
        <w:t>For each complete collection result, store a deterministic sorted listing list containing:</w:t>
      </w:r>
    </w:p>
    <w:p/>
    <w:p>
      <w:pPr>
        <w:pStyle w:val="ListBullet"/>
      </w:pPr>
      <w:r>
        <w:t>token ID (internal);</w:t>
      </w:r>
    </w:p>
    <w:p>
      <w:pPr>
        <w:pStyle w:val="ListBullet"/>
      </w:pPr>
      <w:r>
        <w:t>item name (internal);</w:t>
      </w:r>
    </w:p>
    <w:p>
      <w:pPr>
        <w:pStyle w:val="ListBullet"/>
      </w:pPr>
      <w:r>
        <w:t>price;</w:t>
      </w:r>
    </w:p>
    <w:p>
      <w:pPr>
        <w:pStyle w:val="ListBullet"/>
      </w:pPr>
      <w:r>
        <w:t>currency (`POLYGON`);</w:t>
      </w:r>
    </w:p>
    <w:p>
      <w:pPr>
        <w:pStyle w:val="ListBullet"/>
      </w:pPr>
      <w:r>
        <w:t>token URL (internal);</w:t>
      </w:r>
    </w:p>
    <w:p>
      <w:pPr>
        <w:pStyle w:val="ListBullet"/>
      </w:pPr>
      <w:r>
        <w:t>`for_sale` boolean;</w:t>
      </w:r>
    </w:p>
    <w:p>
      <w:pPr>
        <w:pStyle w:val="ListBullet"/>
      </w:pPr>
      <w:r>
        <w:t>`listing_count`.</w:t>
      </w:r>
    </w:p>
    <w:p/>
    <w:p>
      <w:r>
        <w:t>A tracked change is any change to availability, count, token identity, token name, price, currency, or verified last-Exotic-sale data.</w:t>
      </w:r>
    </w:p>
    <w:p/>
    <w:p>
      <w:pPr>
        <w:pStyle w:val="Heading1"/>
      </w:pPr>
      <w:r>
        <w:t>6. Marketplace request sequencing and anti-bot protection</w:t>
      </w:r>
    </w:p>
    <w:p/>
    <w:p>
      <w:pPr>
        <w:pStyle w:val="Heading2"/>
      </w:pPr>
      <w:r>
        <w:t>6.1 Mandatory serial flow</w:t>
      </w:r>
    </w:p>
    <w:p/>
    <w:p>
      <w:pPr>
        <w:pStyle w:val="ListNumber"/>
      </w:pPr>
      <w:r>
        <w:t>Start with one collection source URL in one real browser tab/session.</w:t>
      </w:r>
    </w:p>
    <w:p>
      <w:pPr>
        <w:pStyle w:val="ListNumber"/>
      </w:pPr>
      <w:r>
        <w:t>Wait for the page to render and validate the filters.</w:t>
      </w:r>
    </w:p>
    <w:p>
      <w:pPr>
        <w:pStyle w:val="ListNumber"/>
      </w:pPr>
      <w:r>
        <w:t>Capture and normalize the listing result, or classify that collection attempt as a local failure.</w:t>
      </w:r>
    </w:p>
    <w:p>
      <w:pPr>
        <w:pStyle w:val="ListNumber"/>
      </w:pPr>
      <w:r>
        <w:t>Wait **at least 15 seconds** after every marketplace navigation/request.</w:t>
      </w:r>
    </w:p>
    <w:p>
      <w:pPr>
        <w:pStyle w:val="ListNumber"/>
      </w:pPr>
      <w:r>
        <w:t>Only after that cooldown, navigate to the next collection or retry the same collection.</w:t>
      </w:r>
    </w:p>
    <w:p>
      <w:pPr>
        <w:pStyle w:val="ListNumber"/>
      </w:pPr>
      <w:r>
        <w:t>Never batch collection URLs, open parallel marketplace tabs, or rely on tool latency as the cooldown.</w:t>
      </w:r>
    </w:p>
    <w:p/>
    <w:p>
      <w:r>
        <w:t>The 15-second interval exceeds the required 10-second minimum.</w:t>
      </w:r>
    </w:p>
    <w:p/>
    <w:p>
      <w:pPr>
        <w:pStyle w:val="Heading2"/>
      </w:pPr>
      <w:r>
        <w:t>6.2 Global protection response</w:t>
      </w:r>
    </w:p>
    <w:p/>
    <w:p>
      <w:r>
        <w:t>If the marketplace presents a site-wide 429, CAPTCHA/challenge, or explicit access-denied/block page:</w:t>
      </w:r>
    </w:p>
    <w:p/>
    <w:p>
      <w:pPr>
        <w:pStyle w:val="ListNumber"/>
      </w:pPr>
      <w:r>
        <w:t>Stop all remaining marketplace requests immediately.</w:t>
      </w:r>
    </w:p>
    <w:p>
      <w:pPr>
        <w:pStyle w:val="ListNumber"/>
      </w:pPr>
      <w:r>
        <w:t>Do not retry rapidly.</w:t>
      </w:r>
    </w:p>
    <w:p>
      <w:pPr>
        <w:pStyle w:val="ListNumber"/>
      </w:pPr>
      <w:r>
        <w:t>Retain all prior verified state.</w:t>
      </w:r>
    </w:p>
    <w:p>
      <w:pPr>
        <w:pStyle w:val="ListNumber"/>
      </w:pPr>
      <w:r>
        <w:t>Mark the run as a global partial/block condition in Discord.</w:t>
      </w:r>
    </w:p>
    <w:p>
      <w:pPr>
        <w:pStyle w:val="ListNumber"/>
      </w:pPr>
      <w:r>
        <w:t>Do not create a WhatsApp change event.</w:t>
      </w:r>
    </w:p>
    <w:p/>
    <w:p>
      <w:r>
        <w:t>An unexpected redirect—including a redirect to the generic `rarible.org/` API/marketing page—is **not** sufficient evidence of a bot block. Treat it as a local collection failure, retry that collection within the serial limit, retain its prior row if needed, and continue with remaining collections.</w:t>
      </w:r>
    </w:p>
    <w:p/>
    <w:p>
      <w:pPr>
        <w:pStyle w:val="Heading1"/>
      </w:pPr>
      <w:r>
        <w:t>7. Per-collection fault isolation</w:t>
      </w:r>
    </w:p>
    <w:p/>
    <w:p>
      <w:r>
        <w:t>A loading shell, timeout, extraction/navigation error, partial render, unexpected redirect, filter ambiguity, or collection-specific 5xx is a **local** failure.</w:t>
      </w:r>
    </w:p>
    <w:p/>
    <w:p>
      <w:r>
        <w:t>For each local failure:</w:t>
      </w:r>
    </w:p>
    <w:p/>
    <w:p>
      <w:pPr>
        <w:pStyle w:val="ListNumber"/>
      </w:pPr>
      <w:r>
        <w:t>Retry only that collection, up to three total attempts.</w:t>
      </w:r>
    </w:p>
    <w:p>
      <w:pPr>
        <w:pStyle w:val="ListNumber"/>
      </w:pPr>
      <w:r>
        <w:t>Apply the 15-second serial cooldown after each attempt.</w:t>
      </w:r>
    </w:p>
    <w:p>
      <w:pPr>
        <w:pStyle w:val="ListNumber"/>
      </w:pPr>
      <w:r>
        <w:t>On final failure, save only an internal failure timestamp/diagnostic.</w:t>
      </w:r>
    </w:p>
    <w:p>
      <w:pPr>
        <w:pStyle w:val="ListNumber"/>
      </w:pPr>
      <w:r>
        <w:t>Preserve that collection's prior baseline, last successful observation timestamp, and last verified Exotic sale.</w:t>
      </w:r>
    </w:p>
    <w:p>
      <w:pPr>
        <w:pStyle w:val="ListNumber"/>
      </w:pPr>
      <w:r>
        <w:t>Continue with all remaining collections.</w:t>
      </w:r>
    </w:p>
    <w:p/>
    <w:p>
      <w:r>
        <w:t>A failed collection must never stop successful observations for other collections and must never be replaced with zero listings or blank data.</w:t>
      </w:r>
    </w:p>
    <w:p/>
    <w:p>
      <w:pPr>
        <w:pStyle w:val="Heading1"/>
      </w:pPr>
      <w:r>
        <w:t>8. Last Exotic sale logic</w:t>
      </w:r>
    </w:p>
    <w:p/>
    <w:p>
      <w:pPr>
        <w:pStyle w:val="Heading2"/>
      </w:pPr>
      <w:r>
        <w:t>8.1 Authority and verification</w:t>
      </w:r>
    </w:p>
    <w:p/>
    <w:p>
      <w:pPr>
        <w:pStyle w:val="ListNumber"/>
      </w:pPr>
      <w:r>
        <w:t>Use the collection-level **Activity** view as the authoritative source for sale price and displayed activity time.</w:t>
      </w:r>
    </w:p>
    <w:p>
      <w:pPr>
        <w:pStyle w:val="ListNumber"/>
      </w:pPr>
      <w:r>
        <w:t>Inspect Sale rows newest-first.</w:t>
      </w:r>
    </w:p>
    <w:p>
      <w:pPr>
        <w:pStyle w:val="ListNumber"/>
      </w:pPr>
      <w:r>
        <w:t>A yellow lower-left thumbnail marker, or an asset path containing `/exotic/`, is definitive positive evidence that a candidate is Exotic and should be prioritized.</w:t>
      </w:r>
    </w:p>
    <w:p>
      <w:pPr>
        <w:pStyle w:val="ListNumber"/>
      </w:pPr>
      <w:r>
        <w:t>Absence of that marker is not negative evidence; unmarked candidates remain eligible for verification.</w:t>
      </w:r>
    </w:p>
    <w:p>
      <w:pPr>
        <w:pStyle w:val="ListNumber"/>
      </w:pPr>
      <w:r>
        <w:t>Open the candidate product page only to verify its `Rarity = Exotic` trait.</w:t>
      </w:r>
    </w:p>
    <w:p>
      <w:pPr>
        <w:pStyle w:val="ListNumber"/>
      </w:pPr>
      <w:r>
        <w:t>On confirmation, record the Activity row's displayed price, currency, and displayed time exactly as shown.</w:t>
      </w:r>
    </w:p>
    <w:p>
      <w:pPr>
        <w:pStyle w:val="ListNumber"/>
      </w:pPr>
      <w:r>
        <w:t>Stop reviewing older Activity rows after the first newest verified Exotic sale.</w:t>
      </w:r>
    </w:p>
    <w:p/>
    <w:p>
      <w:pPr>
        <w:pStyle w:val="Heading2"/>
      </w:pPr>
      <w:r>
        <w:t>8.2 Incremental Activity review</w:t>
      </w:r>
    </w:p>
    <w:p/>
    <w:p>
      <w:pPr>
        <w:pStyle w:val="ListNumber"/>
      </w:pPr>
      <w:r>
        <w:t>Persist an internal fingerprint for the newest Activity Sale of any rarity: token ID, displayed price, and displayed time.</w:t>
      </w:r>
    </w:p>
    <w:p>
      <w:pPr>
        <w:pStyle w:val="ListNumber"/>
      </w:pPr>
      <w:r>
        <w:t>On a complete later Activity check, compare the newest fingerprint with the stored fingerprint.</w:t>
      </w:r>
    </w:p>
    <w:p>
      <w:pPr>
        <w:pStyle w:val="ListNumber"/>
      </w:pPr>
      <w:r>
        <w:t>If unchanged, retain the existing verified last-Exotic sale and do not inspect older Activity rows or token pages.</w:t>
      </w:r>
    </w:p>
    <w:p>
      <w:pPr>
        <w:pStyle w:val="ListNumber"/>
      </w:pPr>
      <w:r>
        <w:t>If changed or absent, perform the newest-first review above.</w:t>
      </w:r>
    </w:p>
    <w:p>
      <w:pPr>
        <w:pStyle w:val="ListNumber"/>
      </w:pPr>
      <w:r>
        <w:t>The any-rarity fingerprint is internal and never appears in tables or notifications.</w:t>
      </w:r>
    </w:p>
    <w:p/>
    <w:p>
      <w:pPr>
        <w:pStyle w:val="Heading2"/>
      </w:pPr>
      <w:r>
        <w:t>8.3 Product History restriction</w:t>
      </w:r>
    </w:p>
    <w:p/>
    <w:p>
      <w:r>
        <w:t>Product-page History can optionally double-check the already identified token. It must never establish the collection-level last Exotic sale; the collection Activity view remains authoritative.</w:t>
      </w:r>
    </w:p>
    <w:p/>
    <w:p>
      <w:pPr>
        <w:pStyle w:val="Heading1"/>
      </w:pPr>
      <w:r>
        <w:t>9. Data persistence and rendering</w:t>
      </w:r>
    </w:p>
    <w:p/>
    <w:p>
      <w:pPr>
        <w:pStyle w:val="Heading2"/>
      </w:pPr>
      <w:r>
        <w:t>9.1 Machine-readable state</w:t>
      </w:r>
    </w:p>
    <w:p/>
    <w:p>
      <w:r>
        <w:t>The JSON state stores collection membership, source URLs, last-known-good normalized listings, per-row successful timestamps, internal token/item evidence, last Exotic sale evidence, latest Activity fingerprints, failure policy, delivery policy, and WhatsApp change-event deduplication.</w:t>
      </w:r>
    </w:p>
    <w:p/>
    <w:p>
      <w:pPr>
        <w:pStyle w:val="Heading2"/>
      </w:pPr>
      <w:r>
        <w:t>9.2 User-facing display policy</w:t>
      </w:r>
    </w:p>
    <w:p/>
    <w:p>
      <w:r>
        <w:t>User-facing status must show only:</w:t>
      </w:r>
    </w:p>
    <w:p/>
    <w:p>
      <w:pPr>
        <w:pStyle w:val="ListBullet"/>
      </w:pPr>
      <w:r>
        <w:t>collection name;</w:t>
      </w:r>
    </w:p>
    <w:p>
      <w:pPr>
        <w:pStyle w:val="ListBullet"/>
      </w:pPr>
      <w:r>
        <w:t>whether an Exotic listing is currently for sale;</w:t>
      </w:r>
    </w:p>
    <w:p>
      <w:pPr>
        <w:pStyle w:val="ListBullet"/>
      </w:pPr>
      <w:r>
        <w:t>listing count;</w:t>
      </w:r>
    </w:p>
    <w:p>
      <w:pPr>
        <w:pStyle w:val="ListBullet"/>
      </w:pPr>
      <w:r>
        <w:t>price(s) in `POL` (the internal/state currency remains `POLYGON`);</w:t>
      </w:r>
    </w:p>
    <w:p>
      <w:pPr>
        <w:pStyle w:val="ListBullet"/>
      </w:pPr>
      <w:r>
        <w:t>last successful update time;</w:t>
      </w:r>
    </w:p>
    <w:p>
      <w:pPr>
        <w:pStyle w:val="ListBullet"/>
      </w:pPr>
      <w:r>
        <w:t>`last` price/time;</w:t>
      </w:r>
    </w:p>
    <w:p>
      <w:pPr>
        <w:pStyle w:val="ListBullet"/>
      </w:pPr>
      <w:r>
        <w:t>Discord View link only when a collection is currently for sale.</w:t>
      </w:r>
    </w:p>
    <w:p/>
    <w:p>
      <w:r>
        <w:t>User-facing status must not show NFT item names, token IDs, token URLs, contract IDs, or raw source URLs.</w:t>
      </w:r>
    </w:p>
    <w:p/>
    <w:p>
      <w:pPr>
        <w:pStyle w:val="Heading2"/>
      </w:pPr>
      <w:r>
        <w:t>9.3 Files</w:t>
      </w:r>
    </w:p>
    <w:p/>
    <w:p>
      <w:pPr>
        <w:pStyle w:val="ListBullet"/>
      </w:pPr>
      <w:r>
        <w:t>State: `C:/Users/jltfo/AppData/Local/hermes/price-watches/mcfarlane-exotics.json`</w:t>
      </w:r>
    </w:p>
    <w:p>
      <w:pPr>
        <w:pStyle w:val="ListBullet"/>
      </w:pPr>
      <w:r>
        <w:t>Local review table: `C:/Users/jltfo/nft_exotic_watch.md`</w:t>
      </w:r>
    </w:p>
    <w:p>
      <w:pPr>
        <w:pStyle w:val="ListBullet"/>
      </w:pPr>
      <w:r>
        <w:t>Discord rendering helper/output: `render_mcfarlane_discord_status.py` / `mcfarlane-discord-status.md`</w:t>
      </w:r>
    </w:p>
    <w:p>
      <w:pPr>
        <w:pStyle w:val="ListBullet"/>
      </w:pPr>
      <w:r>
        <w:t>WhatsApp rendering helper/output: `render_mcfarlane_whatsapp_status.py` / `mcfarlane-whatsapp-status.md`</w:t>
      </w:r>
    </w:p>
    <w:p>
      <w:pPr>
        <w:pStyle w:val="ListBullet"/>
      </w:pPr>
      <w:r>
        <w:t>This PRD: `C:/Users/jltfo/Documents/McFarlane_Exotic_Watch_PRD.md`</w:t>
      </w:r>
    </w:p>
    <w:p/>
    <w:p>
      <w:r>
        <w:t>All rendered status rows use CRLF physical line endings.</w:t>
      </w:r>
    </w:p>
    <w:p/>
    <w:p>
      <w:pPr>
        <w:pStyle w:val="Heading1"/>
      </w:pPr>
      <w:r>
        <w:t>10. Notification requirements</w:t>
      </w:r>
    </w:p>
    <w:p/>
    <w:p>
      <w:pPr>
        <w:pStyle w:val="Heading2"/>
      </w:pPr>
      <w:r>
        <w:t>10.1 Discord</w:t>
      </w:r>
    </w:p>
    <w:p/>
    <w:p>
      <w:pPr>
        <w:pStyle w:val="ListBullet"/>
      </w:pPr>
      <w:r>
        <w:t>Send an update after every scheduled run: changed, no-change, partial, or global-block status.</w:t>
      </w:r>
    </w:p>
    <w:p>
      <w:pPr>
        <w:pStyle w:val="ListBullet"/>
      </w:pPr>
      <w:r>
        <w:t>Use a compact native bullet list with one collection per line.</w:t>
      </w:r>
    </w:p>
    <w:p>
      <w:pPr>
        <w:pStyle w:val="ListBullet"/>
      </w:pPr>
      <w:r>
        <w:t>**No-change output:** deliver the active-only status list. It includes only collections with a currently active Exotic buy-now listing and omits all inactive collections. If none are active, say `No active Exotic buy-now listings.`</w:t>
      </w:r>
    </w:p>
    <w:p>
      <w:pPr>
        <w:pStyle w:val="ListBullet"/>
      </w:pPr>
      <w:r>
        <w:t>**Changed output:** deliver the full status list for every monitored collection, including inactive rows, so the user can review the complete change context.</w:t>
      </w:r>
    </w:p>
    <w:p>
      <w:pPr>
        <w:pStyle w:val="ListBullet"/>
      </w:pPr>
      <w:r>
        <w:t>**Partial output:** begin `Partial check —`, name failures and confirm their prior values were retained. Use active-only output if there are no verified changes; use full output if a verified change exists.</w:t>
      </w:r>
    </w:p>
    <w:p>
      <w:pPr>
        <w:pStyle w:val="ListBullet"/>
      </w:pPr>
      <w:r>
        <w:t>Active collections must display **🟢 YES** and **🟢 price** in bold. Discord ordinary messages do not support arbitrary text color; the green marker is the visual color cue.</w:t>
      </w:r>
    </w:p>
    <w:p>
      <w:pPr>
        <w:pStyle w:val="ListBullet"/>
      </w:pPr>
      <w:r>
        <w:t>For active collections, use a masked no-embed link exactly like `[View](&lt;https://...&gt;)`. This is clickable, hides the full URL, and suppresses Discord's large marketplace preview card.</w:t>
      </w:r>
    </w:p>
    <w:p>
      <w:pPr>
        <w:pStyle w:val="ListBullet"/>
      </w:pPr>
      <w:r>
        <w:t>Changed response begins: `Changes detected —`.</w:t>
      </w:r>
    </w:p>
    <w:p/>
    <w:p>
      <w:pPr>
        <w:pStyle w:val="Heading2"/>
      </w:pPr>
      <w:r>
        <w:t>10.2 WhatsApp</w:t>
      </w:r>
    </w:p>
    <w:p/>
    <w:p>
      <w:pPr>
        <w:pStyle w:val="ListBullet"/>
      </w:pPr>
      <w:r>
        <w:t>Send only for verified changes, using a downstream changes-only job and a deterministic pending-change fingerprint.</w:t>
      </w:r>
    </w:p>
    <w:p>
      <w:pPr>
        <w:pStyle w:val="ListBullet"/>
      </w:pPr>
      <w:r>
        <w:t>For no pending change, output exactly `[SILENT]` so no WhatsApp message is delivered.</w:t>
      </w:r>
    </w:p>
    <w:p>
      <w:pPr>
        <w:pStyle w:val="ListBullet"/>
      </w:pPr>
      <w:r>
        <w:t>Never send URLs or View links; WhatsApp renders URLs in full and degrades readability.</w:t>
      </w:r>
    </w:p>
    <w:p>
      <w:pPr>
        <w:pStyle w:val="ListBullet"/>
      </w:pPr>
      <w:r>
        <w:t>Active collections must display `*🟢 YES*` and `*🟢 &lt;price&gt; POLYGON*`.</w:t>
      </w:r>
    </w:p>
    <w:p>
      <w:pPr>
        <w:pStyle w:val="ListBullet"/>
      </w:pPr>
      <w:r>
        <w:t>WhatsApp supports bold formatting but not arbitrary text colors; the green marker provides the visual highlight.</w:t>
      </w:r>
    </w:p>
    <w:p>
      <w:pPr>
        <w:pStyle w:val="ListBullet"/>
      </w:pPr>
      <w:r>
        <w:t>No-change and failure-only runs create no WhatsApp notification.</w:t>
      </w:r>
    </w:p>
    <w:p/>
    <w:p>
      <w:pPr>
        <w:pStyle w:val="Heading1"/>
      </w:pPr>
      <w:r>
        <w:t>11. Scheduled jobs</w:t>
      </w:r>
    </w:p>
    <w:p/>
    <w:p>
      <w:r>
        <w:t>| Job | Schedule | Destination | Purpose |</w:t>
      </w:r>
    </w:p>
    <w:p>
      <w:r>
        <w:t>|---|---|---|---|</w:t>
      </w:r>
    </w:p>
    <w:p>
      <w:r>
        <w:t>| McFarlane Exotic NFT Watch | 00:00, 08:00, 12:00, 16:00, 20:00 EDT | Discord | Main browser-based monitor and every-run report |</w:t>
      </w:r>
    </w:p>
    <w:p>
      <w:r>
        <w:t>| McFarlane Exotic Watch — WhatsApp changes only | 15 minutes after each main schedule | WhatsApp | Deduplicated delivery of verified changes only |</w:t>
      </w:r>
    </w:p>
    <w:p/>
    <w:p>
      <w:pPr>
        <w:pStyle w:val="Heading1"/>
      </w:pPr>
      <w:r>
        <w:t>12. End-to-end run sequence</w:t>
      </w:r>
    </w:p>
    <w:p/>
    <w:p>
      <w:pPr>
        <w:pStyle w:val="ListNumber"/>
      </w:pPr>
      <w:r>
        <w:t>Scheduler starts the Discord monitor at a configured Eastern-time interval.</w:t>
      </w:r>
    </w:p>
    <w:p>
      <w:pPr>
        <w:pStyle w:val="ListNumber"/>
      </w:pPr>
      <w:r>
        <w:t>Monitor loads the JSON state and its exact stored collection URLs.</w:t>
      </w:r>
    </w:p>
    <w:p>
      <w:pPr>
        <w:pStyle w:val="ListNumber"/>
      </w:pPr>
      <w:r>
        <w:t>Monitor visits collection pages one at a time in one browser tab.</w:t>
      </w:r>
    </w:p>
    <w:p>
      <w:pPr>
        <w:pStyle w:val="ListNumber"/>
      </w:pPr>
      <w:r>
        <w:t>Monitor validates filters, parses cards, and waits 15 seconds before each next marketplace request.</w:t>
      </w:r>
    </w:p>
    <w:p>
      <w:pPr>
        <w:pStyle w:val="ListNumber"/>
      </w:pPr>
      <w:r>
        <w:t>Each complete collection result updates only that collection's candidate state.</w:t>
      </w:r>
    </w:p>
    <w:p>
      <w:pPr>
        <w:pStyle w:val="ListNumber"/>
      </w:pPr>
      <w:r>
        <w:t>Each failed collection preserves prior values and allows the run to continue.</w:t>
      </w:r>
    </w:p>
    <w:p>
      <w:pPr>
        <w:pStyle w:val="ListNumber"/>
      </w:pPr>
      <w:r>
        <w:t>Monitor compares complete observations against prior baselines.</w:t>
      </w:r>
    </w:p>
    <w:p>
      <w:pPr>
        <w:pStyle w:val="ListNumber"/>
      </w:pPr>
      <w:r>
        <w:t>Monitor updates verified baselines and per-row timestamps only for successful collections.</w:t>
      </w:r>
    </w:p>
    <w:p>
      <w:pPr>
        <w:pStyle w:val="ListNumber"/>
      </w:pPr>
      <w:r>
        <w:t>Monitor reviews Activity only when needed by the newest-sale fingerprint rule.</w:t>
      </w:r>
    </w:p>
    <w:p>
      <w:pPr>
        <w:pStyle w:val="ListNumber"/>
      </w:pPr>
      <w:r>
        <w:t>Monitor writes internal state and regenerates local, Discord, and WhatsApp renderings.</w:t>
      </w:r>
    </w:p>
    <w:p>
      <w:pPr>
        <w:pStyle w:val="ListNumber"/>
      </w:pPr>
      <w:r>
        <w:t>Monitor selects the Discord rendering based on result: on a verified change, send the complete all-collection list; on a no-change run, send only currently active Exotic buy-now rows; on a partial run, use active-only unless a verified change requires the full list.</w:t>
      </w:r>
    </w:p>
    <w:p>
      <w:pPr>
        <w:pStyle w:val="ListNumber"/>
      </w:pPr>
      <w:r>
        <w:t>If verified tracked data changed, monitor writes a pending WhatsApp event with a deterministic fingerprint.</w:t>
      </w:r>
    </w:p>
    <w:p>
      <w:pPr>
        <w:pStyle w:val="ListNumber"/>
      </w:pPr>
      <w:r>
        <w:t>The WhatsApp delivery job reads the event 15 minutes later, delivers it once if new, records delivery acknowledgement, and remains silent otherwise.</w:t>
      </w:r>
    </w:p>
    <w:p/>
    <w:p>
      <w:pPr>
        <w:pStyle w:val="Heading1"/>
      </w:pPr>
      <w:r>
        <w:t>13. Acceptance criteria</w:t>
      </w:r>
    </w:p>
    <w:p/>
    <w:p>
      <w:pPr>
        <w:pStyle w:val="ListNumber"/>
      </w:pPr>
      <w:r>
        <w:t>Each scheduled run has at least 15 seconds between marketplace requests.</w:t>
      </w:r>
    </w:p>
    <w:p>
      <w:pPr>
        <w:pStyle w:val="ListNumber"/>
      </w:pPr>
      <w:r>
        <w:t>A single failed collection does not prevent the remaining collections from updating.</w:t>
      </w:r>
    </w:p>
    <w:p>
      <w:pPr>
        <w:pStyle w:val="ListNumber"/>
      </w:pPr>
      <w:r>
        <w:t>Failed rows retain last-known-good values and their last-successful timestamps.</w:t>
      </w:r>
    </w:p>
    <w:p>
      <w:pPr>
        <w:pStyle w:val="ListNumber"/>
      </w:pPr>
      <w:r>
        <w:t>Discord receives an update for every scheduled check, using active-only rows on verified no-change runs and the complete collection list when a verified update occurs.</w:t>
      </w:r>
    </w:p>
    <w:p>
      <w:pPr>
        <w:pStyle w:val="ListNumber"/>
      </w:pPr>
      <w:r>
        <w:t>WhatsApp receives no message unless a verified data change exists.</w:t>
      </w:r>
    </w:p>
    <w:p>
      <w:pPr>
        <w:pStyle w:val="ListNumber"/>
      </w:pPr>
      <w:r>
        <w:t>Active collection rows are visually prominent in both destinations.</w:t>
      </w:r>
    </w:p>
    <w:p>
      <w:pPr>
        <w:pStyle w:val="ListNumber"/>
      </w:pPr>
      <w:r>
        <w:t>Discord active rows have clickable masked View links without preview cards.</w:t>
      </w:r>
    </w:p>
    <w:p>
      <w:pPr>
        <w:pStyle w:val="ListNumber"/>
      </w:pPr>
      <w:r>
        <w:t>WhatsApp contains no View URLs.</w:t>
      </w:r>
    </w:p>
    <w:p>
      <w:pPr>
        <w:pStyle w:val="ListNumber"/>
      </w:pPr>
      <w:r>
        <w:t>Routine status contains no item name, token ID, token URL, contract ID, or raw source URL.</w:t>
      </w:r>
    </w:p>
    <w:p>
      <w:pPr>
        <w:pStyle w:val="ListNumber"/>
      </w:pPr>
      <w:r>
        <w:t>Last Exotic sales come from collection Activity, with product trait confirmation.</w:t>
      </w:r>
    </w:p>
    <w:p>
      <w:pPr>
        <w:pStyle w:val="ListNumber"/>
      </w:pPr>
      <w:r>
        <w:t>The current table and JSON state remain internally consistent.</w:t>
      </w:r>
    </w:p>
    <w:p/>
    <w:p>
      <w:pPr>
        <w:pStyle w:val="Heading1"/>
      </w:pPr>
      <w:r>
        <w:t>14. Review and change management</w:t>
      </w:r>
    </w:p>
    <w:p/>
    <w:p>
      <w:r>
        <w:t>This PRD is the maintained requirements reference. Review it whenever collections, schedules, notification policy, display requirements, marketplace logic, or failure handling changes. Update the version, last-updated timestamp, affected requirements, and acceptance criteria with each material change.</w:t>
      </w:r>
    </w:p>
    <w:sectPr w:rsidR="00FC693F" w:rsidRPr="0006063C" w:rsidSect="00034616">
      <w:footerReference w:type="default" r:id="rId9"/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McFarlane Exotic Watch PRD — maintained requirements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