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44"/>
        </w:rPr>
        <w:t>ai</w:t>
      </w:r>
    </w:p>
    <w:p/>
    <w:p>
      <w:pPr>
        <w:pStyle w:val="Heading1"/>
        <w:jc w:val="left"/>
      </w:pPr>
      <w:r>
        <w:rPr>
          <w:rFonts w:ascii="Times New Roman" w:hAnsi="Times New Roman" w:eastAsia="Times New Roman"/>
          <w:b/>
          <w:color w:val="000000"/>
          <w:sz w:val="32"/>
        </w:rPr>
        <w:t>INTRODUCTION</w:t>
      </w:r>
    </w:p>
    <w:p>
      <w:pPr>
        <w:spacing w:line="360" w:lineRule="auto" w:after="240"/>
        <w:ind w:firstLine="480"/>
        <w:jc w:val="both"/>
      </w:pPr>
      <w:r>
        <w:rPr>
          <w:rFonts w:ascii="Times New Roman" w:hAnsi="Times New Roman" w:eastAsia="Times New Roman"/>
          <w:b w:val="0"/>
          <w:color w:val="000000"/>
          <w:sz w:val="24"/>
        </w:rPr>
        <w:t>Artificial Intelligence (AI) has become one of the most influential technologies of the 21st century, transforming various industries, including education. It enables computers and machines to perform tasks that normally require human intelligence, such as learning, problem-solving, decision-making, and language understanding. In modern education, AI helps create personalized learning experiences by analyzing student performance and adapting educational content to individual needs. Intelligent tutoring systems, virtual assistants, automated grading systems, and predictive analytics have significantly improved the teaching and learning process. AI also reduces the administrative workload of educators, allowing them to focus more on student development. As educational institutions continue to adopt digital technologies, Artificial Intelligence plays a vital role in enhancing accessibility, improving learning outcomes, and preparing students for the rapidly evolving digital world.</w:t>
        <w:br/>
        <w:br/>
      </w:r>
    </w:p>
    <w:p>
      <w:r>
        <w:br w:type="page"/>
      </w:r>
    </w:p>
    <w:p>
      <w:pPr>
        <w:pStyle w:val="Heading1"/>
        <w:jc w:val="left"/>
      </w:pPr>
      <w:r>
        <w:rPr>
          <w:rFonts w:ascii="Times New Roman" w:hAnsi="Times New Roman" w:eastAsia="Times New Roman"/>
          <w:b/>
          <w:color w:val="000000"/>
          <w:sz w:val="32"/>
        </w:rPr>
        <w:t>OBJECTIVES</w:t>
      </w:r>
    </w:p>
    <w:p>
      <w:pPr>
        <w:spacing w:line="360" w:lineRule="auto" w:after="240"/>
        <w:ind w:firstLine="480"/>
        <w:jc w:val="both"/>
      </w:pPr>
      <w:r>
        <w:rPr>
          <w:rFonts w:ascii="Times New Roman" w:hAnsi="Times New Roman" w:eastAsia="Times New Roman"/>
          <w:b w:val="0"/>
          <w:color w:val="000000"/>
          <w:sz w:val="24"/>
        </w:rPr>
        <w:br/>
        <w:br/>
        <w:t>Artificial Intelligence (AI) has become one of the most influential technologies of the 21st century, transforming various industries, including education. It enables computers and machines to perform tasks that normally require human intelligence, such as learning, problem-solving, decision-making, and language understanding. In modern education, AI helps create personalized learning experiences by analyzing student performance and adapting educational content to individual needs. Intelligent tutoring systems, virtual assistants, automated grading systems, and predictive analytics have significantly improved the teaching and learning process. AI also reduces the administrative workload of educators, allowing them to focus more on student development. As educational institutions continue to adopt digital technologies, Artificial Intelligence plays a vital role in enhancing accessibility, improving learning outcomes, and preparing students for the rapidly evolving digital world.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