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Migrate는 db 와 파이썬을 연결하는것.</w:t>
      </w: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Config.py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os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BASE_DIR = os.path.dirname(__file__)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SQLALCHEMY_DATABASE_URI = 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'sqlite:///{}'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.format(os.path.join(BASE_DIR,</w:t>
      </w:r>
      <w:r>
        <w:rPr>
          <w:rFonts w:hint="default" w:ascii="monospace" w:hAnsi="monospace" w:eastAsia="monospace" w:cs="monospace"/>
          <w:b/>
          <w:bCs/>
          <w:color w:val="008000"/>
          <w:sz w:val="19"/>
          <w:szCs w:val="19"/>
          <w:shd w:val="clear" w:fill="FFFFFF"/>
        </w:rPr>
        <w:t>'pybo.db'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SQLALCHEMY_MODIFICATIONS = </w:t>
      </w:r>
      <w:r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  <w:t>False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# flask db init ------ db</w:t>
      </w:r>
      <w:r>
        <w:rPr>
          <w:rFonts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</w:rPr>
        <w:t>를 초기화 한다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.(migrations </w:t>
      </w:r>
      <w:r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</w:rPr>
        <w:t>폴더에 파일이 생성된다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Flask db migrate </w:t>
      </w:r>
      <w:r>
        <w:rPr>
          <w:rFonts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</w:rPr>
        <w:t>테이블이 추가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/</w:t>
      </w:r>
      <w:r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</w:rPr>
        <w:t>또는 바뀌였을때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</w:rPr>
      </w:pPr>
      <w:r>
        <w:rPr>
          <w:rFonts w:hint="eastAsia" w:ascii="맑은 고딕" w:hAnsi="맑은 고딕" w:eastAsia="맑은 고딕" w:cs="맑은 고딕"/>
          <w:color w:val="080808"/>
          <w:sz w:val="18"/>
          <w:szCs w:val="18"/>
          <w:shd w:val="clear" w:fill="FFFFFF"/>
        </w:rPr>
        <w:t>a61c4a8bc7f2_</w:t>
      </w:r>
      <w:r>
        <w:rPr>
          <w:rFonts w:hint="eastAsia" w:ascii="맑은 고딕" w:hAnsi="맑은 고딕" w:eastAsia="맑은 고딕" w:cs="맑은 고딕"/>
          <w:color w:val="080808"/>
          <w:sz w:val="18"/>
          <w:szCs w:val="18"/>
          <w:shd w:val="clear" w:fill="FFFFFF"/>
          <w:lang w:val="en-US" w:eastAsia="ko-KR"/>
        </w:rPr>
        <w:t>.py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19"/>
          <w:szCs w:val="19"/>
        </w:rPr>
      </w:pP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# flask db upgrade  </w:t>
      </w:r>
      <w:r>
        <w:rPr>
          <w:rFonts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</w:rPr>
        <w:t>테이블에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 xml:space="preserve"> upgrade</w:t>
      </w:r>
      <w:r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</w:rPr>
        <w:t>함수를 추가한다</w:t>
      </w:r>
      <w:r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</w:pPr>
      <w:r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  <w:t>비밀번호는 코드 암호화한다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</w:pPr>
      <w:r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  <w:t>회원가입 만들기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</w:pPr>
      <w:r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  <w:t>DB 테이블 생성=&gt; username, password, email, phone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</w:pPr>
      <w:r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  <w:t>회원가입주소 =&gt; view  sign up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</w:pPr>
      <w:r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  <w:t>html.form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</w:pPr>
      <w:r>
        <w:rPr>
          <w:rFonts w:hint="eastAsia" w:ascii="맑은 고딕" w:hAnsi="맑은 고딕" w:eastAsia="맑은 고딕" w:cs="맑은 고딕"/>
          <w:i/>
          <w:iCs/>
          <w:color w:val="808080"/>
          <w:sz w:val="19"/>
          <w:szCs w:val="19"/>
          <w:shd w:val="clear" w:fill="FFFFFF"/>
          <w:lang w:val="en-US" w:eastAsia="ko-KR"/>
        </w:rPr>
        <w:t>Flask , js, css는 static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i/>
          <w:iCs/>
          <w:color w:val="80808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b/>
          <w:bCs/>
          <w:color w:val="000080"/>
          <w:sz w:val="19"/>
          <w:szCs w:val="19"/>
          <w:shd w:val="clear" w:fill="FFFFFF"/>
        </w:rPr>
      </w:pPr>
    </w:p>
    <w:p>
      <w:pPr>
        <w:rPr>
          <w:rFonts w:hint="default" w:eastAsia="맑은 고딕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71BEB"/>
    <w:multiLevelType w:val="singleLevel"/>
    <w:tmpl w:val="58171B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A7F8C"/>
    <w:rsid w:val="319135C2"/>
    <w:rsid w:val="33653CEE"/>
    <w:rsid w:val="5E98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2022-12-06T00:18:00Z</dcterms:created>
  <dc:creator>user</dc:creator>
  <cp:lastModifiedBy>Mei</cp:lastModifiedBy>
  <dcterms:modified xsi:type="dcterms:W3CDTF">2022-12-07T05:55:59Z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FEBB457F90B04843BCCA56B04FEF87EE</vt:lpwstr>
  </property>
</Properties>
</file>