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todos las asignaturas y certificados fueron de mi agrado, fueron experiencias nuevas y muy entretenidas que nutrieron mi aprendizaje.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Personalmente considero que las certificaciones que obtuve a lo largo de la carrera, si poseen valor, dado que son una evidencia que demuestra mis conocimientos y capacidades profesionales.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highlight w:val="white"/>
                <w:rtl w:val="0"/>
              </w:rPr>
              <w:t xml:space="preserve">por la industria.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38562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85623"/>
                <w:sz w:val="18"/>
                <w:szCs w:val="18"/>
                <w:highlight w:val="white"/>
                <w:rtl w:val="0"/>
              </w:rPr>
              <w:t xml:space="preserve">Ofrecer propuestas de solución informática analizando de forma integral los procesos de</w:t>
            </w:r>
            <w:r w:rsidDel="00000000" w:rsidR="00000000" w:rsidRPr="00000000">
              <w:rPr>
                <w:color w:val="38562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385623"/>
                <w:sz w:val="18"/>
                <w:szCs w:val="18"/>
                <w:highlight w:val="white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38562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85623"/>
                <w:sz w:val="18"/>
                <w:szCs w:val="18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color w:val="385623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color w:val="385623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385623"/>
                <w:sz w:val="18"/>
                <w:szCs w:val="18"/>
              </w:rPr>
            </w:pPr>
            <w:r w:rsidDel="00000000" w:rsidR="00000000" w:rsidRPr="00000000">
              <w:rPr>
                <w:color w:val="385623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ff000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el desarrollo web, movil , el manejo de bases de datos y la minería de datos.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todas las competencias mencionadas en el anterior punto se relacionan con mis intereses profesionales, igualmente se mencionan las que requiere fortalecer, pero, la que necesito fortalecer principalmente y con más enfasis es: “Realizar pruebas de calidad tanto de los productos como de los procesos utilizando buenas prácticas definidas por la industria.”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estar ejerciendo como ingeniero informatico, ganando experiencia para poder ir subiendo puestos en el hambito laboral.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dj5xoxl2pp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plan de trabajo que habia diseñado el curso anterior se relaciona completamente con mis intereses profesionales, debido a las necesidades del curso actual, debo buscar un nuevo plan de trabajo y proyecto APT.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gvvwcT9cGmwe7nyHlH+qPpHpg==">CgMxLjAyDmguY2RqNXhveGwycHByOAByITFsdnUzdzRYX0ZZY3NqZ0JpSFIxR1RsdzlVdHh6M3RoOQ==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