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bookmarkStart w:id="0" w:name="_GoBack"/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D727A8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 xml:space="preserve">компонент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D727A8" w:rsidRDefault="00D727A8" w:rsidP="00D727A8">
      <w:pPr>
        <w:rPr>
          <w:b/>
        </w:rPr>
      </w:pPr>
      <w:r>
        <w:rPr>
          <w:b/>
        </w:rPr>
        <w:t>Обработка столкновений с предметами в процесс движения:</w:t>
      </w:r>
    </w:p>
    <w:p w:rsidR="00D727A8" w:rsidRPr="00D727A8" w:rsidRDefault="00D727A8" w:rsidP="00D727A8">
      <w:pPr>
        <w:pStyle w:val="a4"/>
        <w:numPr>
          <w:ilvl w:val="0"/>
          <w:numId w:val="18"/>
        </w:numPr>
        <w:rPr>
          <w:b/>
        </w:rPr>
      </w:pPr>
      <w:r>
        <w:t xml:space="preserve">Получаем сообщение </w:t>
      </w:r>
      <w:proofErr w:type="spellStart"/>
      <w:r>
        <w:rPr>
          <w:lang w:val="en-US"/>
        </w:rPr>
        <w:t>CollisionObjects</w:t>
      </w:r>
      <w:proofErr w:type="spellEnd"/>
    </w:p>
    <w:p w:rsidR="00300200" w:rsidRPr="00300200" w:rsidRDefault="00D727A8" w:rsidP="00300200">
      <w:pPr>
        <w:pStyle w:val="a4"/>
        <w:numPr>
          <w:ilvl w:val="0"/>
          <w:numId w:val="18"/>
        </w:numPr>
        <w:rPr>
          <w:b/>
        </w:rPr>
      </w:pPr>
      <w:r>
        <w:t>Отодвигаем игрока на необходимое расстояние, чтобы не нарушать границы другого объекта</w:t>
      </w:r>
    </w:p>
    <w:p w:rsidR="00300200" w:rsidRPr="003C5745" w:rsidRDefault="003B0FB6" w:rsidP="003B0FB6">
      <w:r>
        <w:t>Каждый 2 ход (10 раз в секунду) в очередь сообщения</w:t>
      </w:r>
      <w:r w:rsidRPr="003B0FB6">
        <w:t xml:space="preserve"> </w:t>
      </w:r>
      <w:r>
        <w:t xml:space="preserve">об произошедших событиях в объекте </w:t>
      </w:r>
      <w:proofErr w:type="spellStart"/>
      <w:r>
        <w:rPr>
          <w:lang w:val="en-US"/>
        </w:rPr>
        <w:t>RoyalGameModel</w:t>
      </w:r>
      <w:proofErr w:type="spellEnd"/>
      <w:r>
        <w:t xml:space="preserve"> должно добавляться сообщение об изменении координат игрока (сообщение содержит ссылку на объект игрока</w:t>
      </w:r>
      <w:r w:rsidR="003C5745">
        <w:t xml:space="preserve"> и точку в которую переместился игрок</w:t>
      </w:r>
      <w:r>
        <w:t>)</w:t>
      </w:r>
      <w:r w:rsidR="003C5745">
        <w:t>, которое</w:t>
      </w:r>
      <w:r>
        <w:t xml:space="preserve"> затем конвертируется </w:t>
      </w:r>
      <w:r w:rsidR="003C5745">
        <w:t xml:space="preserve">(при его обработке в </w:t>
      </w:r>
      <w:proofErr w:type="spellStart"/>
      <w:r w:rsidR="003C5745">
        <w:rPr>
          <w:lang w:val="en-US"/>
        </w:rPr>
        <w:t>NetworkRoom</w:t>
      </w:r>
      <w:proofErr w:type="spellEnd"/>
      <w:r w:rsidR="003C5745" w:rsidRPr="003C5745">
        <w:t xml:space="preserve">) </w:t>
      </w:r>
      <w:r>
        <w:t>в сообщение об изменении координат игрока</w:t>
      </w:r>
      <w:r w:rsidR="00A5603A" w:rsidRPr="00A5603A">
        <w:t xml:space="preserve"> </w:t>
      </w:r>
      <w:r>
        <w:lastRenderedPageBreak/>
        <w:t>(содержит координаты и идентификатор</w:t>
      </w:r>
      <w:r w:rsidR="00A5603A" w:rsidRPr="00A5603A">
        <w:t xml:space="preserve"> </w:t>
      </w:r>
      <w:r w:rsidR="00A5603A">
        <w:t>игрока (уникален только в рамках игровой комнаты)</w:t>
      </w:r>
      <w:r>
        <w:t xml:space="preserve">) </w:t>
      </w:r>
      <w:r w:rsidR="003C5745">
        <w:t>– рассылается всем игрокам, попадающее в область видимости этого события</w:t>
      </w:r>
    </w:p>
    <w:bookmarkEnd w:id="0"/>
    <w:p w:rsidR="00300200" w:rsidRPr="003C5745" w:rsidRDefault="00300200" w:rsidP="003C5745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В модели хранится коллекция </w:t>
      </w:r>
      <w:proofErr w:type="spellStart"/>
      <w:r w:rsidRPr="00CD3988">
        <w:t>HappenedEvents</w:t>
      </w:r>
      <w:proofErr w:type="spellEnd"/>
      <w:r w:rsidRPr="00CD3988">
        <w:t xml:space="preserve">, </w:t>
      </w:r>
      <w:r>
        <w:t>в которую добавляются объекты событий</w:t>
      </w:r>
      <w:r w:rsidRPr="00CD3988">
        <w:t>,</w:t>
      </w:r>
      <w:r>
        <w:t xml:space="preserve"> произошедших в игре. Объекты событий создаются в компонентах игровых объектов.</w:t>
      </w:r>
    </w:p>
    <w:p w:rsidR="00CD3988" w:rsidRPr="00CD3988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Так как коллекция </w:t>
      </w:r>
      <w:proofErr w:type="spellStart"/>
      <w:r>
        <w:rPr>
          <w:lang w:val="en-US"/>
        </w:rPr>
        <w:t>ObservalableCollection</w:t>
      </w:r>
      <w:proofErr w:type="spellEnd"/>
      <w:r w:rsidRPr="00CD3988">
        <w:t xml:space="preserve">, </w:t>
      </w:r>
      <w:r>
        <w:t>то на нее можно подписаться</w:t>
      </w:r>
      <w:r w:rsidRPr="00CD3988">
        <w:t xml:space="preserve">, </w:t>
      </w:r>
      <w:r>
        <w:t>чтобы узнать о том</w:t>
      </w:r>
      <w:r w:rsidRPr="00CD3988">
        <w:t xml:space="preserve">, </w:t>
      </w:r>
      <w:r>
        <w:t xml:space="preserve">что она изменилась. На нее подписывается метод класса </w:t>
      </w:r>
      <w:proofErr w:type="spellStart"/>
      <w:r>
        <w:rPr>
          <w:lang w:val="en-US"/>
        </w:rPr>
        <w:t>RoomNetwork</w:t>
      </w:r>
      <w:proofErr w:type="spellEnd"/>
    </w:p>
    <w:p w:rsidR="00CD3988" w:rsidRPr="00111C29" w:rsidRDefault="00CD3988" w:rsidP="00CD3988">
      <w:pPr>
        <w:pStyle w:val="a4"/>
        <w:numPr>
          <w:ilvl w:val="0"/>
          <w:numId w:val="16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Pr="00CD3988" w:rsidRDefault="00111C29" w:rsidP="00CD3988">
      <w:pPr>
        <w:pStyle w:val="a4"/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>Содержит в себе две коллекции Модификаторы и Оружие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>мы получаем координаты игрока и обращаемся к карте. Если на площади тела игрока находится игровой объект (подходящего типа) мы добавляем его в инвентарь и удаляем его с карты. Отправляем этому объекту сообщение о том, что он подобран (содержит ссылка на объект хранящий этот объект).</w:t>
      </w:r>
    </w:p>
    <w:p w:rsidR="00111C29" w:rsidRPr="00CD3988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Pr="00111C29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111C29" w:rsidRPr="00111C29" w:rsidRDefault="00111C29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5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lastRenderedPageBreak/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C31063" w:rsidRPr="0034724B" w:rsidRDefault="00294514" w:rsidP="0034724B">
      <w:pPr>
        <w:pStyle w:val="a4"/>
        <w:rPr>
          <w:b/>
        </w:rPr>
      </w:pPr>
      <w:r w:rsidRPr="0034724B">
        <w:rPr>
          <w:b/>
        </w:rPr>
        <w:t xml:space="preserve">При создании </w:t>
      </w:r>
      <w:proofErr w:type="spellStart"/>
      <w:r w:rsidRPr="0034724B">
        <w:rPr>
          <w:b/>
          <w:lang w:val="en-US"/>
        </w:rPr>
        <w:t>RoyalRoomLogic</w:t>
      </w:r>
      <w:proofErr w:type="spellEnd"/>
      <w:r w:rsidRPr="0034724B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>Сохранение ссылки на игровую логику</w:t>
      </w:r>
    </w:p>
    <w:p w:rsidR="00A07CFD" w:rsidRPr="00245E22" w:rsidRDefault="00A07CFD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EC4F0A" w:rsidRDefault="00245E22" w:rsidP="00EC4F0A">
      <w:pPr>
        <w:pStyle w:val="a4"/>
        <w:numPr>
          <w:ilvl w:val="0"/>
          <w:numId w:val="15"/>
        </w:numPr>
        <w:pBdr>
          <w:bottom w:val="none" w:sz="0" w:space="5" w:color="000000"/>
        </w:pBd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proofErr w:type="spellStart"/>
      <w:r w:rsidRPr="00245E22">
        <w:t>HandlerTotalSinch</w:t>
      </w:r>
      <w:proofErr w:type="spellEnd"/>
    </w:p>
    <w:p w:rsidR="00EC4F0A" w:rsidRDefault="00EC4F0A" w:rsidP="00EC4F0A">
      <w:pPr>
        <w:pStyle w:val="a4"/>
      </w:pPr>
    </w:p>
    <w:p w:rsidR="00EC4F0A" w:rsidRDefault="00EC4F0A" w:rsidP="00EC4F0A">
      <w:pPr>
        <w:rPr>
          <w:b/>
        </w:rPr>
      </w:pPr>
      <w:r w:rsidRPr="00EC4F0A">
        <w:rPr>
          <w:b/>
        </w:rPr>
        <w:t>Работа механизма столкновений физических тел:</w:t>
      </w:r>
    </w:p>
    <w:p w:rsidR="00347884" w:rsidRDefault="00EC4F0A" w:rsidP="00340C85">
      <w:pPr>
        <w:pStyle w:val="a4"/>
        <w:numPr>
          <w:ilvl w:val="0"/>
          <w:numId w:val="17"/>
        </w:numPr>
        <w:ind w:left="360"/>
      </w:pPr>
      <w:r>
        <w:t xml:space="preserve">При движении игрока или другого физического предмета(пули), вызывается метод </w:t>
      </w:r>
      <w:proofErr w:type="spellStart"/>
      <w:r>
        <w:rPr>
          <w:lang w:val="en-US"/>
        </w:rPr>
        <w:t>AppendCoords</w:t>
      </w:r>
      <w:proofErr w:type="spellEnd"/>
      <w:r>
        <w:t xml:space="preserve"> компонента </w:t>
      </w:r>
      <w:proofErr w:type="spellStart"/>
      <w:r>
        <w:rPr>
          <w:lang w:val="en-US"/>
        </w:rPr>
        <w:t>SolidBody</w:t>
      </w:r>
      <w:proofErr w:type="spellEnd"/>
      <w:r>
        <w:t>, в данном методе:</w:t>
      </w:r>
    </w:p>
    <w:p w:rsidR="00EC4F0A" w:rsidRPr="00EC4F0A" w:rsidRDefault="00EC4F0A" w:rsidP="00EC4F0A">
      <w:pPr>
        <w:pStyle w:val="a4"/>
        <w:numPr>
          <w:ilvl w:val="2"/>
          <w:numId w:val="17"/>
        </w:numPr>
      </w:pPr>
      <w:r>
        <w:t xml:space="preserve">Меняются координаты </w:t>
      </w:r>
      <w:proofErr w:type="spellStart"/>
      <w:r>
        <w:rPr>
          <w:lang w:val="en-US"/>
        </w:rPr>
        <w:t>SolidBody</w:t>
      </w:r>
      <w:proofErr w:type="spellEnd"/>
    </w:p>
    <w:p w:rsidR="00EC4F0A" w:rsidRDefault="00EC4F0A" w:rsidP="00EC4F0A">
      <w:pPr>
        <w:pStyle w:val="a4"/>
        <w:numPr>
          <w:ilvl w:val="2"/>
          <w:numId w:val="17"/>
        </w:numPr>
      </w:pPr>
      <w:r>
        <w:t>Меняются координаты объекта на карте</w:t>
      </w:r>
    </w:p>
    <w:p w:rsidR="00EC4F0A" w:rsidRDefault="00EC4F0A" w:rsidP="00EC4F0A">
      <w:pPr>
        <w:pStyle w:val="a4"/>
        <w:numPr>
          <w:ilvl w:val="2"/>
          <w:numId w:val="17"/>
        </w:numPr>
      </w:pPr>
      <w:r>
        <w:t>Запускается метод определения возможности столкновения</w:t>
      </w:r>
      <w:r w:rsidR="00A236AB">
        <w:t xml:space="preserve">: Определяются все тела в области </w:t>
      </w:r>
      <w:r w:rsidR="008C2CBD">
        <w:t>данного объекта</w:t>
      </w:r>
      <w:r w:rsidR="00A236AB">
        <w:t>. Если на области тела находят другие тела, т</w:t>
      </w:r>
      <w:r w:rsidR="001B1796">
        <w:t>о происходит столкновение. В случае столкновения тело сдвигается в противоположном перемещ</w:t>
      </w:r>
      <w:r w:rsidR="008C2CBD">
        <w:t>ению направлении</w:t>
      </w:r>
      <w:r w:rsidR="001B1796">
        <w:t xml:space="preserve">, на </w:t>
      </w:r>
      <w:r w:rsidR="001B1796">
        <w:lastRenderedPageBreak/>
        <w:t>расстояние достаточное для выхода из области наложения тел предметов.</w:t>
      </w:r>
    </w:p>
    <w:p w:rsidR="001B1796" w:rsidRDefault="001B1796" w:rsidP="00EC4F0A">
      <w:pPr>
        <w:pStyle w:val="a4"/>
        <w:numPr>
          <w:ilvl w:val="2"/>
          <w:numId w:val="17"/>
        </w:numPr>
      </w:pPr>
      <w:r>
        <w:t>Все столкнувшимся объектам рассылаются сообщения об этом</w:t>
      </w:r>
    </w:p>
    <w:p w:rsidR="00294514" w:rsidRPr="008C2CBD" w:rsidRDefault="008C2CBD" w:rsidP="00C31063">
      <w:r>
        <w:t xml:space="preserve">На карте располагаются не сами объекты, а </w:t>
      </w:r>
      <w:r w:rsidR="00055712">
        <w:t>их компоненты</w:t>
      </w:r>
      <w:r>
        <w:t xml:space="preserve"> </w:t>
      </w:r>
      <w:proofErr w:type="spellStart"/>
      <w:r>
        <w:rPr>
          <w:lang w:val="en-US"/>
        </w:rPr>
        <w:t>SolidBody</w:t>
      </w:r>
      <w:proofErr w:type="spellEnd"/>
      <w:r>
        <w:t xml:space="preserve">, которые </w:t>
      </w:r>
      <w:r w:rsidR="00055712">
        <w:t xml:space="preserve">наследуют </w:t>
      </w:r>
      <w:proofErr w:type="spellStart"/>
      <w:r w:rsidR="00055712">
        <w:t>интерфес</w:t>
      </w:r>
      <w:proofErr w:type="spellEnd"/>
      <w:r w:rsidR="00055712">
        <w:t xml:space="preserve"> </w:t>
      </w:r>
      <w:proofErr w:type="spellStart"/>
      <w:r w:rsidR="00055712">
        <w:rPr>
          <w:lang w:val="en-US"/>
        </w:rPr>
        <w:t>IFieldObject</w:t>
      </w:r>
      <w:proofErr w:type="spellEnd"/>
      <w:r w:rsidRPr="008C2CBD">
        <w:t xml:space="preserve"> </w:t>
      </w:r>
    </w:p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77A"/>
    <w:multiLevelType w:val="hybridMultilevel"/>
    <w:tmpl w:val="F1141F8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46B77"/>
    <w:multiLevelType w:val="hybridMultilevel"/>
    <w:tmpl w:val="E67C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936DC"/>
    <w:multiLevelType w:val="hybridMultilevel"/>
    <w:tmpl w:val="831E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0248A"/>
    <w:multiLevelType w:val="hybridMultilevel"/>
    <w:tmpl w:val="F9281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055712"/>
    <w:rsid w:val="00111C29"/>
    <w:rsid w:val="00116482"/>
    <w:rsid w:val="001B0267"/>
    <w:rsid w:val="001B1796"/>
    <w:rsid w:val="00245E22"/>
    <w:rsid w:val="00262648"/>
    <w:rsid w:val="00294514"/>
    <w:rsid w:val="00300200"/>
    <w:rsid w:val="00340C85"/>
    <w:rsid w:val="0034724B"/>
    <w:rsid w:val="00347884"/>
    <w:rsid w:val="00391B5F"/>
    <w:rsid w:val="003B0FB6"/>
    <w:rsid w:val="003C5745"/>
    <w:rsid w:val="004B62D8"/>
    <w:rsid w:val="005910A8"/>
    <w:rsid w:val="005B11EB"/>
    <w:rsid w:val="0065522C"/>
    <w:rsid w:val="00831776"/>
    <w:rsid w:val="00892415"/>
    <w:rsid w:val="008C2CBD"/>
    <w:rsid w:val="008C630D"/>
    <w:rsid w:val="008C7A9E"/>
    <w:rsid w:val="00A07CFD"/>
    <w:rsid w:val="00A10663"/>
    <w:rsid w:val="00A236AB"/>
    <w:rsid w:val="00A5603A"/>
    <w:rsid w:val="00A676B2"/>
    <w:rsid w:val="00AD4E4A"/>
    <w:rsid w:val="00AD66E7"/>
    <w:rsid w:val="00B30903"/>
    <w:rsid w:val="00C31063"/>
    <w:rsid w:val="00C63446"/>
    <w:rsid w:val="00CD3988"/>
    <w:rsid w:val="00D42867"/>
    <w:rsid w:val="00D50DBC"/>
    <w:rsid w:val="00D727A8"/>
    <w:rsid w:val="00EC2EB3"/>
    <w:rsid w:val="00E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47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10</cp:revision>
  <dcterms:created xsi:type="dcterms:W3CDTF">2019-02-23T14:36:00Z</dcterms:created>
  <dcterms:modified xsi:type="dcterms:W3CDTF">2019-03-03T14:57:00Z</dcterms:modified>
</cp:coreProperties>
</file>