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498F" w:rsidRDefault="0065498F">
      <w:pPr>
        <w:widowControl w:val="0"/>
        <w:pBdr>
          <w:top w:val="nil"/>
          <w:left w:val="nil"/>
          <w:bottom w:val="nil"/>
          <w:right w:val="nil"/>
          <w:between w:val="nil"/>
        </w:pBdr>
        <w:spacing w:after="0" w:line="276" w:lineRule="auto"/>
        <w:jc w:val="left"/>
      </w:pPr>
    </w:p>
    <w:p w:rsidR="0065498F" w:rsidRDefault="00000000">
      <w:pPr>
        <w:pStyle w:val="Sous-titre"/>
        <w:rPr>
          <w:rFonts w:ascii="Taviraj" w:eastAsia="Taviraj" w:hAnsi="Taviraj" w:cs="Taviraj"/>
          <w:b w:val="0"/>
          <w:sz w:val="28"/>
          <w:szCs w:val="28"/>
        </w:rPr>
      </w:pPr>
      <w:r>
        <w:rPr>
          <w:rFonts w:ascii="Taviraj" w:eastAsia="Taviraj" w:hAnsi="Taviraj" w:cs="Taviraj"/>
          <w:b w:val="0"/>
          <w:sz w:val="28"/>
          <w:szCs w:val="28"/>
        </w:rPr>
        <w:t>Test génération CE</w:t>
      </w:r>
      <w:r>
        <w:rPr>
          <w:noProof/>
        </w:rPr>
        <w:drawing>
          <wp:anchor distT="0" distB="0" distL="0" distR="0" simplePos="0" relativeHeight="251658240" behindDoc="1" locked="0" layoutInCell="1" hidden="0" allowOverlap="1">
            <wp:simplePos x="0" y="0"/>
            <wp:positionH relativeFrom="column">
              <wp:posOffset>-7474958</wp:posOffset>
            </wp:positionH>
            <wp:positionV relativeFrom="paragraph">
              <wp:posOffset>-4003039</wp:posOffset>
            </wp:positionV>
            <wp:extent cx="12758982" cy="11066930"/>
            <wp:effectExtent l="0" t="0" r="0" b="0"/>
            <wp:wrapNone/>
            <wp:docPr id="1001" name="image5.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building&#10;&#10;Description automatically generated"/>
                    <pic:cNvPicPr preferRelativeResize="0"/>
                  </pic:nvPicPr>
                  <pic:blipFill>
                    <a:blip r:embed="rId8"/>
                    <a:srcRect/>
                    <a:stretch>
                      <a:fillRect/>
                    </a:stretch>
                  </pic:blipFill>
                  <pic:spPr>
                    <a:xfrm>
                      <a:off x="0" y="0"/>
                      <a:ext cx="12758982" cy="11066930"/>
                    </a:xfrm>
                    <a:prstGeom prst="rect">
                      <a:avLst/>
                    </a:prstGeom>
                    <a:ln/>
                  </pic:spPr>
                </pic:pic>
              </a:graphicData>
            </a:graphic>
          </wp:anchor>
        </w:drawing>
      </w:r>
    </w:p>
    <w:p w:rsidR="0065498F" w:rsidRDefault="00000000">
      <w:pPr>
        <w:pStyle w:val="Titre"/>
        <w:rPr>
          <w:rFonts w:ascii="Taviraj Medium" w:eastAsia="Taviraj Medium" w:hAnsi="Taviraj Medium" w:cs="Taviraj Medium"/>
          <w:b w:val="0"/>
          <w:color w:val="2E3653"/>
          <w:sz w:val="72"/>
          <w:szCs w:val="72"/>
        </w:rPr>
      </w:pPr>
      <w:r>
        <w:rPr>
          <w:rFonts w:ascii="Taviraj Medium" w:eastAsia="Taviraj Medium" w:hAnsi="Taviraj Medium" w:cs="Taviraj Medium"/>
          <w:b w:val="0"/>
          <w:color w:val="2E3653"/>
          <w:sz w:val="72"/>
          <w:szCs w:val="72"/>
        </w:rPr>
        <w:t>Convention d’étude</w:t>
      </w:r>
    </w:p>
    <w:p w:rsidR="0065498F" w:rsidRDefault="00000000">
      <w:pPr>
        <w:spacing w:after="0" w:line="240" w:lineRule="auto"/>
        <w:jc w:val="center"/>
        <w:rPr>
          <w:rFonts w:ascii="Quicksand" w:eastAsia="Quicksand" w:hAnsi="Quicksand" w:cs="Quicksand"/>
          <w:color w:val="7D92DF"/>
        </w:rPr>
      </w:pPr>
      <w:r>
        <w:rPr>
          <w:rFonts w:ascii="Quicksand" w:eastAsia="Quicksand" w:hAnsi="Quicksand" w:cs="Quicksand"/>
          <w:smallCaps/>
          <w:color w:val="7D92DF"/>
        </w:rPr>
        <w:t xml:space="preserve">Référence de l’étude : </w:t>
      </w:r>
    </w:p>
    <w:p w:rsidR="0065498F" w:rsidRDefault="00000000">
      <w:pPr>
        <w:spacing w:after="0" w:line="240" w:lineRule="auto"/>
        <w:jc w:val="center"/>
        <w:rPr>
          <w:rFonts w:ascii="Quicksand" w:eastAsia="Quicksand" w:hAnsi="Quicksand" w:cs="Quicksand"/>
          <w:smallCaps/>
          <w:color w:val="7D92DF"/>
        </w:rPr>
      </w:pPr>
      <w:r>
        <w:rPr>
          <w:rFonts w:ascii="Quicksand" w:eastAsia="Quicksand" w:hAnsi="Quicksand" w:cs="Quicksand"/>
          <w:smallCaps/>
          <w:color w:val="7D92DF"/>
        </w:rPr>
        <w:t xml:space="preserve">Référence du document : </w:t>
      </w:r>
      <w:r>
        <w:rPr>
          <w:rFonts w:ascii="Quicksand" w:eastAsia="Quicksand" w:hAnsi="Quicksand" w:cs="Quicksand"/>
          <w:color w:val="7D92DF"/>
        </w:rPr>
        <w:t>{</w:t>
      </w:r>
      <w:proofErr w:type="spellStart"/>
      <w:r>
        <w:rPr>
          <w:rFonts w:ascii="Quicksand" w:eastAsia="Quicksand" w:hAnsi="Quicksand" w:cs="Quicksand"/>
          <w:color w:val="7D92DF"/>
        </w:rPr>
        <w:t>num_AP</w:t>
      </w:r>
      <w:proofErr w:type="spellEnd"/>
      <w:r>
        <w:rPr>
          <w:rFonts w:ascii="Quicksand" w:eastAsia="Quicksand" w:hAnsi="Quicksand" w:cs="Quicksand"/>
          <w:color w:val="7D92DF"/>
        </w:rPr>
        <w:t>}</w:t>
      </w:r>
    </w:p>
    <w:p w:rsidR="0065498F" w:rsidRDefault="0065498F">
      <w:pPr>
        <w:jc w:val="center"/>
        <w:rPr>
          <w:rFonts w:ascii="Quicksand" w:eastAsia="Quicksand" w:hAnsi="Quicksand" w:cs="Quicksand"/>
          <w:smallCaps/>
          <w:color w:val="7D92DF"/>
        </w:rPr>
      </w:pPr>
    </w:p>
    <w:tbl>
      <w:tblPr>
        <w:tblStyle w:val="a"/>
        <w:tblW w:w="14068" w:type="dxa"/>
        <w:tblInd w:w="0" w:type="dxa"/>
        <w:tblBorders>
          <w:top w:val="nil"/>
          <w:left w:val="nil"/>
          <w:bottom w:val="nil"/>
          <w:right w:val="nil"/>
          <w:insideH w:val="single" w:sz="4" w:space="0" w:color="242852"/>
          <w:insideV w:val="nil"/>
        </w:tblBorders>
        <w:tblLayout w:type="fixed"/>
        <w:tblLook w:val="0400" w:firstRow="0" w:lastRow="0" w:firstColumn="0" w:lastColumn="0" w:noHBand="0" w:noVBand="1"/>
      </w:tblPr>
      <w:tblGrid>
        <w:gridCol w:w="2439"/>
        <w:gridCol w:w="4379"/>
        <w:gridCol w:w="605"/>
        <w:gridCol w:w="4206"/>
        <w:gridCol w:w="2439"/>
      </w:tblGrid>
      <w:tr w:rsidR="0065498F">
        <w:trPr>
          <w:trHeight w:val="461"/>
        </w:trPr>
        <w:tc>
          <w:tcPr>
            <w:tcW w:w="2439" w:type="dxa"/>
            <w:vMerge w:val="restart"/>
            <w:tcBorders>
              <w:top w:val="nil"/>
            </w:tcBorders>
            <w:vAlign w:val="center"/>
          </w:tcPr>
          <w:p w:rsidR="0065498F" w:rsidRDefault="00000000">
            <w:pPr>
              <w:spacing w:line="276" w:lineRule="auto"/>
              <w:jc w:val="center"/>
              <w:rPr>
                <w:rFonts w:ascii="Quicksand" w:eastAsia="Quicksand" w:hAnsi="Quicksand" w:cs="Quicksand"/>
                <w:color w:val="242852"/>
                <w:sz w:val="22"/>
                <w:szCs w:val="22"/>
              </w:rPr>
            </w:pPr>
            <w:r>
              <w:rPr>
                <w:rFonts w:ascii="Quicksand" w:eastAsia="Quicksand" w:hAnsi="Quicksand" w:cs="Quicksand"/>
                <w:noProof/>
                <w:color w:val="242852"/>
                <w:sz w:val="22"/>
                <w:szCs w:val="22"/>
              </w:rPr>
              <w:drawing>
                <wp:inline distT="0" distB="0" distL="0" distR="0">
                  <wp:extent cx="821683" cy="718556"/>
                  <wp:effectExtent l="0" t="0" r="0" b="0"/>
                  <wp:docPr id="10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821683" cy="718556"/>
                          </a:xfrm>
                          <a:prstGeom prst="rect">
                            <a:avLst/>
                          </a:prstGeom>
                          <a:ln/>
                        </pic:spPr>
                      </pic:pic>
                    </a:graphicData>
                  </a:graphic>
                </wp:inline>
              </w:drawing>
            </w:r>
          </w:p>
        </w:tc>
        <w:tc>
          <w:tcPr>
            <w:tcW w:w="4379" w:type="dxa"/>
          </w:tcPr>
          <w:p w:rsidR="0065498F" w:rsidRDefault="00000000">
            <w:pPr>
              <w:spacing w:line="276" w:lineRule="auto"/>
              <w:jc w:val="right"/>
              <w:rPr>
                <w:rFonts w:ascii="Quicksand" w:eastAsia="Quicksand" w:hAnsi="Quicksand" w:cs="Quicksand"/>
                <w:color w:val="242852"/>
              </w:rPr>
            </w:pPr>
            <w:r>
              <w:rPr>
                <w:rFonts w:ascii="Quicksand" w:eastAsia="Quicksand" w:hAnsi="Quicksand" w:cs="Quicksand"/>
                <w:color w:val="242852"/>
                <w:sz w:val="22"/>
                <w:szCs w:val="22"/>
              </w:rPr>
              <w:t xml:space="preserve">Responsable </w:t>
            </w:r>
            <w:r>
              <w:rPr>
                <w:rFonts w:ascii="Quicksand" w:eastAsia="Quicksand" w:hAnsi="Quicksand" w:cs="Quicksand"/>
                <w:b/>
                <w:color w:val="242852"/>
                <w:sz w:val="22"/>
                <w:szCs w:val="22"/>
              </w:rPr>
              <w:t>{</w:t>
            </w:r>
            <w:proofErr w:type="spellStart"/>
            <w:r>
              <w:rPr>
                <w:rFonts w:ascii="Quicksand" w:eastAsia="Quicksand" w:hAnsi="Quicksand" w:cs="Quicksand"/>
                <w:b/>
                <w:color w:val="242852"/>
                <w:sz w:val="22"/>
                <w:szCs w:val="22"/>
              </w:rPr>
              <w:t>client_societe</w:t>
            </w:r>
            <w:proofErr w:type="spellEnd"/>
            <w:r>
              <w:rPr>
                <w:rFonts w:ascii="Quicksand" w:eastAsia="Quicksand" w:hAnsi="Quicksand" w:cs="Quicksand"/>
                <w:b/>
                <w:color w:val="242852"/>
                <w:sz w:val="22"/>
                <w:szCs w:val="22"/>
              </w:rPr>
              <w:t>}</w:t>
            </w:r>
          </w:p>
        </w:tc>
        <w:tc>
          <w:tcPr>
            <w:tcW w:w="605" w:type="dxa"/>
            <w:tcBorders>
              <w:top w:val="nil"/>
              <w:bottom w:val="nil"/>
            </w:tcBorders>
          </w:tcPr>
          <w:p w:rsidR="0065498F" w:rsidRDefault="0065498F">
            <w:pPr>
              <w:spacing w:line="276" w:lineRule="auto"/>
              <w:rPr>
                <w:rFonts w:ascii="Quicksand" w:eastAsia="Quicksand" w:hAnsi="Quicksand" w:cs="Quicksand"/>
                <w:color w:val="242852"/>
              </w:rPr>
            </w:pPr>
          </w:p>
        </w:tc>
        <w:tc>
          <w:tcPr>
            <w:tcW w:w="4206" w:type="dxa"/>
          </w:tcPr>
          <w:p w:rsidR="0065498F" w:rsidRDefault="00000000">
            <w:pPr>
              <w:spacing w:line="276" w:lineRule="auto"/>
              <w:rPr>
                <w:rFonts w:ascii="Quicksand" w:eastAsia="Quicksand" w:hAnsi="Quicksand" w:cs="Quicksand"/>
                <w:color w:val="242852"/>
              </w:rPr>
            </w:pPr>
            <w:r>
              <w:rPr>
                <w:rFonts w:ascii="Quicksand" w:eastAsia="Quicksand" w:hAnsi="Quicksand" w:cs="Quicksand"/>
                <w:color w:val="242852"/>
                <w:sz w:val="22"/>
                <w:szCs w:val="22"/>
              </w:rPr>
              <w:t xml:space="preserve">Responsable </w:t>
            </w:r>
            <w:r>
              <w:rPr>
                <w:rFonts w:ascii="Quicksand" w:eastAsia="Quicksand" w:hAnsi="Quicksand" w:cs="Quicksand"/>
                <w:b/>
                <w:color w:val="242852"/>
                <w:sz w:val="22"/>
                <w:szCs w:val="22"/>
              </w:rPr>
              <w:t>Ponts Études Projets</w:t>
            </w:r>
          </w:p>
        </w:tc>
        <w:tc>
          <w:tcPr>
            <w:tcW w:w="2439" w:type="dxa"/>
            <w:vMerge w:val="restart"/>
            <w:tcBorders>
              <w:top w:val="nil"/>
            </w:tcBorders>
            <w:vAlign w:val="center"/>
          </w:tcPr>
          <w:p w:rsidR="0065498F" w:rsidRDefault="00000000">
            <w:pPr>
              <w:spacing w:line="276" w:lineRule="auto"/>
              <w:jc w:val="center"/>
              <w:rPr>
                <w:rFonts w:ascii="Quicksand" w:eastAsia="Quicksand" w:hAnsi="Quicksand" w:cs="Quicksand"/>
                <w:color w:val="242852"/>
                <w:sz w:val="22"/>
                <w:szCs w:val="22"/>
              </w:rPr>
            </w:pPr>
            <w:r>
              <w:rPr>
                <w:rFonts w:ascii="Quicksand" w:eastAsia="Quicksand" w:hAnsi="Quicksand" w:cs="Quicksand"/>
                <w:b/>
                <w:noProof/>
                <w:color w:val="7F8FA9"/>
                <w:sz w:val="22"/>
                <w:szCs w:val="22"/>
              </w:rPr>
              <w:drawing>
                <wp:inline distT="0" distB="0" distL="0" distR="0">
                  <wp:extent cx="1205512" cy="934484"/>
                  <wp:effectExtent l="0" t="0" r="0" b="0"/>
                  <wp:docPr id="1003" name="image11.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Logo&#10;&#10;Description automatically generated with medium confidence"/>
                          <pic:cNvPicPr preferRelativeResize="0"/>
                        </pic:nvPicPr>
                        <pic:blipFill>
                          <a:blip r:embed="rId10"/>
                          <a:srcRect/>
                          <a:stretch>
                            <a:fillRect/>
                          </a:stretch>
                        </pic:blipFill>
                        <pic:spPr>
                          <a:xfrm>
                            <a:off x="0" y="0"/>
                            <a:ext cx="1205512" cy="934484"/>
                          </a:xfrm>
                          <a:prstGeom prst="rect">
                            <a:avLst/>
                          </a:prstGeom>
                          <a:ln/>
                        </pic:spPr>
                      </pic:pic>
                    </a:graphicData>
                  </a:graphic>
                </wp:inline>
              </w:drawing>
            </w:r>
          </w:p>
        </w:tc>
      </w:tr>
      <w:tr w:rsidR="0065498F">
        <w:trPr>
          <w:trHeight w:val="534"/>
        </w:trPr>
        <w:tc>
          <w:tcPr>
            <w:tcW w:w="2439" w:type="dxa"/>
            <w:vMerge/>
            <w:tcBorders>
              <w:top w:val="nil"/>
            </w:tcBorders>
            <w:vAlign w:val="center"/>
          </w:tcPr>
          <w:p w:rsidR="0065498F" w:rsidRDefault="0065498F">
            <w:pPr>
              <w:widowControl w:val="0"/>
              <w:pBdr>
                <w:top w:val="nil"/>
                <w:left w:val="nil"/>
                <w:bottom w:val="nil"/>
                <w:right w:val="nil"/>
                <w:between w:val="nil"/>
              </w:pBdr>
              <w:spacing w:line="276" w:lineRule="auto"/>
              <w:jc w:val="left"/>
              <w:rPr>
                <w:rFonts w:ascii="Quicksand" w:eastAsia="Quicksand" w:hAnsi="Quicksand" w:cs="Quicksand"/>
                <w:color w:val="242852"/>
                <w:sz w:val="22"/>
                <w:szCs w:val="22"/>
              </w:rPr>
            </w:pPr>
          </w:p>
        </w:tc>
        <w:tc>
          <w:tcPr>
            <w:tcW w:w="4379" w:type="dxa"/>
          </w:tcPr>
          <w:p w:rsidR="0065498F" w:rsidRDefault="00000000">
            <w:pPr>
              <w:spacing w:line="360" w:lineRule="auto"/>
              <w:jc w:val="right"/>
              <w:rPr>
                <w:rFonts w:ascii="Quicksand" w:eastAsia="Quicksand" w:hAnsi="Quicksand" w:cs="Quicksand"/>
              </w:rPr>
            </w:pPr>
            <w:r>
              <w:rPr>
                <w:rFonts w:ascii="Quicksand" w:eastAsia="Quicksand" w:hAnsi="Quicksand" w:cs="Quicksand"/>
              </w:rPr>
              <w:t>{</w:t>
            </w:r>
            <w:proofErr w:type="spellStart"/>
            <w:proofErr w:type="gramStart"/>
            <w:r>
              <w:rPr>
                <w:rFonts w:ascii="Quicksand" w:eastAsia="Quicksand" w:hAnsi="Quicksand" w:cs="Quicksand"/>
              </w:rPr>
              <w:t>client</w:t>
            </w:r>
            <w:proofErr w:type="gramEnd"/>
            <w:r>
              <w:rPr>
                <w:rFonts w:ascii="Quicksand" w:eastAsia="Quicksand" w:hAnsi="Quicksand" w:cs="Quicksand"/>
              </w:rPr>
              <w:t>_titre</w:t>
            </w:r>
            <w:proofErr w:type="spellEnd"/>
            <w:r>
              <w:rPr>
                <w:rFonts w:ascii="Quicksand" w:eastAsia="Quicksand" w:hAnsi="Quicksand" w:cs="Quicksand"/>
              </w:rPr>
              <w:t>} {</w:t>
            </w:r>
            <w:proofErr w:type="spellStart"/>
            <w:r>
              <w:rPr>
                <w:rFonts w:ascii="Quicksand" w:eastAsia="Quicksand" w:hAnsi="Quicksand" w:cs="Quicksand"/>
              </w:rPr>
              <w:t>client_nom</w:t>
            </w:r>
            <w:proofErr w:type="spellEnd"/>
            <w:r>
              <w:rPr>
                <w:rFonts w:ascii="Quicksand" w:eastAsia="Quicksand" w:hAnsi="Quicksand" w:cs="Quicksand"/>
              </w:rPr>
              <w:t>}</w:t>
            </w:r>
          </w:p>
          <w:p w:rsidR="0065498F" w:rsidRDefault="00000000">
            <w:pPr>
              <w:spacing w:line="360" w:lineRule="auto"/>
              <w:jc w:val="right"/>
              <w:rPr>
                <w:rFonts w:ascii="Quicksand" w:eastAsia="Quicksand" w:hAnsi="Quicksand" w:cs="Quicksand"/>
                <w:i/>
              </w:rPr>
            </w:pPr>
            <w:r>
              <w:rPr>
                <w:rFonts w:ascii="Quicksand" w:eastAsia="Quicksand" w:hAnsi="Quicksand" w:cs="Quicksand"/>
                <w:i/>
              </w:rPr>
              <w:t>{</w:t>
            </w:r>
            <w:proofErr w:type="spellStart"/>
            <w:proofErr w:type="gramStart"/>
            <w:r>
              <w:rPr>
                <w:rFonts w:ascii="Quicksand" w:eastAsia="Quicksand" w:hAnsi="Quicksand" w:cs="Quicksand"/>
                <w:i/>
              </w:rPr>
              <w:t>client</w:t>
            </w:r>
            <w:proofErr w:type="gramEnd"/>
            <w:r>
              <w:rPr>
                <w:rFonts w:ascii="Quicksand" w:eastAsia="Quicksand" w:hAnsi="Quicksand" w:cs="Quicksand"/>
                <w:i/>
              </w:rPr>
              <w:t>_fonction</w:t>
            </w:r>
            <w:proofErr w:type="spellEnd"/>
            <w:r>
              <w:rPr>
                <w:rFonts w:ascii="Quicksand" w:eastAsia="Quicksand" w:hAnsi="Quicksand" w:cs="Quicksand"/>
                <w:i/>
              </w:rPr>
              <w:t>}</w:t>
            </w:r>
          </w:p>
        </w:tc>
        <w:tc>
          <w:tcPr>
            <w:tcW w:w="605" w:type="dxa"/>
            <w:tcBorders>
              <w:top w:val="nil"/>
              <w:bottom w:val="nil"/>
            </w:tcBorders>
          </w:tcPr>
          <w:p w:rsidR="0065498F" w:rsidRDefault="0065498F">
            <w:pPr>
              <w:spacing w:line="360" w:lineRule="auto"/>
              <w:rPr>
                <w:rFonts w:ascii="Quicksand" w:eastAsia="Quicksand" w:hAnsi="Quicksand" w:cs="Quicksand"/>
              </w:rPr>
            </w:pPr>
          </w:p>
        </w:tc>
        <w:tc>
          <w:tcPr>
            <w:tcW w:w="4206" w:type="dxa"/>
          </w:tcPr>
          <w:p w:rsidR="0065498F" w:rsidRDefault="00000000">
            <w:pPr>
              <w:spacing w:line="360" w:lineRule="auto"/>
              <w:jc w:val="left"/>
              <w:rPr>
                <w:rFonts w:ascii="Quicksand" w:eastAsia="Quicksand" w:hAnsi="Quicksand" w:cs="Quicksand"/>
              </w:rPr>
            </w:pPr>
            <w:r>
              <w:rPr>
                <w:rFonts w:ascii="Quicksand" w:eastAsia="Quicksand" w:hAnsi="Quicksand" w:cs="Quicksand"/>
              </w:rPr>
              <w:t>{</w:t>
            </w:r>
            <w:proofErr w:type="spellStart"/>
            <w:proofErr w:type="gramStart"/>
            <w:r>
              <w:rPr>
                <w:rFonts w:ascii="Quicksand" w:eastAsia="Quicksand" w:hAnsi="Quicksand" w:cs="Quicksand"/>
              </w:rPr>
              <w:t>suiveur</w:t>
            </w:r>
            <w:proofErr w:type="gramEnd"/>
            <w:r>
              <w:rPr>
                <w:rFonts w:ascii="Quicksand" w:eastAsia="Quicksand" w:hAnsi="Quicksand" w:cs="Quicksand"/>
              </w:rPr>
              <w:t>_titre</w:t>
            </w:r>
            <w:proofErr w:type="spellEnd"/>
            <w:r>
              <w:rPr>
                <w:rFonts w:ascii="Quicksand" w:eastAsia="Quicksand" w:hAnsi="Quicksand" w:cs="Quicksand"/>
              </w:rPr>
              <w:t>} {</w:t>
            </w:r>
            <w:proofErr w:type="spellStart"/>
            <w:r>
              <w:rPr>
                <w:rFonts w:ascii="Quicksand" w:eastAsia="Quicksand" w:hAnsi="Quicksand" w:cs="Quicksand"/>
              </w:rPr>
              <w:t>suiveur_nom</w:t>
            </w:r>
            <w:proofErr w:type="spellEnd"/>
            <w:r>
              <w:rPr>
                <w:rFonts w:ascii="Quicksand" w:eastAsia="Quicksand" w:hAnsi="Quicksand" w:cs="Quicksand"/>
              </w:rPr>
              <w:t>}</w:t>
            </w:r>
          </w:p>
          <w:p w:rsidR="0065498F" w:rsidRDefault="00000000">
            <w:pPr>
              <w:spacing w:line="360" w:lineRule="auto"/>
              <w:rPr>
                <w:rFonts w:ascii="Quicksand" w:eastAsia="Quicksand" w:hAnsi="Quicksand" w:cs="Quicksand"/>
                <w:i/>
              </w:rPr>
            </w:pPr>
            <w:r>
              <w:rPr>
                <w:rFonts w:ascii="Quicksand" w:eastAsia="Quicksand" w:hAnsi="Quicksand" w:cs="Quicksand"/>
                <w:i/>
              </w:rPr>
              <w:t>Chef de projet</w:t>
            </w:r>
          </w:p>
        </w:tc>
        <w:tc>
          <w:tcPr>
            <w:tcW w:w="2439" w:type="dxa"/>
            <w:vMerge/>
            <w:tcBorders>
              <w:top w:val="nil"/>
            </w:tcBorders>
            <w:vAlign w:val="center"/>
          </w:tcPr>
          <w:p w:rsidR="0065498F" w:rsidRDefault="0065498F">
            <w:pPr>
              <w:widowControl w:val="0"/>
              <w:pBdr>
                <w:top w:val="nil"/>
                <w:left w:val="nil"/>
                <w:bottom w:val="nil"/>
                <w:right w:val="nil"/>
                <w:between w:val="nil"/>
              </w:pBdr>
              <w:spacing w:line="276" w:lineRule="auto"/>
              <w:jc w:val="left"/>
              <w:rPr>
                <w:rFonts w:ascii="Quicksand" w:eastAsia="Quicksand" w:hAnsi="Quicksand" w:cs="Quicksand"/>
                <w:i/>
              </w:rPr>
            </w:pPr>
          </w:p>
        </w:tc>
      </w:tr>
    </w:tbl>
    <w:p w:rsidR="0065498F" w:rsidRDefault="0065498F">
      <w:pPr>
        <w:jc w:val="center"/>
        <w:rPr>
          <w:rFonts w:ascii="Quicksand" w:eastAsia="Quicksand" w:hAnsi="Quicksand" w:cs="Quicksand"/>
          <w:b/>
          <w:color w:val="7F8FA9"/>
          <w:sz w:val="32"/>
          <w:szCs w:val="32"/>
        </w:rPr>
      </w:pPr>
    </w:p>
    <w:p w:rsidR="0065498F" w:rsidRDefault="00000000">
      <w:pPr>
        <w:pBdr>
          <w:top w:val="nil"/>
          <w:left w:val="nil"/>
          <w:bottom w:val="nil"/>
          <w:right w:val="nil"/>
          <w:between w:val="nil"/>
        </w:pBdr>
        <w:spacing w:after="0" w:line="240" w:lineRule="auto"/>
        <w:jc w:val="center"/>
        <w:rPr>
          <w:rFonts w:ascii="Taviraj Medium" w:eastAsia="Taviraj Medium" w:hAnsi="Taviraj Medium" w:cs="Taviraj Medium"/>
          <w:color w:val="2F3754"/>
          <w:sz w:val="28"/>
          <w:szCs w:val="28"/>
        </w:rPr>
      </w:pPr>
      <w:bookmarkStart w:id="0" w:name="_heading=h.gjdgxs" w:colFirst="0" w:colLast="0"/>
      <w:bookmarkEnd w:id="0"/>
      <w:r>
        <w:rPr>
          <w:rFonts w:ascii="Taviraj Medium" w:eastAsia="Taviraj Medium" w:hAnsi="Taviraj Medium" w:cs="Taviraj Medium"/>
          <w:color w:val="2F3754"/>
          <w:sz w:val="28"/>
          <w:szCs w:val="28"/>
        </w:rPr>
        <w:t xml:space="preserve">Ponts </w:t>
      </w:r>
      <w:proofErr w:type="spellStart"/>
      <w:r>
        <w:rPr>
          <w:rFonts w:ascii="Taviraj Medium" w:eastAsia="Taviraj Medium" w:hAnsi="Taviraj Medium" w:cs="Taviraj Medium"/>
          <w:color w:val="2F3754"/>
          <w:sz w:val="28"/>
          <w:szCs w:val="28"/>
        </w:rPr>
        <w:t>Etudes</w:t>
      </w:r>
      <w:proofErr w:type="spellEnd"/>
      <w:r>
        <w:rPr>
          <w:rFonts w:ascii="Taviraj Medium" w:eastAsia="Taviraj Medium" w:hAnsi="Taviraj Medium" w:cs="Taviraj Medium"/>
          <w:color w:val="2F3754"/>
          <w:sz w:val="28"/>
          <w:szCs w:val="28"/>
        </w:rPr>
        <w:t xml:space="preserve"> Projets</w:t>
      </w:r>
    </w:p>
    <w:p w:rsidR="0065498F" w:rsidRDefault="00000000">
      <w:pPr>
        <w:pBdr>
          <w:top w:val="nil"/>
          <w:left w:val="nil"/>
          <w:bottom w:val="nil"/>
          <w:right w:val="nil"/>
          <w:between w:val="nil"/>
        </w:pBdr>
        <w:spacing w:after="0" w:line="240" w:lineRule="auto"/>
        <w:jc w:val="center"/>
        <w:rPr>
          <w:rFonts w:ascii="Quicksand" w:eastAsia="Quicksand" w:hAnsi="Quicksand" w:cs="Quicksand"/>
          <w:color w:val="2F3754"/>
          <w:sz w:val="18"/>
          <w:szCs w:val="18"/>
        </w:rPr>
      </w:pPr>
      <w:r>
        <w:rPr>
          <w:rFonts w:ascii="Quicksand" w:eastAsia="Quicksand" w:hAnsi="Quicksand" w:cs="Quicksand"/>
          <w:color w:val="2F3754"/>
          <w:sz w:val="18"/>
          <w:szCs w:val="18"/>
        </w:rPr>
        <w:t>Association loi 1901 affiliée à la Confédération Nationale des Junior-Entreprises</w:t>
      </w:r>
    </w:p>
    <w:p w:rsidR="0065498F" w:rsidRDefault="0065498F">
      <w:pPr>
        <w:pBdr>
          <w:top w:val="nil"/>
          <w:left w:val="nil"/>
          <w:bottom w:val="nil"/>
          <w:right w:val="nil"/>
          <w:between w:val="nil"/>
        </w:pBdr>
        <w:spacing w:after="0" w:line="240" w:lineRule="auto"/>
        <w:jc w:val="center"/>
        <w:rPr>
          <w:rFonts w:ascii="Quicksand" w:eastAsia="Quicksand" w:hAnsi="Quicksand" w:cs="Quicksand"/>
          <w:color w:val="7F8FA9"/>
          <w:sz w:val="18"/>
          <w:szCs w:val="18"/>
        </w:rPr>
      </w:pPr>
    </w:p>
    <w:p w:rsidR="0065498F" w:rsidRDefault="00000000">
      <w:pPr>
        <w:pBdr>
          <w:top w:val="nil"/>
          <w:left w:val="nil"/>
          <w:bottom w:val="nil"/>
          <w:right w:val="nil"/>
          <w:between w:val="nil"/>
        </w:pBdr>
        <w:spacing w:after="0" w:line="240" w:lineRule="auto"/>
        <w:jc w:val="center"/>
        <w:rPr>
          <w:rFonts w:ascii="Quicksand" w:eastAsia="Quicksand" w:hAnsi="Quicksand" w:cs="Quicksand"/>
          <w:color w:val="2F3754"/>
          <w:sz w:val="22"/>
          <w:szCs w:val="22"/>
        </w:rPr>
      </w:pPr>
      <w:r>
        <w:rPr>
          <w:rFonts w:ascii="Quicksand" w:eastAsia="Quicksand" w:hAnsi="Quicksand" w:cs="Quicksand"/>
          <w:color w:val="2F3754"/>
          <w:sz w:val="22"/>
          <w:szCs w:val="22"/>
        </w:rPr>
        <w:t>6-8 avenue Blaise Pascal, Champs-sur-Marne, 77455 Marne-la-Vallée Cedex 2</w:t>
      </w:r>
    </w:p>
    <w:p w:rsidR="0065498F" w:rsidRDefault="00000000">
      <w:pPr>
        <w:pBdr>
          <w:top w:val="nil"/>
          <w:left w:val="nil"/>
          <w:bottom w:val="nil"/>
          <w:right w:val="nil"/>
          <w:between w:val="nil"/>
        </w:pBdr>
        <w:spacing w:after="0" w:line="240" w:lineRule="auto"/>
        <w:jc w:val="center"/>
        <w:rPr>
          <w:rFonts w:ascii="Quicksand" w:eastAsia="Quicksand" w:hAnsi="Quicksand" w:cs="Quicksand"/>
          <w:color w:val="2F3754"/>
          <w:sz w:val="22"/>
          <w:szCs w:val="22"/>
        </w:rPr>
      </w:pPr>
      <w:r>
        <w:rPr>
          <w:rFonts w:ascii="Quicksand" w:eastAsia="Quicksand" w:hAnsi="Quicksand" w:cs="Quicksand"/>
          <w:color w:val="2F3754"/>
          <w:sz w:val="22"/>
          <w:szCs w:val="22"/>
        </w:rPr>
        <w:t>Tél. : 01 64 15 33 99 – Fax : 01 64 15 33 90 – pep@enpc.org – pep.enpc.org</w:t>
      </w:r>
    </w:p>
    <w:p w:rsidR="0065498F" w:rsidRDefault="0065498F">
      <w:pPr>
        <w:pBdr>
          <w:top w:val="nil"/>
          <w:left w:val="nil"/>
          <w:bottom w:val="nil"/>
          <w:right w:val="nil"/>
          <w:between w:val="nil"/>
        </w:pBdr>
        <w:spacing w:after="0" w:line="240" w:lineRule="auto"/>
        <w:jc w:val="center"/>
        <w:rPr>
          <w:rFonts w:ascii="Quicksand" w:eastAsia="Quicksand" w:hAnsi="Quicksand" w:cs="Quicksand"/>
          <w:color w:val="000000"/>
          <w:sz w:val="18"/>
          <w:szCs w:val="18"/>
        </w:rPr>
      </w:pPr>
    </w:p>
    <w:p w:rsidR="0065498F" w:rsidRDefault="00000000">
      <w:pPr>
        <w:pBdr>
          <w:top w:val="nil"/>
          <w:left w:val="nil"/>
          <w:bottom w:val="nil"/>
          <w:right w:val="nil"/>
          <w:between w:val="nil"/>
        </w:pBdr>
        <w:spacing w:after="0" w:line="240" w:lineRule="auto"/>
        <w:jc w:val="center"/>
        <w:rPr>
          <w:rFonts w:ascii="Quicksand" w:eastAsia="Quicksand" w:hAnsi="Quicksand" w:cs="Quicksand"/>
          <w:color w:val="7F8FA9"/>
          <w:sz w:val="18"/>
          <w:szCs w:val="18"/>
        </w:rPr>
      </w:pPr>
      <w:r>
        <w:rPr>
          <w:rFonts w:ascii="Quicksand" w:eastAsia="Quicksand" w:hAnsi="Quicksand" w:cs="Quicksand"/>
          <w:color w:val="7F8FA9"/>
          <w:sz w:val="18"/>
          <w:szCs w:val="18"/>
        </w:rPr>
        <w:lastRenderedPageBreak/>
        <w:t>N° SIRET : 33212686100027 – APE 7112B</w:t>
      </w:r>
    </w:p>
    <w:p w:rsidR="0065498F" w:rsidRDefault="00000000">
      <w:pPr>
        <w:pBdr>
          <w:top w:val="nil"/>
          <w:left w:val="nil"/>
          <w:bottom w:val="nil"/>
          <w:right w:val="nil"/>
          <w:between w:val="nil"/>
        </w:pBdr>
        <w:spacing w:after="0" w:line="240" w:lineRule="auto"/>
        <w:jc w:val="center"/>
        <w:rPr>
          <w:rFonts w:ascii="Quicksand" w:eastAsia="Quicksand" w:hAnsi="Quicksand" w:cs="Quicksand"/>
          <w:color w:val="7F8FA9"/>
          <w:sz w:val="18"/>
          <w:szCs w:val="18"/>
        </w:rPr>
        <w:sectPr w:rsidR="0065498F">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pgNumType w:start="1"/>
          <w:cols w:space="720"/>
          <w:titlePg/>
        </w:sectPr>
      </w:pPr>
      <w:r>
        <w:rPr>
          <w:rFonts w:ascii="Quicksand" w:eastAsia="Quicksand" w:hAnsi="Quicksand" w:cs="Quicksand"/>
          <w:color w:val="7F8FA9"/>
          <w:sz w:val="18"/>
          <w:szCs w:val="18"/>
        </w:rPr>
        <w:t>N° TVA Intracommunautaire : FR87332126861</w:t>
      </w:r>
    </w:p>
    <w:p w:rsidR="0065498F" w:rsidRDefault="0065498F">
      <w:pPr>
        <w:widowControl w:val="0"/>
        <w:pBdr>
          <w:top w:val="nil"/>
          <w:left w:val="nil"/>
          <w:bottom w:val="nil"/>
          <w:right w:val="nil"/>
          <w:between w:val="nil"/>
        </w:pBdr>
        <w:spacing w:after="0" w:line="276" w:lineRule="auto"/>
        <w:jc w:val="left"/>
        <w:rPr>
          <w:rFonts w:ascii="Quicksand" w:eastAsia="Quicksand" w:hAnsi="Quicksand" w:cs="Quicksand"/>
          <w:color w:val="7F8FA9"/>
          <w:sz w:val="18"/>
          <w:szCs w:val="18"/>
        </w:rPr>
      </w:pPr>
    </w:p>
    <w:tbl>
      <w:tblPr>
        <w:tblStyle w:val="a0"/>
        <w:tblW w:w="13824" w:type="dxa"/>
        <w:tblInd w:w="-421" w:type="dxa"/>
        <w:tblBorders>
          <w:top w:val="nil"/>
          <w:left w:val="nil"/>
          <w:bottom w:val="nil"/>
          <w:right w:val="nil"/>
          <w:insideH w:val="nil"/>
          <w:insideV w:val="nil"/>
        </w:tblBorders>
        <w:tblLayout w:type="fixed"/>
        <w:tblLook w:val="0400" w:firstRow="0" w:lastRow="0" w:firstColumn="0" w:lastColumn="0" w:noHBand="0" w:noVBand="1"/>
      </w:tblPr>
      <w:tblGrid>
        <w:gridCol w:w="6873"/>
        <w:gridCol w:w="6951"/>
      </w:tblGrid>
      <w:tr w:rsidR="0065498F">
        <w:trPr>
          <w:trHeight w:val="555"/>
        </w:trPr>
        <w:tc>
          <w:tcPr>
            <w:tcW w:w="6873" w:type="dxa"/>
          </w:tcPr>
          <w:p w:rsidR="0065498F" w:rsidRDefault="00000000">
            <w:pPr>
              <w:widowControl w:val="0"/>
              <w:pBdr>
                <w:top w:val="nil"/>
                <w:left w:val="nil"/>
                <w:bottom w:val="nil"/>
                <w:right w:val="nil"/>
                <w:between w:val="nil"/>
              </w:pBdr>
              <w:spacing w:line="276" w:lineRule="auto"/>
              <w:jc w:val="left"/>
              <w:rPr>
                <w:rFonts w:ascii="Taviraj" w:eastAsia="Taviraj" w:hAnsi="Taviraj" w:cs="Taviraj"/>
                <w:color w:val="2E3653"/>
              </w:rPr>
            </w:pPr>
            <w:r>
              <w:rPr>
                <w:rFonts w:ascii="Taviraj" w:eastAsia="Taviraj" w:hAnsi="Taviraj" w:cs="Taviraj"/>
                <w:color w:val="2E3653"/>
              </w:rPr>
              <w:t>Sommaire</w:t>
            </w:r>
          </w:p>
          <w:bookmarkStart w:id="1" w:name="_heading=h.30j0zll" w:colFirst="0" w:colLast="0" w:displacedByCustomXml="next"/>
          <w:bookmarkEnd w:id="1" w:displacedByCustomXml="next"/>
          <w:sdt>
            <w:sdtPr>
              <w:rPr>
                <w:rFonts w:ascii="Lucida Bright" w:eastAsia="Lucida Bright" w:hAnsi="Lucida Bright" w:cs="Lucida Bright"/>
                <w:color w:val="auto"/>
                <w:sz w:val="21"/>
                <w:szCs w:val="21"/>
              </w:rPr>
              <w:id w:val="-572278590"/>
              <w:docPartObj>
                <w:docPartGallery w:val="Table of Contents"/>
                <w:docPartUnique/>
              </w:docPartObj>
            </w:sdtPr>
            <w:sdtContent>
              <w:p w:rsidR="0065498F" w:rsidRDefault="00000000">
                <w:pPr>
                  <w:pStyle w:val="Titre1"/>
                  <w:rPr>
                    <w:rFonts w:ascii="Taviraj" w:eastAsia="Taviraj" w:hAnsi="Taviraj" w:cs="Taviraj"/>
                  </w:rPr>
                </w:pPr>
                <w:r>
                  <w:fldChar w:fldCharType="begin"/>
                </w:r>
                <w:r>
                  <w:instrText xml:space="preserve"> TOC \h \u \z \t "Heading 1,1,"</w:instrText>
                </w:r>
                <w:r>
                  <w:fldChar w:fldCharType="separate"/>
                </w:r>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1fob9te">
                  <w:r>
                    <w:rPr>
                      <w:rFonts w:ascii="Quicksand" w:eastAsia="Quicksand" w:hAnsi="Quicksand" w:cs="Quicksand"/>
                      <w:color w:val="000000"/>
                      <w:sz w:val="20"/>
                      <w:szCs w:val="20"/>
                    </w:rPr>
                    <w:t>Vos contacts à Ponts Études Projets</w:t>
                  </w:r>
                  <w:r>
                    <w:rPr>
                      <w:rFonts w:ascii="Quicksand" w:eastAsia="Quicksand" w:hAnsi="Quicksand" w:cs="Quicksand"/>
                      <w:color w:val="000000"/>
                      <w:sz w:val="20"/>
                      <w:szCs w:val="20"/>
                    </w:rPr>
                    <w:tab/>
                    <w:t>2</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3znysh7">
                  <w:r>
                    <w:rPr>
                      <w:rFonts w:ascii="Quicksand" w:eastAsia="Quicksand" w:hAnsi="Quicksand" w:cs="Quicksand"/>
                      <w:color w:val="000000"/>
                      <w:sz w:val="20"/>
                      <w:szCs w:val="20"/>
                    </w:rPr>
                    <w:t>Présentation de Ponts Études Projets</w:t>
                  </w:r>
                  <w:r>
                    <w:rPr>
                      <w:rFonts w:ascii="Quicksand" w:eastAsia="Quicksand" w:hAnsi="Quicksand" w:cs="Quicksand"/>
                      <w:color w:val="000000"/>
                      <w:sz w:val="20"/>
                      <w:szCs w:val="20"/>
                    </w:rPr>
                    <w:tab/>
                    <w:t>3</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1t3h5sf">
                  <w:r>
                    <w:rPr>
                      <w:rFonts w:ascii="Quicksand" w:eastAsia="Quicksand" w:hAnsi="Quicksand" w:cs="Quicksand"/>
                      <w:color w:val="000000"/>
                      <w:sz w:val="20"/>
                      <w:szCs w:val="20"/>
                    </w:rPr>
                    <w:t>Description de l’entreprise cliente</w:t>
                  </w:r>
                  <w:r>
                    <w:rPr>
                      <w:rFonts w:ascii="Quicksand" w:eastAsia="Quicksand" w:hAnsi="Quicksand" w:cs="Quicksand"/>
                      <w:color w:val="000000"/>
                      <w:sz w:val="20"/>
                      <w:szCs w:val="20"/>
                    </w:rPr>
                    <w:tab/>
                    <w:t>5</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4d34og8">
                  <w:r>
                    <w:rPr>
                      <w:rFonts w:ascii="Quicksand" w:eastAsia="Quicksand" w:hAnsi="Quicksand" w:cs="Quicksand"/>
                      <w:color w:val="000000"/>
                      <w:sz w:val="20"/>
                      <w:szCs w:val="20"/>
                    </w:rPr>
                    <w:t>Contexte de l’étude</w:t>
                  </w:r>
                  <w:r>
                    <w:rPr>
                      <w:rFonts w:ascii="Quicksand" w:eastAsia="Quicksand" w:hAnsi="Quicksand" w:cs="Quicksand"/>
                      <w:color w:val="000000"/>
                      <w:sz w:val="20"/>
                      <w:szCs w:val="20"/>
                    </w:rPr>
                    <w:tab/>
                    <w:t>5</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2s8eyo1">
                  <w:r>
                    <w:rPr>
                      <w:rFonts w:ascii="Quicksand" w:eastAsia="Quicksand" w:hAnsi="Quicksand" w:cs="Quicksand"/>
                      <w:color w:val="000000"/>
                      <w:sz w:val="20"/>
                      <w:szCs w:val="20"/>
                    </w:rPr>
                    <w:t>Objectifs de l’étude</w:t>
                  </w:r>
                  <w:r>
                    <w:rPr>
                      <w:rFonts w:ascii="Quicksand" w:eastAsia="Quicksand" w:hAnsi="Quicksand" w:cs="Quicksand"/>
                      <w:color w:val="000000"/>
                      <w:sz w:val="20"/>
                      <w:szCs w:val="20"/>
                    </w:rPr>
                    <w:tab/>
                    <w:t>5</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17dp8vu">
                  <w:r>
                    <w:rPr>
                      <w:rFonts w:ascii="Quicksand" w:eastAsia="Quicksand" w:hAnsi="Quicksand" w:cs="Quicksand"/>
                      <w:color w:val="000000"/>
                      <w:sz w:val="20"/>
                      <w:szCs w:val="20"/>
                    </w:rPr>
                    <w:t>Cahier des charges</w:t>
                  </w:r>
                  <w:r>
                    <w:rPr>
                      <w:rFonts w:ascii="Quicksand" w:eastAsia="Quicksand" w:hAnsi="Quicksand" w:cs="Quicksand"/>
                      <w:color w:val="000000"/>
                      <w:sz w:val="20"/>
                      <w:szCs w:val="20"/>
                    </w:rPr>
                    <w:tab/>
                    <w:t>5</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3rdcrjn">
                  <w:r>
                    <w:rPr>
                      <w:rFonts w:ascii="Quicksand" w:eastAsia="Quicksand" w:hAnsi="Quicksand" w:cs="Quicksand"/>
                      <w:color w:val="000000"/>
                      <w:sz w:val="20"/>
                      <w:szCs w:val="20"/>
                    </w:rPr>
                    <w:t>Méthodologie</w:t>
                  </w:r>
                  <w:r>
                    <w:rPr>
                      <w:rFonts w:ascii="Quicksand" w:eastAsia="Quicksand" w:hAnsi="Quicksand" w:cs="Quicksand"/>
                      <w:color w:val="000000"/>
                      <w:sz w:val="20"/>
                      <w:szCs w:val="20"/>
                    </w:rPr>
                    <w:tab/>
                    <w:t>6</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26in1rg">
                  <w:r>
                    <w:rPr>
                      <w:rFonts w:ascii="Quicksand" w:eastAsia="Quicksand" w:hAnsi="Quicksand" w:cs="Quicksand"/>
                      <w:color w:val="000000"/>
                      <w:sz w:val="20"/>
                      <w:szCs w:val="20"/>
                    </w:rPr>
                    <w:t>Planning de réalisation</w:t>
                  </w:r>
                  <w:r>
                    <w:rPr>
                      <w:rFonts w:ascii="Quicksand" w:eastAsia="Quicksand" w:hAnsi="Quicksand" w:cs="Quicksand"/>
                      <w:color w:val="000000"/>
                      <w:sz w:val="20"/>
                      <w:szCs w:val="20"/>
                    </w:rPr>
                    <w:tab/>
                    <w:t>7</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lnxbz9">
                  <w:r>
                    <w:rPr>
                      <w:rFonts w:ascii="Quicksand" w:eastAsia="Quicksand" w:hAnsi="Quicksand" w:cs="Quicksand"/>
                      <w:color w:val="000000"/>
                      <w:sz w:val="20"/>
                      <w:szCs w:val="20"/>
                    </w:rPr>
                    <w:t>Budget</w:t>
                  </w:r>
                  <w:r>
                    <w:rPr>
                      <w:rFonts w:ascii="Quicksand" w:eastAsia="Quicksand" w:hAnsi="Quicksand" w:cs="Quicksand"/>
                      <w:color w:val="000000"/>
                      <w:sz w:val="20"/>
                      <w:szCs w:val="20"/>
                    </w:rPr>
                    <w:tab/>
                    <w:t>8</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44sinio">
                  <w:r>
                    <w:rPr>
                      <w:rFonts w:ascii="Quicksand" w:eastAsia="Quicksand" w:hAnsi="Quicksand" w:cs="Quicksand"/>
                      <w:color w:val="000000"/>
                      <w:sz w:val="20"/>
                      <w:szCs w:val="20"/>
                      <w:highlight w:val="yellow"/>
                    </w:rPr>
                    <w:t>Clause de confidentialité</w:t>
                  </w:r>
                  <w:r>
                    <w:rPr>
                      <w:rFonts w:ascii="Quicksand" w:eastAsia="Quicksand" w:hAnsi="Quicksand" w:cs="Quicksand"/>
                      <w:color w:val="000000"/>
                      <w:sz w:val="20"/>
                      <w:szCs w:val="20"/>
                      <w:highlight w:val="yellow"/>
                    </w:rPr>
                    <w:tab/>
                    <w:t>9</w:t>
                  </w:r>
                </w:hyperlink>
              </w:p>
              <w:p w:rsidR="0065498F" w:rsidRDefault="00000000">
                <w:pPr>
                  <w:pBdr>
                    <w:top w:val="nil"/>
                    <w:left w:val="nil"/>
                    <w:bottom w:val="nil"/>
                    <w:right w:val="nil"/>
                    <w:between w:val="nil"/>
                  </w:pBdr>
                  <w:tabs>
                    <w:tab w:val="right" w:pos="13994"/>
                  </w:tabs>
                  <w:spacing w:after="100" w:line="264" w:lineRule="auto"/>
                  <w:rPr>
                    <w:rFonts w:ascii="Quicksand" w:eastAsia="Quicksand" w:hAnsi="Quicksand" w:cs="Quicksand"/>
                    <w:color w:val="000000"/>
                    <w:sz w:val="20"/>
                    <w:szCs w:val="20"/>
                  </w:rPr>
                </w:pPr>
                <w:hyperlink w:anchor="_heading=h.35nkun2">
                  <w:r>
                    <w:rPr>
                      <w:rFonts w:ascii="Quicksand" w:eastAsia="Quicksand" w:hAnsi="Quicksand" w:cs="Quicksand"/>
                      <w:color w:val="000000"/>
                      <w:sz w:val="20"/>
                      <w:szCs w:val="20"/>
                    </w:rPr>
                    <w:t>Conditions générales de l’étude</w:t>
                  </w:r>
                  <w:r>
                    <w:rPr>
                      <w:rFonts w:ascii="Quicksand" w:eastAsia="Quicksand" w:hAnsi="Quicksand" w:cs="Quicksand"/>
                      <w:color w:val="000000"/>
                      <w:sz w:val="20"/>
                      <w:szCs w:val="20"/>
                    </w:rPr>
                    <w:tab/>
                    <w:t>10</w:t>
                  </w:r>
                </w:hyperlink>
              </w:p>
              <w:p w:rsidR="0065498F" w:rsidRDefault="00000000">
                <w:pPr>
                  <w:spacing w:line="360" w:lineRule="auto"/>
                  <w:rPr>
                    <w:rFonts w:ascii="Quicksand" w:eastAsia="Quicksand" w:hAnsi="Quicksand" w:cs="Quicksand"/>
                    <w:color w:val="000000"/>
                    <w:sz w:val="28"/>
                    <w:szCs w:val="28"/>
                  </w:rPr>
                </w:pPr>
                <w:r>
                  <w:fldChar w:fldCharType="end"/>
                </w:r>
              </w:p>
            </w:sdtContent>
          </w:sdt>
          <w:p w:rsidR="0065498F" w:rsidRDefault="0065498F">
            <w:pPr>
              <w:widowControl w:val="0"/>
              <w:pBdr>
                <w:top w:val="nil"/>
                <w:left w:val="nil"/>
                <w:bottom w:val="nil"/>
                <w:right w:val="nil"/>
                <w:between w:val="nil"/>
              </w:pBdr>
              <w:spacing w:line="276" w:lineRule="auto"/>
              <w:jc w:val="left"/>
              <w:rPr>
                <w:rFonts w:ascii="Quicksand" w:eastAsia="Quicksand" w:hAnsi="Quicksand" w:cs="Quicksand"/>
                <w:color w:val="000000"/>
                <w:sz w:val="28"/>
                <w:szCs w:val="28"/>
              </w:rPr>
            </w:pPr>
          </w:p>
        </w:tc>
        <w:tc>
          <w:tcPr>
            <w:tcW w:w="6951" w:type="dxa"/>
          </w:tcPr>
          <w:p w:rsidR="0065498F" w:rsidRDefault="00000000">
            <w:pPr>
              <w:pStyle w:val="Titre1"/>
              <w:rPr>
                <w:rFonts w:ascii="Taviraj" w:eastAsia="Taviraj" w:hAnsi="Taviraj" w:cs="Taviraj"/>
                <w:color w:val="2E3653"/>
              </w:rPr>
            </w:pPr>
            <w:bookmarkStart w:id="2" w:name="_heading=h.1fob9te" w:colFirst="0" w:colLast="0"/>
            <w:bookmarkEnd w:id="2"/>
            <w:r>
              <w:rPr>
                <w:rFonts w:ascii="Taviraj" w:eastAsia="Taviraj" w:hAnsi="Taviraj" w:cs="Taviraj"/>
                <w:color w:val="2E3653"/>
              </w:rPr>
              <w:t>Vos contacts à Ponts Études Projets</w:t>
            </w:r>
          </w:p>
          <w:p w:rsidR="0065498F" w:rsidRDefault="0065498F">
            <w:pPr>
              <w:spacing w:line="276" w:lineRule="auto"/>
              <w:jc w:val="left"/>
              <w:rPr>
                <w:rFonts w:ascii="Quicksand" w:eastAsia="Quicksand" w:hAnsi="Quicksand" w:cs="Quicksand"/>
              </w:rPr>
            </w:pPr>
          </w:p>
          <w:p w:rsidR="0065498F" w:rsidRDefault="0065498F">
            <w:pPr>
              <w:spacing w:line="276" w:lineRule="auto"/>
              <w:jc w:val="left"/>
              <w:rPr>
                <w:rFonts w:ascii="Quicksand" w:eastAsia="Quicksand" w:hAnsi="Quicksand" w:cs="Quicksand"/>
              </w:rPr>
            </w:pPr>
          </w:p>
          <w:p w:rsidR="0065498F" w:rsidRDefault="00000000">
            <w:pPr>
              <w:numPr>
                <w:ilvl w:val="0"/>
                <w:numId w:val="3"/>
              </w:numPr>
              <w:pBdr>
                <w:top w:val="nil"/>
                <w:left w:val="nil"/>
                <w:bottom w:val="nil"/>
                <w:right w:val="nil"/>
                <w:between w:val="nil"/>
              </w:pBdr>
              <w:spacing w:line="276" w:lineRule="auto"/>
              <w:jc w:val="left"/>
              <w:rPr>
                <w:rFonts w:ascii="Quicksand" w:eastAsia="Quicksand" w:hAnsi="Quicksand" w:cs="Quicksand"/>
                <w:color w:val="000000"/>
                <w:sz w:val="22"/>
                <w:szCs w:val="22"/>
              </w:rPr>
            </w:pPr>
            <w:r>
              <w:rPr>
                <w:rFonts w:ascii="Quicksand" w:eastAsia="Quicksand" w:hAnsi="Quicksand" w:cs="Quicksand"/>
                <w:b/>
                <w:color w:val="000000"/>
                <w:sz w:val="22"/>
                <w:szCs w:val="22"/>
              </w:rPr>
              <w:t>{</w:t>
            </w:r>
            <w:proofErr w:type="spellStart"/>
            <w:proofErr w:type="gramStart"/>
            <w:r>
              <w:rPr>
                <w:rFonts w:ascii="Quicksand" w:eastAsia="Quicksand" w:hAnsi="Quicksand" w:cs="Quicksand"/>
                <w:b/>
                <w:color w:val="000000"/>
                <w:sz w:val="22"/>
                <w:szCs w:val="22"/>
              </w:rPr>
              <w:t>suiveur</w:t>
            </w:r>
            <w:proofErr w:type="gramEnd"/>
            <w:r>
              <w:rPr>
                <w:rFonts w:ascii="Quicksand" w:eastAsia="Quicksand" w:hAnsi="Quicksand" w:cs="Quicksand"/>
                <w:b/>
                <w:color w:val="000000"/>
                <w:sz w:val="22"/>
                <w:szCs w:val="22"/>
              </w:rPr>
              <w:t>_titre</w:t>
            </w:r>
            <w:proofErr w:type="spellEnd"/>
            <w:r>
              <w:rPr>
                <w:rFonts w:ascii="Quicksand" w:eastAsia="Quicksand" w:hAnsi="Quicksand" w:cs="Quicksand"/>
                <w:b/>
                <w:color w:val="000000"/>
                <w:sz w:val="22"/>
                <w:szCs w:val="22"/>
              </w:rPr>
              <w:t>} {</w:t>
            </w:r>
            <w:proofErr w:type="spellStart"/>
            <w:r>
              <w:rPr>
                <w:rFonts w:ascii="Quicksand" w:eastAsia="Quicksand" w:hAnsi="Quicksand" w:cs="Quicksand"/>
                <w:b/>
                <w:color w:val="000000"/>
                <w:sz w:val="22"/>
                <w:szCs w:val="22"/>
              </w:rPr>
              <w:t>suiveur_prenom</w:t>
            </w:r>
            <w:proofErr w:type="spellEnd"/>
            <w:r>
              <w:rPr>
                <w:rFonts w:ascii="Quicksand" w:eastAsia="Quicksand" w:hAnsi="Quicksand" w:cs="Quicksand"/>
                <w:b/>
                <w:color w:val="000000"/>
                <w:sz w:val="22"/>
                <w:szCs w:val="22"/>
              </w:rPr>
              <w:t>} {</w:t>
            </w:r>
            <w:proofErr w:type="spellStart"/>
            <w:r>
              <w:rPr>
                <w:rFonts w:ascii="Quicksand" w:eastAsia="Quicksand" w:hAnsi="Quicksand" w:cs="Quicksand"/>
                <w:b/>
                <w:color w:val="000000"/>
                <w:sz w:val="22"/>
                <w:szCs w:val="22"/>
              </w:rPr>
              <w:t>suiveur_nom</w:t>
            </w:r>
            <w:proofErr w:type="spellEnd"/>
            <w:r>
              <w:rPr>
                <w:rFonts w:ascii="Quicksand" w:eastAsia="Quicksand" w:hAnsi="Quicksand" w:cs="Quicksand"/>
                <w:b/>
                <w:color w:val="000000"/>
                <w:sz w:val="22"/>
                <w:szCs w:val="22"/>
              </w:rPr>
              <w:t>}</w:t>
            </w:r>
            <w:r>
              <w:rPr>
                <w:rFonts w:ascii="Quicksand" w:eastAsia="Quicksand" w:hAnsi="Quicksand" w:cs="Quicksand"/>
                <w:b/>
                <w:color w:val="000000"/>
                <w:sz w:val="22"/>
                <w:szCs w:val="22"/>
              </w:rPr>
              <w:br/>
            </w:r>
            <w:r>
              <w:rPr>
                <w:rFonts w:ascii="Quicksand" w:eastAsia="Quicksand" w:hAnsi="Quicksand" w:cs="Quicksand"/>
                <w:i/>
                <w:color w:val="000000"/>
                <w:sz w:val="22"/>
                <w:szCs w:val="22"/>
              </w:rPr>
              <w:t>Chef de projet</w:t>
            </w:r>
          </w:p>
          <w:p w:rsidR="0065498F" w:rsidRDefault="00000000">
            <w:pPr>
              <w:pBdr>
                <w:top w:val="nil"/>
                <w:left w:val="nil"/>
                <w:bottom w:val="nil"/>
                <w:right w:val="nil"/>
                <w:between w:val="nil"/>
              </w:pBdr>
              <w:spacing w:line="276" w:lineRule="auto"/>
              <w:ind w:left="1416"/>
              <w:jc w:val="left"/>
              <w:rPr>
                <w:rFonts w:ascii="Quicksand" w:eastAsia="Quicksand" w:hAnsi="Quicksand" w:cs="Quicksand"/>
                <w:color w:val="242852"/>
                <w:sz w:val="22"/>
                <w:szCs w:val="22"/>
              </w:rPr>
            </w:pPr>
            <w:r>
              <w:rPr>
                <w:rFonts w:ascii="Quicksand" w:eastAsia="Quicksand" w:hAnsi="Quicksand" w:cs="Quicksand"/>
                <w:color w:val="242852"/>
                <w:sz w:val="22"/>
                <w:szCs w:val="22"/>
              </w:rPr>
              <w:t>{</w:t>
            </w:r>
            <w:proofErr w:type="spellStart"/>
            <w:proofErr w:type="gramStart"/>
            <w:r>
              <w:rPr>
                <w:rFonts w:ascii="Quicksand" w:eastAsia="Quicksand" w:hAnsi="Quicksand" w:cs="Quicksand"/>
                <w:color w:val="242852"/>
                <w:sz w:val="22"/>
                <w:szCs w:val="22"/>
              </w:rPr>
              <w:t>suiveur</w:t>
            </w:r>
            <w:proofErr w:type="gramEnd"/>
            <w:r>
              <w:rPr>
                <w:rFonts w:ascii="Quicksand" w:eastAsia="Quicksand" w:hAnsi="Quicksand" w:cs="Quicksand"/>
                <w:color w:val="242852"/>
                <w:sz w:val="22"/>
                <w:szCs w:val="22"/>
              </w:rPr>
              <w:t>_portable</w:t>
            </w:r>
            <w:proofErr w:type="spellEnd"/>
            <w:r>
              <w:rPr>
                <w:rFonts w:ascii="Quicksand" w:eastAsia="Quicksand" w:hAnsi="Quicksand" w:cs="Quicksand"/>
                <w:color w:val="242852"/>
                <w:sz w:val="22"/>
                <w:szCs w:val="22"/>
              </w:rPr>
              <w:t>}</w:t>
            </w:r>
          </w:p>
          <w:p w:rsidR="0065498F" w:rsidRDefault="00000000">
            <w:pPr>
              <w:pBdr>
                <w:top w:val="nil"/>
                <w:left w:val="nil"/>
                <w:bottom w:val="nil"/>
                <w:right w:val="nil"/>
                <w:between w:val="nil"/>
              </w:pBdr>
              <w:spacing w:after="120" w:line="276" w:lineRule="auto"/>
              <w:ind w:left="1416"/>
              <w:jc w:val="left"/>
              <w:rPr>
                <w:rFonts w:ascii="Quicksand" w:eastAsia="Quicksand" w:hAnsi="Quicksand" w:cs="Quicksand"/>
                <w:color w:val="242852"/>
                <w:sz w:val="22"/>
                <w:szCs w:val="22"/>
              </w:rPr>
            </w:pPr>
            <w:r>
              <w:rPr>
                <w:rFonts w:ascii="Quicksand" w:eastAsia="Quicksand" w:hAnsi="Quicksand" w:cs="Quicksand"/>
                <w:color w:val="242852"/>
                <w:sz w:val="22"/>
                <w:szCs w:val="22"/>
              </w:rPr>
              <w:t>{</w:t>
            </w:r>
            <w:proofErr w:type="spellStart"/>
            <w:proofErr w:type="gramStart"/>
            <w:r>
              <w:rPr>
                <w:rFonts w:ascii="Quicksand" w:eastAsia="Quicksand" w:hAnsi="Quicksand" w:cs="Quicksand"/>
                <w:color w:val="242852"/>
                <w:sz w:val="22"/>
                <w:szCs w:val="22"/>
              </w:rPr>
              <w:t>suiveur</w:t>
            </w:r>
            <w:proofErr w:type="gramEnd"/>
            <w:r>
              <w:rPr>
                <w:rFonts w:ascii="Quicksand" w:eastAsia="Quicksand" w:hAnsi="Quicksand" w:cs="Quicksand"/>
                <w:color w:val="242852"/>
                <w:sz w:val="22"/>
                <w:szCs w:val="22"/>
              </w:rPr>
              <w:t>_mail</w:t>
            </w:r>
            <w:proofErr w:type="spellEnd"/>
            <w:r>
              <w:rPr>
                <w:rFonts w:ascii="Quicksand" w:eastAsia="Quicksand" w:hAnsi="Quicksand" w:cs="Quicksand"/>
                <w:color w:val="242852"/>
                <w:sz w:val="22"/>
                <w:szCs w:val="22"/>
              </w:rPr>
              <w:t>}</w:t>
            </w:r>
          </w:p>
          <w:p w:rsidR="0065498F" w:rsidRDefault="0065498F">
            <w:pPr>
              <w:spacing w:line="276" w:lineRule="auto"/>
              <w:jc w:val="left"/>
              <w:rPr>
                <w:rFonts w:ascii="Quicksand" w:eastAsia="Quicksand" w:hAnsi="Quicksand" w:cs="Quicksand"/>
                <w:color w:val="242852"/>
                <w:sz w:val="22"/>
                <w:szCs w:val="22"/>
              </w:rPr>
            </w:pPr>
          </w:p>
          <w:p w:rsidR="0065498F" w:rsidRDefault="00000000">
            <w:pPr>
              <w:numPr>
                <w:ilvl w:val="0"/>
                <w:numId w:val="3"/>
              </w:numPr>
              <w:pBdr>
                <w:top w:val="nil"/>
                <w:left w:val="nil"/>
                <w:bottom w:val="nil"/>
                <w:right w:val="nil"/>
                <w:between w:val="nil"/>
              </w:pBdr>
              <w:spacing w:line="276" w:lineRule="auto"/>
              <w:jc w:val="left"/>
              <w:rPr>
                <w:rFonts w:ascii="Quicksand" w:eastAsia="Quicksand" w:hAnsi="Quicksand" w:cs="Quicksand"/>
                <w:color w:val="000000"/>
                <w:sz w:val="22"/>
                <w:szCs w:val="22"/>
              </w:rPr>
            </w:pPr>
            <w:r>
              <w:rPr>
                <w:rFonts w:ascii="Quicksand" w:eastAsia="Quicksand" w:hAnsi="Quicksand" w:cs="Quicksand"/>
                <w:b/>
                <w:color w:val="000000"/>
                <w:sz w:val="22"/>
                <w:szCs w:val="22"/>
              </w:rPr>
              <w:t>{</w:t>
            </w:r>
            <w:proofErr w:type="spellStart"/>
            <w:proofErr w:type="gramStart"/>
            <w:r>
              <w:rPr>
                <w:rFonts w:ascii="Quicksand" w:eastAsia="Quicksand" w:hAnsi="Quicksand" w:cs="Quicksand"/>
                <w:b/>
                <w:color w:val="000000"/>
                <w:sz w:val="22"/>
                <w:szCs w:val="22"/>
              </w:rPr>
              <w:t>je</w:t>
            </w:r>
            <w:proofErr w:type="gramEnd"/>
            <w:r>
              <w:rPr>
                <w:rFonts w:ascii="Quicksand" w:eastAsia="Quicksand" w:hAnsi="Quicksand" w:cs="Quicksand"/>
                <w:b/>
                <w:color w:val="000000"/>
                <w:sz w:val="22"/>
                <w:szCs w:val="22"/>
              </w:rPr>
              <w:t>_qualite_titre</w:t>
            </w:r>
            <w:proofErr w:type="spellEnd"/>
            <w:r>
              <w:rPr>
                <w:rFonts w:ascii="Quicksand" w:eastAsia="Quicksand" w:hAnsi="Quicksand" w:cs="Quicksand"/>
                <w:b/>
                <w:color w:val="000000"/>
                <w:sz w:val="22"/>
                <w:szCs w:val="22"/>
              </w:rPr>
              <w:t>} {</w:t>
            </w:r>
            <w:proofErr w:type="spellStart"/>
            <w:r>
              <w:rPr>
                <w:rFonts w:ascii="Quicksand" w:eastAsia="Quicksand" w:hAnsi="Quicksand" w:cs="Quicksand"/>
                <w:b/>
                <w:color w:val="000000"/>
                <w:sz w:val="22"/>
                <w:szCs w:val="22"/>
              </w:rPr>
              <w:t>je_qualite_prenom</w:t>
            </w:r>
            <w:proofErr w:type="spellEnd"/>
            <w:r>
              <w:rPr>
                <w:rFonts w:ascii="Quicksand" w:eastAsia="Quicksand" w:hAnsi="Quicksand" w:cs="Quicksand"/>
                <w:b/>
                <w:color w:val="000000"/>
                <w:sz w:val="22"/>
                <w:szCs w:val="22"/>
              </w:rPr>
              <w:t>} {</w:t>
            </w:r>
            <w:proofErr w:type="spellStart"/>
            <w:r>
              <w:rPr>
                <w:rFonts w:ascii="Quicksand" w:eastAsia="Quicksand" w:hAnsi="Quicksand" w:cs="Quicksand"/>
                <w:b/>
                <w:color w:val="000000"/>
                <w:sz w:val="22"/>
                <w:szCs w:val="22"/>
              </w:rPr>
              <w:t>je_qualite_nom</w:t>
            </w:r>
            <w:proofErr w:type="spellEnd"/>
            <w:r>
              <w:rPr>
                <w:rFonts w:ascii="Quicksand" w:eastAsia="Quicksand" w:hAnsi="Quicksand" w:cs="Quicksand"/>
                <w:b/>
                <w:color w:val="000000"/>
                <w:sz w:val="22"/>
                <w:szCs w:val="22"/>
              </w:rPr>
              <w:t>}</w:t>
            </w:r>
            <w:r>
              <w:rPr>
                <w:rFonts w:ascii="Quicksand" w:eastAsia="Quicksand" w:hAnsi="Quicksand" w:cs="Quicksand"/>
                <w:color w:val="000000"/>
                <w:sz w:val="22"/>
                <w:szCs w:val="22"/>
              </w:rPr>
              <w:br/>
            </w:r>
            <w:r>
              <w:rPr>
                <w:rFonts w:ascii="Quicksand" w:eastAsia="Quicksand" w:hAnsi="Quicksand" w:cs="Quicksand"/>
                <w:i/>
                <w:color w:val="000000"/>
                <w:sz w:val="22"/>
                <w:szCs w:val="22"/>
              </w:rPr>
              <w:t>Responsable qualité</w:t>
            </w:r>
          </w:p>
          <w:p w:rsidR="0065498F" w:rsidRDefault="00000000">
            <w:pPr>
              <w:pBdr>
                <w:top w:val="nil"/>
                <w:left w:val="nil"/>
                <w:bottom w:val="nil"/>
                <w:right w:val="nil"/>
                <w:between w:val="nil"/>
              </w:pBdr>
              <w:spacing w:line="276" w:lineRule="auto"/>
              <w:ind w:left="1416"/>
              <w:jc w:val="left"/>
              <w:rPr>
                <w:rFonts w:ascii="Quicksand" w:eastAsia="Quicksand" w:hAnsi="Quicksand" w:cs="Quicksand"/>
                <w:color w:val="242852"/>
                <w:sz w:val="22"/>
                <w:szCs w:val="22"/>
              </w:rPr>
            </w:pPr>
            <w:r>
              <w:rPr>
                <w:rFonts w:ascii="Quicksand" w:eastAsia="Quicksand" w:hAnsi="Quicksand" w:cs="Quicksand"/>
                <w:color w:val="242852"/>
                <w:sz w:val="22"/>
                <w:szCs w:val="22"/>
              </w:rPr>
              <w:t>{</w:t>
            </w:r>
            <w:proofErr w:type="spellStart"/>
            <w:proofErr w:type="gramStart"/>
            <w:r>
              <w:rPr>
                <w:rFonts w:ascii="Quicksand" w:eastAsia="Quicksand" w:hAnsi="Quicksand" w:cs="Quicksand"/>
                <w:color w:val="242852"/>
                <w:sz w:val="22"/>
                <w:szCs w:val="22"/>
              </w:rPr>
              <w:t>je</w:t>
            </w:r>
            <w:proofErr w:type="gramEnd"/>
            <w:r>
              <w:rPr>
                <w:rFonts w:ascii="Quicksand" w:eastAsia="Quicksand" w:hAnsi="Quicksand" w:cs="Quicksand"/>
                <w:color w:val="242852"/>
                <w:sz w:val="22"/>
                <w:szCs w:val="22"/>
              </w:rPr>
              <w:t>_qualite_portable</w:t>
            </w:r>
            <w:proofErr w:type="spellEnd"/>
            <w:r>
              <w:rPr>
                <w:rFonts w:ascii="Quicksand" w:eastAsia="Quicksand" w:hAnsi="Quicksand" w:cs="Quicksand"/>
                <w:color w:val="242852"/>
                <w:sz w:val="22"/>
                <w:szCs w:val="22"/>
              </w:rPr>
              <w:t>}</w:t>
            </w:r>
          </w:p>
          <w:p w:rsidR="0065498F" w:rsidRDefault="00000000">
            <w:pPr>
              <w:pBdr>
                <w:top w:val="nil"/>
                <w:left w:val="nil"/>
                <w:bottom w:val="nil"/>
                <w:right w:val="nil"/>
                <w:between w:val="nil"/>
              </w:pBdr>
              <w:spacing w:after="120" w:line="276" w:lineRule="auto"/>
              <w:ind w:left="1416"/>
              <w:jc w:val="left"/>
              <w:rPr>
                <w:rFonts w:ascii="Quicksand" w:eastAsia="Quicksand" w:hAnsi="Quicksand" w:cs="Quicksand"/>
                <w:color w:val="000000"/>
              </w:rPr>
            </w:pPr>
            <w:r>
              <w:rPr>
                <w:rFonts w:ascii="Quicksand" w:eastAsia="Quicksand" w:hAnsi="Quicksand" w:cs="Quicksand"/>
                <w:color w:val="242852"/>
                <w:sz w:val="22"/>
                <w:szCs w:val="22"/>
              </w:rPr>
              <w:t>{</w:t>
            </w:r>
            <w:proofErr w:type="spellStart"/>
            <w:proofErr w:type="gramStart"/>
            <w:r>
              <w:rPr>
                <w:rFonts w:ascii="Quicksand" w:eastAsia="Quicksand" w:hAnsi="Quicksand" w:cs="Quicksand"/>
                <w:color w:val="242852"/>
                <w:sz w:val="22"/>
                <w:szCs w:val="22"/>
              </w:rPr>
              <w:t>je</w:t>
            </w:r>
            <w:proofErr w:type="gramEnd"/>
            <w:r>
              <w:rPr>
                <w:rFonts w:ascii="Quicksand" w:eastAsia="Quicksand" w:hAnsi="Quicksand" w:cs="Quicksand"/>
                <w:color w:val="242852"/>
                <w:sz w:val="22"/>
                <w:szCs w:val="22"/>
              </w:rPr>
              <w:t>_qualite_mail</w:t>
            </w:r>
            <w:proofErr w:type="spellEnd"/>
            <w:r>
              <w:rPr>
                <w:rFonts w:ascii="Quicksand" w:eastAsia="Quicksand" w:hAnsi="Quicksand" w:cs="Quicksand"/>
                <w:color w:val="242852"/>
                <w:sz w:val="22"/>
                <w:szCs w:val="22"/>
              </w:rPr>
              <w:t>}</w:t>
            </w:r>
          </w:p>
        </w:tc>
      </w:tr>
    </w:tbl>
    <w:p w:rsidR="0065498F" w:rsidRDefault="00000000">
      <w:pPr>
        <w:rPr>
          <w:rFonts w:ascii="Quicksand" w:eastAsia="Quicksand" w:hAnsi="Quicksand" w:cs="Quicksand"/>
        </w:rPr>
        <w:sectPr w:rsidR="0065498F">
          <w:headerReference w:type="even" r:id="rId17"/>
          <w:headerReference w:type="default" r:id="rId18"/>
          <w:footerReference w:type="even" r:id="rId19"/>
          <w:footerReference w:type="default" r:id="rId20"/>
          <w:headerReference w:type="first" r:id="rId21"/>
          <w:type w:val="continuous"/>
          <w:pgSz w:w="16838" w:h="11906" w:orient="landscape"/>
          <w:pgMar w:top="1417" w:right="1417" w:bottom="1417" w:left="1417" w:header="708" w:footer="567" w:gutter="0"/>
          <w:cols w:space="720"/>
        </w:sectPr>
      </w:pPr>
      <w:r>
        <w:rPr>
          <w:rFonts w:ascii="Quicksand" w:eastAsia="Quicksand" w:hAnsi="Quicksand" w:cs="Quicksand"/>
        </w:rPr>
        <w:t xml:space="preserve">  </w:t>
      </w:r>
      <w:r>
        <w:br w:type="page"/>
      </w:r>
      <w:r>
        <w:rPr>
          <w:noProof/>
        </w:rPr>
        <mc:AlternateContent>
          <mc:Choice Requires="wps">
            <w:drawing>
              <wp:anchor distT="0" distB="0" distL="0" distR="0" simplePos="0" relativeHeight="251659264" behindDoc="1" locked="0" layoutInCell="1" hidden="0" allowOverlap="1">
                <wp:simplePos x="0" y="0"/>
                <wp:positionH relativeFrom="column">
                  <wp:posOffset>0</wp:posOffset>
                </wp:positionH>
                <wp:positionV relativeFrom="paragraph">
                  <wp:posOffset>0</wp:posOffset>
                </wp:positionV>
                <wp:extent cx="10755525" cy="2039925"/>
                <wp:effectExtent l="0" t="0" r="0" b="0"/>
                <wp:wrapNone/>
                <wp:docPr id="1004" name="Rectangle 1004"/>
                <wp:cNvGraphicFramePr/>
                <a:graphic xmlns:a="http://schemas.openxmlformats.org/drawingml/2006/main">
                  <a:graphicData uri="http://schemas.microsoft.com/office/word/2010/wordprocessingShape">
                    <wps:wsp>
                      <wps:cNvSpPr/>
                      <wps:spPr>
                        <a:xfrm>
                          <a:off x="0" y="2764800"/>
                          <a:ext cx="10692000" cy="2030400"/>
                        </a:xfrm>
                        <a:prstGeom prst="rect">
                          <a:avLst/>
                        </a:prstGeom>
                        <a:solidFill>
                          <a:srgbClr val="2E3653"/>
                        </a:solidFill>
                        <a:ln>
                          <a:noFill/>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1004" o:spid="_x0000_s1026" style="position:absolute;left:0;text-align:left;margin-left:0;margin-top:0;width:846.9pt;height:160.6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" fillcolor="#2e3653" stroked="f">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w:drawing>
          <wp:anchor distT="0" distB="0" distL="114300" distR="114300" simplePos="0" relativeHeight="251660288" behindDoc="0" locked="0" layoutInCell="1" hidden="0" allowOverlap="1">
            <wp:simplePos x="0" y="0"/>
            <wp:positionH relativeFrom="column">
              <wp:posOffset>-1581784</wp:posOffset>
            </wp:positionH>
            <wp:positionV relativeFrom="paragraph">
              <wp:posOffset>3810</wp:posOffset>
            </wp:positionV>
            <wp:extent cx="3408045" cy="2021840"/>
            <wp:effectExtent l="0" t="0" r="0" b="0"/>
            <wp:wrapNone/>
            <wp:docPr id="1006" name="image6.jpg" descr="ENPC - École Nationale des Ponts et Chaussées - Paris (12)"/>
            <wp:cNvGraphicFramePr/>
            <a:graphic xmlns:a="http://schemas.openxmlformats.org/drawingml/2006/main">
              <a:graphicData uri="http://schemas.openxmlformats.org/drawingml/2006/picture">
                <pic:pic xmlns:pic="http://schemas.openxmlformats.org/drawingml/2006/picture">
                  <pic:nvPicPr>
                    <pic:cNvPr id="0" name="image6.jpg" descr="ENPC - École Nationale des Ponts et Chaussées - Paris (12)"/>
                    <pic:cNvPicPr preferRelativeResize="0"/>
                  </pic:nvPicPr>
                  <pic:blipFill>
                    <a:blip r:embed="rId22"/>
                    <a:srcRect l="12531" b="20455"/>
                    <a:stretch>
                      <a:fillRect/>
                    </a:stretch>
                  </pic:blipFill>
                  <pic:spPr>
                    <a:xfrm>
                      <a:off x="0" y="0"/>
                      <a:ext cx="3408045" cy="2021840"/>
                    </a:xfrm>
                    <a:prstGeom prst="rect">
                      <a:avLst/>
                    </a:prstGeom>
                    <a:ln/>
                  </pic:spPr>
                </pic:pic>
              </a:graphicData>
            </a:graphic>
          </wp:anchor>
        </w:drawing>
      </w:r>
      <w:r>
        <w:rPr>
          <w:noProof/>
        </w:rPr>
        <w:drawing>
          <wp:anchor distT="0" distB="0" distL="114300" distR="114300" simplePos="0" relativeHeight="251661312" behindDoc="0" locked="0" layoutInCell="1" hidden="0" allowOverlap="1">
            <wp:simplePos x="0" y="0"/>
            <wp:positionH relativeFrom="column">
              <wp:posOffset>5289550</wp:posOffset>
            </wp:positionH>
            <wp:positionV relativeFrom="paragraph">
              <wp:posOffset>10160</wp:posOffset>
            </wp:positionV>
            <wp:extent cx="2703195" cy="2024380"/>
            <wp:effectExtent l="0" t="0" r="0" b="0"/>
            <wp:wrapNone/>
            <wp:docPr id="1007" name="image10.jpg" descr="http://upload.wikimedia.org/wikipedia/fr/f/f6/ENSG2.jpg"/>
            <wp:cNvGraphicFramePr/>
            <a:graphic xmlns:a="http://schemas.openxmlformats.org/drawingml/2006/main">
              <a:graphicData uri="http://schemas.openxmlformats.org/drawingml/2006/picture">
                <pic:pic xmlns:pic="http://schemas.openxmlformats.org/drawingml/2006/picture">
                  <pic:nvPicPr>
                    <pic:cNvPr id="0" name="image10.jpg" descr="http://upload.wikimedia.org/wikipedia/fr/f/f6/ENSG2.jpg"/>
                    <pic:cNvPicPr preferRelativeResize="0"/>
                  </pic:nvPicPr>
                  <pic:blipFill>
                    <a:blip r:embed="rId23"/>
                    <a:srcRect l="10656" r="5942"/>
                    <a:stretch>
                      <a:fillRect/>
                    </a:stretch>
                  </pic:blipFill>
                  <pic:spPr>
                    <a:xfrm>
                      <a:off x="0" y="0"/>
                      <a:ext cx="2703195" cy="2024380"/>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2643505</wp:posOffset>
            </wp:positionH>
            <wp:positionV relativeFrom="paragraph">
              <wp:posOffset>6985</wp:posOffset>
            </wp:positionV>
            <wp:extent cx="3638407" cy="2030500"/>
            <wp:effectExtent l="0" t="0" r="0" b="0"/>
            <wp:wrapNone/>
            <wp:docPr id="10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l="13977" t="17051" r="8919" b="18415"/>
                    <a:stretch>
                      <a:fillRect/>
                    </a:stretch>
                  </pic:blipFill>
                  <pic:spPr>
                    <a:xfrm>
                      <a:off x="0" y="0"/>
                      <a:ext cx="3638407" cy="2030500"/>
                    </a:xfrm>
                    <a:prstGeom prst="rect">
                      <a:avLst/>
                    </a:prstGeom>
                    <a:ln/>
                  </pic:spPr>
                </pic:pic>
              </a:graphicData>
            </a:graphic>
          </wp:anchor>
        </w:drawing>
      </w:r>
    </w:p>
    <w:p w:rsidR="0065498F" w:rsidRDefault="00000000">
      <w:pPr>
        <w:pStyle w:val="Titre1"/>
        <w:rPr>
          <w:rFonts w:ascii="Taviraj" w:eastAsia="Taviraj" w:hAnsi="Taviraj" w:cs="Taviraj"/>
          <w:color w:val="2E3653"/>
        </w:rPr>
        <w:sectPr w:rsidR="0065498F">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20"/>
        </w:sectPr>
      </w:pPr>
      <w:bookmarkStart w:id="3" w:name="_heading=h.3znysh7" w:colFirst="0" w:colLast="0"/>
      <w:bookmarkEnd w:id="3"/>
      <w:r>
        <w:rPr>
          <w:rFonts w:ascii="Taviraj" w:eastAsia="Taviraj" w:hAnsi="Taviraj" w:cs="Taviraj"/>
          <w:color w:val="2E3653"/>
        </w:rPr>
        <w:lastRenderedPageBreak/>
        <w:t>Présentation de Ponts Études Projets</w:t>
      </w:r>
      <w:r>
        <w:rPr>
          <w:noProof/>
        </w:rPr>
        <w:drawing>
          <wp:anchor distT="0" distB="0" distL="0" distR="0" simplePos="0" relativeHeight="251663360" behindDoc="1" locked="0" layoutInCell="1" hidden="0" allowOverlap="1">
            <wp:simplePos x="0" y="0"/>
            <wp:positionH relativeFrom="column">
              <wp:posOffset>-1962672</wp:posOffset>
            </wp:positionH>
            <wp:positionV relativeFrom="paragraph">
              <wp:posOffset>-4037964</wp:posOffset>
            </wp:positionV>
            <wp:extent cx="12758420" cy="11066780"/>
            <wp:effectExtent l="0" t="0" r="0" b="0"/>
            <wp:wrapNone/>
            <wp:docPr id="1009" name="image1.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uilding&#10;&#10;Description automatically generated"/>
                    <pic:cNvPicPr preferRelativeResize="0"/>
                  </pic:nvPicPr>
                  <pic:blipFill>
                    <a:blip r:embed="rId29"/>
                    <a:srcRect/>
                    <a:stretch>
                      <a:fillRect/>
                    </a:stretch>
                  </pic:blipFill>
                  <pic:spPr>
                    <a:xfrm>
                      <a:off x="0" y="0"/>
                      <a:ext cx="12758420" cy="11066780"/>
                    </a:xfrm>
                    <a:prstGeom prst="rect">
                      <a:avLst/>
                    </a:prstGeom>
                    <a:ln/>
                  </pic:spPr>
                </pic:pic>
              </a:graphicData>
            </a:graphic>
          </wp:anchor>
        </w:drawing>
      </w:r>
    </w:p>
    <w:p w:rsidR="0065498F" w:rsidRDefault="00000000">
      <w:pPr>
        <w:pStyle w:val="Titre2"/>
        <w:spacing w:line="276" w:lineRule="auto"/>
        <w:rPr>
          <w:rFonts w:ascii="Taviraj" w:eastAsia="Taviraj" w:hAnsi="Taviraj" w:cs="Taviraj"/>
        </w:rPr>
      </w:pPr>
      <w:r>
        <w:rPr>
          <w:rFonts w:ascii="Taviraj" w:eastAsia="Taviraj" w:hAnsi="Taviraj" w:cs="Taviraj"/>
        </w:rPr>
        <w:t>Qu’est-ce qu’une Junior-Entreprise ?</w:t>
      </w:r>
    </w:p>
    <w:p w:rsidR="0065498F" w:rsidRDefault="00000000">
      <w:pPr>
        <w:spacing w:line="240" w:lineRule="auto"/>
        <w:ind w:firstLine="708"/>
        <w:rPr>
          <w:rFonts w:ascii="Quicksand" w:eastAsia="Quicksand" w:hAnsi="Quicksand" w:cs="Quicksand"/>
          <w:sz w:val="22"/>
          <w:szCs w:val="22"/>
        </w:rPr>
      </w:pPr>
      <w:r>
        <w:rPr>
          <w:rFonts w:ascii="Quicksand" w:eastAsia="Quicksand" w:hAnsi="Quicksand" w:cs="Quicksand"/>
          <w:sz w:val="22"/>
          <w:szCs w:val="22"/>
        </w:rPr>
        <w:t xml:space="preserve">Une Junior-Entreprise est une association qui met en relation des entreprises qui souhaitent faire réaliser des missions techniques ou stratégiques avec des étudiants désireux de mettre en application les enseignements théoriques qu’ils reçoivent. Véritable </w:t>
      </w:r>
      <w:r>
        <w:rPr>
          <w:rFonts w:ascii="Quicksand" w:eastAsia="Quicksand" w:hAnsi="Quicksand" w:cs="Quicksand"/>
          <w:b/>
          <w:sz w:val="22"/>
          <w:szCs w:val="22"/>
        </w:rPr>
        <w:t>garantie de qualité et de sérieux</w:t>
      </w:r>
      <w:r>
        <w:rPr>
          <w:rFonts w:ascii="Quicksand" w:eastAsia="Quicksand" w:hAnsi="Quicksand" w:cs="Quicksand"/>
          <w:sz w:val="22"/>
          <w:szCs w:val="22"/>
        </w:rPr>
        <w:t xml:space="preserve">, l’appartenance à la marque « Junior-Entreprise » est soumise au respect de </w:t>
      </w:r>
      <w:r>
        <w:rPr>
          <w:rFonts w:ascii="Quicksand" w:eastAsia="Quicksand" w:hAnsi="Quicksand" w:cs="Quicksand"/>
          <w:b/>
          <w:sz w:val="22"/>
          <w:szCs w:val="22"/>
        </w:rPr>
        <w:t>normes exigeantes</w:t>
      </w:r>
      <w:r>
        <w:rPr>
          <w:rFonts w:ascii="Quicksand" w:eastAsia="Quicksand" w:hAnsi="Quicksand" w:cs="Quicksand"/>
          <w:sz w:val="22"/>
          <w:szCs w:val="22"/>
        </w:rPr>
        <w:t xml:space="preserve"> et à des </w:t>
      </w:r>
      <w:r>
        <w:rPr>
          <w:rFonts w:ascii="Quicksand" w:eastAsia="Quicksand" w:hAnsi="Quicksand" w:cs="Quicksand"/>
          <w:b/>
          <w:sz w:val="22"/>
          <w:szCs w:val="22"/>
        </w:rPr>
        <w:t>contrôles réguliers</w:t>
      </w:r>
      <w:r>
        <w:rPr>
          <w:rFonts w:ascii="Quicksand" w:eastAsia="Quicksand" w:hAnsi="Quicksand" w:cs="Quicksand"/>
          <w:sz w:val="22"/>
          <w:szCs w:val="22"/>
        </w:rPr>
        <w:t xml:space="preserve"> de la Confédération Nationale des Junior-Entreprises.</w:t>
      </w:r>
      <w:r>
        <w:rPr>
          <w:noProof/>
        </w:rPr>
        <w:drawing>
          <wp:anchor distT="0" distB="0" distL="114300" distR="114300" simplePos="0" relativeHeight="251664384" behindDoc="0" locked="0" layoutInCell="1" hidden="0" allowOverlap="1">
            <wp:simplePos x="0" y="0"/>
            <wp:positionH relativeFrom="column">
              <wp:posOffset>3369309</wp:posOffset>
            </wp:positionH>
            <wp:positionV relativeFrom="paragraph">
              <wp:posOffset>908050</wp:posOffset>
            </wp:positionV>
            <wp:extent cx="838200" cy="696856"/>
            <wp:effectExtent l="0" t="0" r="0" b="0"/>
            <wp:wrapSquare wrapText="bothSides" distT="0" distB="0" distL="114300" distR="114300"/>
            <wp:docPr id="10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838200" cy="696856"/>
                    </a:xfrm>
                    <a:prstGeom prst="rect">
                      <a:avLst/>
                    </a:prstGeom>
                    <a:ln/>
                  </pic:spPr>
                </pic:pic>
              </a:graphicData>
            </a:graphic>
          </wp:anchor>
        </w:drawing>
      </w:r>
    </w:p>
    <w:p w:rsidR="0065498F" w:rsidRDefault="00000000">
      <w:pPr>
        <w:pStyle w:val="Titre2"/>
        <w:spacing w:line="276" w:lineRule="auto"/>
        <w:rPr>
          <w:rFonts w:ascii="Taviraj" w:eastAsia="Taviraj" w:hAnsi="Taviraj" w:cs="Taviraj"/>
        </w:rPr>
      </w:pPr>
      <w:r>
        <w:rPr>
          <w:rFonts w:ascii="Taviraj" w:eastAsia="Taviraj" w:hAnsi="Taviraj" w:cs="Taviraj"/>
        </w:rPr>
        <w:t>Ponts Études Projets</w:t>
      </w:r>
    </w:p>
    <w:p w:rsidR="0065498F" w:rsidRDefault="00000000">
      <w:pPr>
        <w:spacing w:line="240" w:lineRule="auto"/>
        <w:ind w:firstLine="708"/>
        <w:rPr>
          <w:rFonts w:ascii="Quicksand" w:eastAsia="Quicksand" w:hAnsi="Quicksand" w:cs="Quicksand"/>
          <w:sz w:val="22"/>
          <w:szCs w:val="22"/>
        </w:rPr>
      </w:pPr>
      <w:bookmarkStart w:id="4" w:name="_heading=h.2et92p0" w:colFirst="0" w:colLast="0"/>
      <w:bookmarkEnd w:id="4"/>
      <w:r>
        <w:rPr>
          <w:rFonts w:ascii="Quicksand" w:eastAsia="Quicksand" w:hAnsi="Quicksand" w:cs="Quicksand"/>
          <w:sz w:val="22"/>
          <w:szCs w:val="22"/>
        </w:rPr>
        <w:t>Depuis 1978, Ponts Études Projets est la Junior-Entreprise de l’</w:t>
      </w:r>
      <w:proofErr w:type="spellStart"/>
      <w:r>
        <w:rPr>
          <w:rFonts w:ascii="Quicksand" w:eastAsia="Quicksand" w:hAnsi="Quicksand" w:cs="Quicksand"/>
          <w:sz w:val="22"/>
          <w:szCs w:val="22"/>
        </w:rPr>
        <w:t>Ecole</w:t>
      </w:r>
      <w:proofErr w:type="spellEnd"/>
      <w:r>
        <w:rPr>
          <w:rFonts w:ascii="Quicksand" w:eastAsia="Quicksand" w:hAnsi="Quicksand" w:cs="Quicksand"/>
          <w:sz w:val="22"/>
          <w:szCs w:val="22"/>
        </w:rPr>
        <w:t xml:space="preserve"> Nationale des Ponts et Chaussées. Gérée par une </w:t>
      </w:r>
      <w:r>
        <w:rPr>
          <w:rFonts w:ascii="Quicksand" w:eastAsia="Quicksand" w:hAnsi="Quicksand" w:cs="Quicksand"/>
          <w:b/>
          <w:sz w:val="22"/>
          <w:szCs w:val="22"/>
        </w:rPr>
        <w:t>équipe de 15 étudiants de l’</w:t>
      </w:r>
      <w:proofErr w:type="spellStart"/>
      <w:r>
        <w:rPr>
          <w:rFonts w:ascii="Quicksand" w:eastAsia="Quicksand" w:hAnsi="Quicksand" w:cs="Quicksand"/>
          <w:b/>
          <w:sz w:val="22"/>
          <w:szCs w:val="22"/>
        </w:rPr>
        <w:t>Ecole</w:t>
      </w:r>
      <w:proofErr w:type="spellEnd"/>
      <w:r>
        <w:rPr>
          <w:rFonts w:ascii="Quicksand" w:eastAsia="Quicksand" w:hAnsi="Quicksand" w:cs="Quicksand"/>
          <w:sz w:val="22"/>
          <w:szCs w:val="22"/>
        </w:rPr>
        <w:t>, elle accompagne les réalisateurs d’études, qui sont exclusivement des élèves de l’École des Ponts ParisTech, qu’ils soient en formation d’ingénieur, mastère spécialisé ou encore en application de l’</w:t>
      </w:r>
      <w:proofErr w:type="spellStart"/>
      <w:r>
        <w:rPr>
          <w:rFonts w:ascii="Quicksand" w:eastAsia="Quicksand" w:hAnsi="Quicksand" w:cs="Quicksand"/>
          <w:sz w:val="22"/>
          <w:szCs w:val="22"/>
        </w:rPr>
        <w:t>Ecole</w:t>
      </w:r>
      <w:proofErr w:type="spellEnd"/>
      <w:r>
        <w:rPr>
          <w:rFonts w:ascii="Quicksand" w:eastAsia="Quicksand" w:hAnsi="Quicksand" w:cs="Quicksand"/>
          <w:sz w:val="22"/>
          <w:szCs w:val="22"/>
        </w:rPr>
        <w:t xml:space="preserve"> polytechnique. Forte de son </w:t>
      </w:r>
      <w:r>
        <w:rPr>
          <w:rFonts w:ascii="Quicksand" w:eastAsia="Quicksand" w:hAnsi="Quicksand" w:cs="Quicksand"/>
          <w:b/>
          <w:sz w:val="22"/>
          <w:szCs w:val="22"/>
        </w:rPr>
        <w:t>expérience</w:t>
      </w:r>
      <w:r>
        <w:rPr>
          <w:rFonts w:ascii="Quicksand" w:eastAsia="Quicksand" w:hAnsi="Quicksand" w:cs="Quicksand"/>
          <w:sz w:val="22"/>
          <w:szCs w:val="22"/>
        </w:rPr>
        <w:t xml:space="preserve"> et du </w:t>
      </w:r>
      <w:r>
        <w:rPr>
          <w:rFonts w:ascii="Quicksand" w:eastAsia="Quicksand" w:hAnsi="Quicksand" w:cs="Quicksand"/>
          <w:b/>
          <w:sz w:val="22"/>
          <w:szCs w:val="22"/>
        </w:rPr>
        <w:t>sérieux</w:t>
      </w:r>
      <w:r>
        <w:rPr>
          <w:rFonts w:ascii="Quicksand" w:eastAsia="Quicksand" w:hAnsi="Quicksand" w:cs="Quicksand"/>
          <w:sz w:val="22"/>
          <w:szCs w:val="22"/>
        </w:rPr>
        <w:t xml:space="preserve"> de ses étudiants, l’association a mis en place des </w:t>
      </w:r>
      <w:r>
        <w:rPr>
          <w:rFonts w:ascii="Quicksand" w:eastAsia="Quicksand" w:hAnsi="Quicksand" w:cs="Quicksand"/>
          <w:b/>
          <w:sz w:val="22"/>
          <w:szCs w:val="22"/>
        </w:rPr>
        <w:t>procédures rigoureuses de suivi d’étude</w:t>
      </w:r>
      <w:r>
        <w:rPr>
          <w:rFonts w:ascii="Quicksand" w:eastAsia="Quicksand" w:hAnsi="Quicksand" w:cs="Quicksand"/>
          <w:sz w:val="22"/>
          <w:szCs w:val="22"/>
        </w:rPr>
        <w:t>, vous garantissant un résultat le plus proche possible de vos attentes.</w:t>
      </w:r>
    </w:p>
    <w:p w:rsidR="0065498F" w:rsidRDefault="00000000">
      <w:pPr>
        <w:pStyle w:val="Titre2"/>
        <w:spacing w:before="240" w:line="276" w:lineRule="auto"/>
        <w:rPr>
          <w:rFonts w:ascii="Taviraj" w:eastAsia="Taviraj" w:hAnsi="Taviraj" w:cs="Taviraj"/>
        </w:rPr>
      </w:pPr>
      <w:r>
        <w:rPr>
          <w:rFonts w:ascii="Taviraj" w:eastAsia="Taviraj" w:hAnsi="Taviraj" w:cs="Taviraj"/>
        </w:rPr>
        <w:t>L’École des Ponts ParisTech</w:t>
      </w:r>
    </w:p>
    <w:p w:rsidR="0065498F" w:rsidRDefault="00000000">
      <w:pPr>
        <w:spacing w:line="240" w:lineRule="auto"/>
        <w:ind w:firstLine="709"/>
        <w:rPr>
          <w:rFonts w:ascii="Quicksand" w:eastAsia="Quicksand" w:hAnsi="Quicksand" w:cs="Quicksand"/>
          <w:sz w:val="22"/>
          <w:szCs w:val="22"/>
        </w:rPr>
      </w:pPr>
      <w:r>
        <w:rPr>
          <w:rFonts w:ascii="Quicksand" w:eastAsia="Quicksand" w:hAnsi="Quicksand" w:cs="Quicksand"/>
          <w:b/>
          <w:sz w:val="22"/>
          <w:szCs w:val="22"/>
        </w:rPr>
        <w:t>Fondée en 1747</w:t>
      </w:r>
      <w:r>
        <w:rPr>
          <w:rFonts w:ascii="Quicksand" w:eastAsia="Quicksand" w:hAnsi="Quicksand" w:cs="Quicksand"/>
          <w:sz w:val="22"/>
          <w:szCs w:val="22"/>
        </w:rPr>
        <w:t>, l’École des Ponts ParisTech, plus connue sous le nom d’</w:t>
      </w:r>
      <w:r>
        <w:rPr>
          <w:rFonts w:ascii="Quicksand" w:eastAsia="Quicksand" w:hAnsi="Quicksand" w:cs="Quicksand"/>
          <w:b/>
          <w:sz w:val="22"/>
          <w:szCs w:val="22"/>
        </w:rPr>
        <w:t>École nationale des ponts et chaussées</w:t>
      </w:r>
      <w:r>
        <w:rPr>
          <w:rFonts w:ascii="Quicksand" w:eastAsia="Quicksand" w:hAnsi="Quicksand" w:cs="Quicksand"/>
          <w:sz w:val="22"/>
          <w:szCs w:val="22"/>
        </w:rPr>
        <w:t xml:space="preserve">, est la plus </w:t>
      </w:r>
      <w:r>
        <w:rPr>
          <w:rFonts w:ascii="Quicksand" w:eastAsia="Quicksand" w:hAnsi="Quicksand" w:cs="Quicksand"/>
          <w:sz w:val="22"/>
          <w:szCs w:val="22"/>
        </w:rPr>
        <w:t>ancienne école d’ingénieurs du monde. Elle forme depuis sa création des ingénieurs, chercheurs et chefs d’entreprise qui ont marqué leur époque par leur talent et leur créativité.</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w:t>
      </w:r>
      <w:proofErr w:type="spellStart"/>
      <w:r>
        <w:rPr>
          <w:rFonts w:ascii="Quicksand" w:eastAsia="Quicksand" w:hAnsi="Quicksand" w:cs="Quicksand"/>
          <w:sz w:val="22"/>
          <w:szCs w:val="22"/>
        </w:rPr>
        <w:t>Ecole</w:t>
      </w:r>
      <w:proofErr w:type="spellEnd"/>
      <w:r>
        <w:rPr>
          <w:rFonts w:ascii="Quicksand" w:eastAsia="Quicksand" w:hAnsi="Quicksand" w:cs="Quicksand"/>
          <w:sz w:val="22"/>
          <w:szCs w:val="22"/>
        </w:rPr>
        <w:t xml:space="preserve">, qui reste la </w:t>
      </w:r>
      <w:r>
        <w:rPr>
          <w:rFonts w:ascii="Quicksand" w:eastAsia="Quicksand" w:hAnsi="Quicksand" w:cs="Quicksand"/>
          <w:b/>
          <w:sz w:val="22"/>
          <w:szCs w:val="22"/>
        </w:rPr>
        <w:t>référence française</w:t>
      </w:r>
      <w:r>
        <w:rPr>
          <w:rFonts w:ascii="Quicksand" w:eastAsia="Quicksand" w:hAnsi="Quicksand" w:cs="Quicksand"/>
          <w:sz w:val="22"/>
          <w:szCs w:val="22"/>
        </w:rPr>
        <w:t xml:space="preserve"> dans ses domaines historiques (Construction, Environnement, Transports, Finance…) est aujourd’hui très diversifiée : ses six départements d’enseignement couvrent un large spectre, des mathématiques à l’industrie. Elle est chaque année classée parmi les </w:t>
      </w:r>
      <w:r>
        <w:rPr>
          <w:rFonts w:ascii="Quicksand" w:eastAsia="Quicksand" w:hAnsi="Quicksand" w:cs="Quicksand"/>
          <w:b/>
          <w:sz w:val="22"/>
          <w:szCs w:val="22"/>
        </w:rPr>
        <w:t>meilleures Grandes Écoles de France</w:t>
      </w:r>
      <w:r>
        <w:rPr>
          <w:rFonts w:ascii="Quicksand" w:eastAsia="Quicksand" w:hAnsi="Quicksand" w:cs="Quicksand"/>
          <w:sz w:val="22"/>
          <w:szCs w:val="22"/>
        </w:rPr>
        <w:t xml:space="preserve">. Membre fondateur du réseau </w:t>
      </w:r>
      <w:r>
        <w:rPr>
          <w:rFonts w:ascii="Quicksand" w:eastAsia="Quicksand" w:hAnsi="Quicksand" w:cs="Quicksand"/>
          <w:b/>
          <w:sz w:val="22"/>
          <w:szCs w:val="22"/>
        </w:rPr>
        <w:t>ParisTech</w:t>
      </w:r>
      <w:r>
        <w:rPr>
          <w:rFonts w:ascii="Quicksand" w:eastAsia="Quicksand" w:hAnsi="Quicksand" w:cs="Quicksand"/>
          <w:sz w:val="22"/>
          <w:szCs w:val="22"/>
        </w:rPr>
        <w:t xml:space="preserve">, elle bénéficie d'un rayonnement qui dépasse largement les frontières européennes, et est illustré par de nombreux </w:t>
      </w:r>
      <w:r>
        <w:rPr>
          <w:rFonts w:ascii="Quicksand" w:eastAsia="Quicksand" w:hAnsi="Quicksand" w:cs="Quicksand"/>
          <w:b/>
          <w:sz w:val="22"/>
          <w:szCs w:val="22"/>
        </w:rPr>
        <w:t>accords internationaux</w:t>
      </w:r>
      <w:r>
        <w:rPr>
          <w:rFonts w:ascii="Quicksand" w:eastAsia="Quicksand" w:hAnsi="Quicksand" w:cs="Quicksand"/>
          <w:sz w:val="22"/>
          <w:szCs w:val="22"/>
        </w:rPr>
        <w:t>.</w:t>
      </w:r>
      <w:r>
        <w:rPr>
          <w:noProof/>
        </w:rPr>
        <w:drawing>
          <wp:anchor distT="0" distB="0" distL="114300" distR="114300" simplePos="0" relativeHeight="251665408" behindDoc="0" locked="0" layoutInCell="1" hidden="0" allowOverlap="1">
            <wp:simplePos x="0" y="0"/>
            <wp:positionH relativeFrom="column">
              <wp:posOffset>-33654</wp:posOffset>
            </wp:positionH>
            <wp:positionV relativeFrom="paragraph">
              <wp:posOffset>74295</wp:posOffset>
            </wp:positionV>
            <wp:extent cx="828675" cy="1068705"/>
            <wp:effectExtent l="0" t="0" r="0" b="0"/>
            <wp:wrapSquare wrapText="bothSides" distT="0" distB="0" distL="114300" distR="114300"/>
            <wp:docPr id="1011" name="image15.png" descr="http://www.enpc.fr/sites/default/files/www/charte/charte_def/ecole_ponts_rvb_transparent.png"/>
            <wp:cNvGraphicFramePr/>
            <a:graphic xmlns:a="http://schemas.openxmlformats.org/drawingml/2006/main">
              <a:graphicData uri="http://schemas.openxmlformats.org/drawingml/2006/picture">
                <pic:pic xmlns:pic="http://schemas.openxmlformats.org/drawingml/2006/picture">
                  <pic:nvPicPr>
                    <pic:cNvPr id="0" name="image15.png" descr="http://www.enpc.fr/sites/default/files/www/charte/charte_def/ecole_ponts_rvb_transparent.png"/>
                    <pic:cNvPicPr preferRelativeResize="0"/>
                  </pic:nvPicPr>
                  <pic:blipFill>
                    <a:blip r:embed="rId31"/>
                    <a:srcRect/>
                    <a:stretch>
                      <a:fillRect/>
                    </a:stretch>
                  </pic:blipFill>
                  <pic:spPr>
                    <a:xfrm>
                      <a:off x="0" y="0"/>
                      <a:ext cx="828675" cy="1068705"/>
                    </a:xfrm>
                    <a:prstGeom prst="rect">
                      <a:avLst/>
                    </a:prstGeom>
                    <a:ln/>
                  </pic:spPr>
                </pic:pic>
              </a:graphicData>
            </a:graphic>
          </wp:anchor>
        </w:drawing>
      </w:r>
    </w:p>
    <w:p w:rsidR="0065498F" w:rsidRDefault="00000000">
      <w:pPr>
        <w:spacing w:line="240" w:lineRule="auto"/>
        <w:rPr>
          <w:rFonts w:ascii="Quicksand" w:eastAsia="Quicksand" w:hAnsi="Quicksand" w:cs="Quicksand"/>
          <w:sz w:val="24"/>
          <w:szCs w:val="24"/>
        </w:rPr>
      </w:pPr>
      <w:r>
        <w:rPr>
          <w:rFonts w:ascii="Quicksand" w:eastAsia="Quicksand" w:hAnsi="Quicksand" w:cs="Quicksand"/>
          <w:sz w:val="22"/>
          <w:szCs w:val="22"/>
        </w:rPr>
        <w:t xml:space="preserve">Depuis 1997, l’École des Ponts est située au cœur de la </w:t>
      </w:r>
      <w:r>
        <w:rPr>
          <w:rFonts w:ascii="Quicksand" w:eastAsia="Quicksand" w:hAnsi="Quicksand" w:cs="Quicksand"/>
          <w:b/>
          <w:sz w:val="22"/>
          <w:szCs w:val="22"/>
        </w:rPr>
        <w:t>Cité Descartes</w:t>
      </w:r>
      <w:r>
        <w:rPr>
          <w:rFonts w:ascii="Quicksand" w:eastAsia="Quicksand" w:hAnsi="Quicksand" w:cs="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rsidR="0065498F" w:rsidRDefault="00000000">
      <w:pPr>
        <w:pStyle w:val="Titre2"/>
        <w:spacing w:line="276" w:lineRule="auto"/>
        <w:rPr>
          <w:rFonts w:ascii="Taviraj" w:eastAsia="Taviraj" w:hAnsi="Taviraj" w:cs="Taviraj"/>
        </w:rPr>
      </w:pPr>
      <w:r>
        <w:rPr>
          <w:rFonts w:ascii="Taviraj" w:eastAsia="Taviraj" w:hAnsi="Taviraj" w:cs="Taviraj"/>
        </w:rPr>
        <w:t>Nos domaines de compétence</w:t>
      </w:r>
      <w:r>
        <w:rPr>
          <w:noProof/>
        </w:rPr>
        <w:drawing>
          <wp:anchor distT="0" distB="0" distL="0" distR="0" simplePos="0" relativeHeight="251666432" behindDoc="1" locked="0" layoutInCell="1" hidden="0" allowOverlap="1">
            <wp:simplePos x="0" y="0"/>
            <wp:positionH relativeFrom="column">
              <wp:posOffset>-107314</wp:posOffset>
            </wp:positionH>
            <wp:positionV relativeFrom="paragraph">
              <wp:posOffset>-1101724</wp:posOffset>
            </wp:positionV>
            <wp:extent cx="12758420" cy="9801860"/>
            <wp:effectExtent l="0" t="0" r="0" b="0"/>
            <wp:wrapNone/>
            <wp:docPr id="1012" name="image5.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building&#10;&#10;Description automatically generated"/>
                    <pic:cNvPicPr preferRelativeResize="0"/>
                  </pic:nvPicPr>
                  <pic:blipFill>
                    <a:blip r:embed="rId8"/>
                    <a:srcRect t="11429"/>
                    <a:stretch>
                      <a:fillRect/>
                    </a:stretch>
                  </pic:blipFill>
                  <pic:spPr>
                    <a:xfrm>
                      <a:off x="0" y="0"/>
                      <a:ext cx="12758420" cy="9801860"/>
                    </a:xfrm>
                    <a:prstGeom prst="rect">
                      <a:avLst/>
                    </a:prstGeom>
                    <a:ln/>
                  </pic:spPr>
                </pic:pic>
              </a:graphicData>
            </a:graphic>
          </wp:anchor>
        </w:drawing>
      </w:r>
    </w:p>
    <w:p w:rsidR="0065498F" w:rsidRDefault="0065498F">
      <w:pPr>
        <w:rPr>
          <w:rFonts w:ascii="Quicksand" w:eastAsia="Quicksand" w:hAnsi="Quicksand" w:cs="Quicksand"/>
          <w:sz w:val="8"/>
          <w:szCs w:val="8"/>
        </w:rPr>
      </w:pPr>
    </w:p>
    <w:p w:rsidR="0065498F" w:rsidRDefault="00000000">
      <w:pPr>
        <w:rPr>
          <w:rFonts w:ascii="Quicksand" w:eastAsia="Quicksand" w:hAnsi="Quicksand" w:cs="Quicksand"/>
        </w:rPr>
      </w:pPr>
      <w:r>
        <w:rPr>
          <w:rFonts w:ascii="Quicksand" w:eastAsia="Quicksand" w:hAnsi="Quicksand" w:cs="Quicksand"/>
          <w:noProof/>
        </w:rPr>
        <w:lastRenderedPageBreak/>
        <w:drawing>
          <wp:inline distT="0" distB="0" distL="0" distR="0">
            <wp:extent cx="4221480" cy="736600"/>
            <wp:effectExtent l="0" t="0" r="0" b="0"/>
            <wp:docPr id="10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t="-17640" b="-10252"/>
                    <a:stretch>
                      <a:fillRect/>
                    </a:stretch>
                  </pic:blipFill>
                  <pic:spPr>
                    <a:xfrm>
                      <a:off x="0" y="0"/>
                      <a:ext cx="4221480" cy="736600"/>
                    </a:xfrm>
                    <a:prstGeom prst="rect">
                      <a:avLst/>
                    </a:prstGeom>
                    <a:ln/>
                  </pic:spPr>
                </pic:pic>
              </a:graphicData>
            </a:graphic>
          </wp:inline>
        </w:drawing>
      </w:r>
    </w:p>
    <w:p w:rsidR="0065498F" w:rsidRDefault="00000000">
      <w:pPr>
        <w:spacing w:line="240" w:lineRule="auto"/>
        <w:ind w:firstLine="360"/>
        <w:rPr>
          <w:rFonts w:ascii="Quicksand" w:eastAsia="Quicksand" w:hAnsi="Quicksand" w:cs="Quicksand"/>
          <w:sz w:val="22"/>
          <w:szCs w:val="22"/>
        </w:rPr>
      </w:pPr>
      <w:r>
        <w:rPr>
          <w:rFonts w:ascii="Quicksand" w:eastAsia="Quicksand" w:hAnsi="Quicksand" w:cs="Quicksand"/>
          <w:sz w:val="22"/>
          <w:szCs w:val="22"/>
        </w:rPr>
        <w:t xml:space="preserve">Nos études sont axées autour de </w:t>
      </w:r>
      <w:r>
        <w:rPr>
          <w:rFonts w:ascii="Quicksand" w:eastAsia="Quicksand" w:hAnsi="Quicksand" w:cs="Quicksand"/>
          <w:b/>
          <w:sz w:val="22"/>
          <w:szCs w:val="22"/>
        </w:rPr>
        <w:t>six grands domaines</w:t>
      </w:r>
      <w:r>
        <w:rPr>
          <w:rFonts w:ascii="Quicksand" w:eastAsia="Quicksand" w:hAnsi="Quicksand" w:cs="Quicksand"/>
          <w:sz w:val="22"/>
          <w:szCs w:val="22"/>
        </w:rPr>
        <w:t>, couvrant la quasi-totalité de l’enseignement pluridisciplinaire dispensé à l’École des Ponts ParisTech :</w:t>
      </w:r>
    </w:p>
    <w:p w:rsidR="0065498F" w:rsidRDefault="00000000">
      <w:pPr>
        <w:numPr>
          <w:ilvl w:val="0"/>
          <w:numId w:val="3"/>
        </w:numPr>
        <w:pBdr>
          <w:top w:val="nil"/>
          <w:left w:val="nil"/>
          <w:bottom w:val="nil"/>
          <w:right w:val="nil"/>
          <w:between w:val="nil"/>
        </w:pBdr>
        <w:spacing w:after="0"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Génie civil et Mécanique</w:t>
      </w:r>
    </w:p>
    <w:p w:rsidR="0065498F" w:rsidRDefault="00000000">
      <w:pPr>
        <w:numPr>
          <w:ilvl w:val="0"/>
          <w:numId w:val="3"/>
        </w:numPr>
        <w:pBdr>
          <w:top w:val="nil"/>
          <w:left w:val="nil"/>
          <w:bottom w:val="nil"/>
          <w:right w:val="nil"/>
          <w:between w:val="nil"/>
        </w:pBdr>
        <w:spacing w:after="0"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Energie, Transport et Urbanisme</w:t>
      </w:r>
    </w:p>
    <w:p w:rsidR="0065498F" w:rsidRDefault="00000000">
      <w:pPr>
        <w:numPr>
          <w:ilvl w:val="0"/>
          <w:numId w:val="3"/>
        </w:numPr>
        <w:pBdr>
          <w:top w:val="nil"/>
          <w:left w:val="nil"/>
          <w:bottom w:val="nil"/>
          <w:right w:val="nil"/>
          <w:between w:val="nil"/>
        </w:pBdr>
        <w:spacing w:after="0"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 xml:space="preserve">Stratégie, Finance et </w:t>
      </w:r>
      <w:proofErr w:type="spellStart"/>
      <w:r>
        <w:rPr>
          <w:rFonts w:ascii="Quicksand" w:eastAsia="Quicksand" w:hAnsi="Quicksand" w:cs="Quicksand"/>
          <w:b/>
          <w:color w:val="000000"/>
          <w:sz w:val="22"/>
          <w:szCs w:val="22"/>
        </w:rPr>
        <w:t>Economie</w:t>
      </w:r>
      <w:proofErr w:type="spellEnd"/>
    </w:p>
    <w:p w:rsidR="0065498F" w:rsidRDefault="00000000">
      <w:pPr>
        <w:numPr>
          <w:ilvl w:val="0"/>
          <w:numId w:val="3"/>
        </w:numPr>
        <w:pBdr>
          <w:top w:val="nil"/>
          <w:left w:val="nil"/>
          <w:bottom w:val="nil"/>
          <w:right w:val="nil"/>
          <w:between w:val="nil"/>
        </w:pBdr>
        <w:spacing w:after="0"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Génie industriel et Marketing</w:t>
      </w:r>
    </w:p>
    <w:p w:rsidR="0065498F" w:rsidRDefault="00000000">
      <w:pPr>
        <w:numPr>
          <w:ilvl w:val="0"/>
          <w:numId w:val="3"/>
        </w:numPr>
        <w:pBdr>
          <w:top w:val="nil"/>
          <w:left w:val="nil"/>
          <w:bottom w:val="nil"/>
          <w:right w:val="nil"/>
          <w:between w:val="nil"/>
        </w:pBdr>
        <w:spacing w:after="0"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Informatique et Mathématiques</w:t>
      </w:r>
    </w:p>
    <w:p w:rsidR="0065498F" w:rsidRDefault="00000000">
      <w:pPr>
        <w:numPr>
          <w:ilvl w:val="0"/>
          <w:numId w:val="3"/>
        </w:numPr>
        <w:pBdr>
          <w:top w:val="nil"/>
          <w:left w:val="nil"/>
          <w:bottom w:val="nil"/>
          <w:right w:val="nil"/>
          <w:between w:val="nil"/>
        </w:pBdr>
        <w:spacing w:line="240" w:lineRule="auto"/>
        <w:rPr>
          <w:rFonts w:ascii="Quicksand" w:eastAsia="Quicksand" w:hAnsi="Quicksand" w:cs="Quicksand"/>
          <w:b/>
          <w:color w:val="000000"/>
          <w:sz w:val="22"/>
          <w:szCs w:val="22"/>
        </w:rPr>
      </w:pPr>
      <w:r>
        <w:rPr>
          <w:rFonts w:ascii="Quicksand" w:eastAsia="Quicksand" w:hAnsi="Quicksand" w:cs="Quicksand"/>
          <w:b/>
          <w:color w:val="000000"/>
          <w:sz w:val="22"/>
          <w:szCs w:val="22"/>
        </w:rPr>
        <w:t>Traduction technique</w:t>
      </w:r>
    </w:p>
    <w:p w:rsidR="0065498F" w:rsidRDefault="00000000">
      <w:pPr>
        <w:pStyle w:val="Titre2"/>
        <w:spacing w:line="276" w:lineRule="auto"/>
        <w:rPr>
          <w:rFonts w:ascii="Taviraj" w:eastAsia="Taviraj" w:hAnsi="Taviraj" w:cs="Taviraj"/>
        </w:rPr>
      </w:pPr>
      <w:bookmarkStart w:id="5" w:name="_heading=h.tyjcwt" w:colFirst="0" w:colLast="0"/>
      <w:bookmarkEnd w:id="5"/>
      <w:r>
        <w:rPr>
          <w:rFonts w:ascii="Taviraj" w:eastAsia="Taviraj" w:hAnsi="Taviraj" w:cs="Taviraj"/>
        </w:rPr>
        <w:t>Ils nous ont fait confiance</w:t>
      </w:r>
    </w:p>
    <w:p w:rsidR="0065498F" w:rsidRDefault="00000000">
      <w:pPr>
        <w:spacing w:line="240" w:lineRule="auto"/>
        <w:ind w:firstLine="708"/>
        <w:jc w:val="left"/>
        <w:rPr>
          <w:rFonts w:ascii="Quicksand" w:eastAsia="Quicksand" w:hAnsi="Quicksand" w:cs="Quicksand"/>
          <w:sz w:val="22"/>
          <w:szCs w:val="22"/>
        </w:rPr>
      </w:pPr>
      <w:r>
        <w:rPr>
          <w:rFonts w:ascii="Quicksand" w:eastAsia="Quicksand" w:hAnsi="Quicksand" w:cs="Quicksand"/>
          <w:sz w:val="22"/>
          <w:szCs w:val="22"/>
        </w:rPr>
        <w:t>De nombreuses entreprises françaises, quelle que soit leur taille, nous ont fait confiance pour mener à bien leurs missions. Elles ont apprécié :</w:t>
      </w:r>
    </w:p>
    <w:p w:rsidR="0065498F" w:rsidRDefault="00000000">
      <w:pPr>
        <w:numPr>
          <w:ilvl w:val="0"/>
          <w:numId w:val="3"/>
        </w:numPr>
        <w:pBdr>
          <w:top w:val="nil"/>
          <w:left w:val="nil"/>
          <w:bottom w:val="nil"/>
          <w:right w:val="nil"/>
          <w:between w:val="nil"/>
        </w:pBdr>
        <w:spacing w:after="0"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t xml:space="preserve">Notre </w:t>
      </w:r>
      <w:r>
        <w:rPr>
          <w:rFonts w:ascii="Quicksand" w:eastAsia="Quicksand" w:hAnsi="Quicksand" w:cs="Quicksand"/>
          <w:b/>
          <w:color w:val="000000"/>
          <w:sz w:val="22"/>
          <w:szCs w:val="22"/>
        </w:rPr>
        <w:t>réactivité</w:t>
      </w:r>
      <w:r>
        <w:rPr>
          <w:rFonts w:ascii="Quicksand" w:eastAsia="Quicksand" w:hAnsi="Quicksand" w:cs="Quicksand"/>
          <w:color w:val="000000"/>
          <w:sz w:val="22"/>
          <w:szCs w:val="22"/>
        </w:rPr>
        <w:t xml:space="preserve"> de réponse aux sollicitations</w:t>
      </w:r>
    </w:p>
    <w:p w:rsidR="0065498F" w:rsidRDefault="00000000">
      <w:pPr>
        <w:numPr>
          <w:ilvl w:val="0"/>
          <w:numId w:val="3"/>
        </w:numPr>
        <w:pBdr>
          <w:top w:val="nil"/>
          <w:left w:val="nil"/>
          <w:bottom w:val="nil"/>
          <w:right w:val="nil"/>
          <w:between w:val="nil"/>
        </w:pBdr>
        <w:spacing w:after="0"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t xml:space="preserve">L’excellence de la </w:t>
      </w:r>
      <w:r>
        <w:rPr>
          <w:rFonts w:ascii="Quicksand" w:eastAsia="Quicksand" w:hAnsi="Quicksand" w:cs="Quicksand"/>
          <w:b/>
          <w:color w:val="000000"/>
          <w:sz w:val="22"/>
          <w:szCs w:val="22"/>
        </w:rPr>
        <w:t>formation</w:t>
      </w:r>
      <w:r>
        <w:rPr>
          <w:rFonts w:ascii="Quicksand" w:eastAsia="Quicksand" w:hAnsi="Quicksand" w:cs="Quicksand"/>
          <w:color w:val="000000"/>
          <w:sz w:val="22"/>
          <w:szCs w:val="22"/>
        </w:rPr>
        <w:t xml:space="preserve"> des élèves de l’</w:t>
      </w:r>
      <w:proofErr w:type="spellStart"/>
      <w:r>
        <w:rPr>
          <w:rFonts w:ascii="Quicksand" w:eastAsia="Quicksand" w:hAnsi="Quicksand" w:cs="Quicksand"/>
          <w:color w:val="000000"/>
          <w:sz w:val="22"/>
          <w:szCs w:val="22"/>
        </w:rPr>
        <w:t>Ecole</w:t>
      </w:r>
      <w:proofErr w:type="spellEnd"/>
      <w:r>
        <w:rPr>
          <w:rFonts w:ascii="Quicksand" w:eastAsia="Quicksand" w:hAnsi="Quicksand" w:cs="Quicksand"/>
          <w:color w:val="000000"/>
          <w:sz w:val="22"/>
          <w:szCs w:val="22"/>
        </w:rPr>
        <w:t xml:space="preserve"> des Ponts ParisTech</w:t>
      </w:r>
    </w:p>
    <w:p w:rsidR="0065498F" w:rsidRDefault="00000000">
      <w:pPr>
        <w:numPr>
          <w:ilvl w:val="0"/>
          <w:numId w:val="3"/>
        </w:numPr>
        <w:pBdr>
          <w:top w:val="nil"/>
          <w:left w:val="nil"/>
          <w:bottom w:val="nil"/>
          <w:right w:val="nil"/>
          <w:between w:val="nil"/>
        </w:pBdr>
        <w:spacing w:after="0"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t>L’</w:t>
      </w:r>
      <w:r>
        <w:rPr>
          <w:rFonts w:ascii="Quicksand" w:eastAsia="Quicksand" w:hAnsi="Quicksand" w:cs="Quicksand"/>
          <w:b/>
          <w:color w:val="000000"/>
          <w:sz w:val="22"/>
          <w:szCs w:val="22"/>
        </w:rPr>
        <w:t>expertise</w:t>
      </w:r>
      <w:r>
        <w:rPr>
          <w:rFonts w:ascii="Quicksand" w:eastAsia="Quicksand" w:hAnsi="Quicksand" w:cs="Quicksand"/>
          <w:color w:val="000000"/>
          <w:sz w:val="22"/>
          <w:szCs w:val="22"/>
        </w:rPr>
        <w:t xml:space="preserve"> des étudiants dans les domaines de compétences de la Junior-Entreprise</w:t>
      </w:r>
    </w:p>
    <w:p w:rsidR="0065498F" w:rsidRDefault="00000000">
      <w:pPr>
        <w:numPr>
          <w:ilvl w:val="0"/>
          <w:numId w:val="3"/>
        </w:numPr>
        <w:pBdr>
          <w:top w:val="nil"/>
          <w:left w:val="nil"/>
          <w:bottom w:val="nil"/>
          <w:right w:val="nil"/>
          <w:between w:val="nil"/>
        </w:pBdr>
        <w:spacing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t xml:space="preserve">La </w:t>
      </w:r>
      <w:r>
        <w:rPr>
          <w:rFonts w:ascii="Quicksand" w:eastAsia="Quicksand" w:hAnsi="Quicksand" w:cs="Quicksand"/>
          <w:b/>
          <w:color w:val="000000"/>
          <w:sz w:val="22"/>
          <w:szCs w:val="22"/>
        </w:rPr>
        <w:t>qualité</w:t>
      </w:r>
      <w:r>
        <w:rPr>
          <w:rFonts w:ascii="Quicksand" w:eastAsia="Quicksand" w:hAnsi="Quicksand" w:cs="Quicksand"/>
          <w:color w:val="000000"/>
          <w:sz w:val="22"/>
          <w:szCs w:val="22"/>
        </w:rPr>
        <w:t xml:space="preserve"> des livrables rendus</w:t>
      </w:r>
    </w:p>
    <w:p w:rsidR="0065498F" w:rsidRDefault="0065498F">
      <w:pPr>
        <w:spacing w:line="240" w:lineRule="auto"/>
        <w:jc w:val="left"/>
        <w:rPr>
          <w:rFonts w:ascii="Quicksand" w:eastAsia="Quicksand" w:hAnsi="Quicksand" w:cs="Quicksand"/>
        </w:rPr>
      </w:pPr>
    </w:p>
    <w:p w:rsidR="0065498F" w:rsidRDefault="00000000">
      <w:pPr>
        <w:spacing w:line="240" w:lineRule="auto"/>
        <w:jc w:val="left"/>
        <w:rPr>
          <w:rFonts w:ascii="Quicksand" w:eastAsia="Quicksand" w:hAnsi="Quicksand" w:cs="Quicksand"/>
          <w:sz w:val="22"/>
          <w:szCs w:val="22"/>
        </w:rPr>
      </w:pPr>
      <w:r>
        <w:rPr>
          <w:rFonts w:ascii="Quicksand" w:eastAsia="Quicksand" w:hAnsi="Quicksand" w:cs="Quicksand"/>
          <w:sz w:val="22"/>
          <w:szCs w:val="22"/>
        </w:rPr>
        <w:t xml:space="preserve">Plusieurs d’entre elles sont revenues vers PEP à de nombreuses reprises, signe d’une </w:t>
      </w:r>
      <w:r>
        <w:rPr>
          <w:rFonts w:ascii="Quicksand" w:eastAsia="Quicksand" w:hAnsi="Quicksand" w:cs="Quicksand"/>
          <w:b/>
          <w:sz w:val="22"/>
          <w:szCs w:val="22"/>
        </w:rPr>
        <w:t>confiance mutuelle</w:t>
      </w:r>
      <w:r>
        <w:rPr>
          <w:rFonts w:ascii="Quicksand" w:eastAsia="Quicksand" w:hAnsi="Quicksand" w:cs="Quicksand"/>
          <w:sz w:val="22"/>
          <w:szCs w:val="22"/>
        </w:rPr>
        <w:t xml:space="preserve"> entre Ponts Études Projets et ses clients.</w:t>
      </w:r>
    </w:p>
    <w:p w:rsidR="0065498F" w:rsidRDefault="0065498F">
      <w:pPr>
        <w:jc w:val="left"/>
        <w:rPr>
          <w:rFonts w:ascii="Quicksand" w:eastAsia="Quicksand" w:hAnsi="Quicksand" w:cs="Quicksand"/>
          <w:sz w:val="22"/>
          <w:szCs w:val="22"/>
        </w:rPr>
      </w:pPr>
    </w:p>
    <w:p w:rsidR="0065498F" w:rsidRDefault="00000000">
      <w:pPr>
        <w:jc w:val="left"/>
        <w:rPr>
          <w:rFonts w:ascii="Quicksand" w:eastAsia="Quicksand" w:hAnsi="Quicksand" w:cs="Quicksand"/>
          <w:i/>
          <w:sz w:val="22"/>
          <w:szCs w:val="22"/>
        </w:rPr>
      </w:pPr>
      <w:r>
        <w:rPr>
          <w:rFonts w:ascii="Quicksand" w:eastAsia="Quicksand" w:hAnsi="Quicksand" w:cs="Quicksand"/>
          <w:i/>
          <w:sz w:val="22"/>
          <w:szCs w:val="22"/>
        </w:rPr>
        <w:t>Quelques grands noms qui nous ont fait confiance :</w:t>
      </w:r>
    </w:p>
    <w:p w:rsidR="0065498F" w:rsidRDefault="0065498F">
      <w:pPr>
        <w:jc w:val="left"/>
        <w:rPr>
          <w:rFonts w:ascii="Quicksand" w:eastAsia="Quicksand" w:hAnsi="Quicksand" w:cs="Quicksand"/>
        </w:rPr>
      </w:pPr>
    </w:p>
    <w:p w:rsidR="0065498F" w:rsidRDefault="00000000">
      <w:pPr>
        <w:jc w:val="left"/>
        <w:rPr>
          <w:rFonts w:ascii="Quicksand" w:eastAsia="Quicksand" w:hAnsi="Quicksand" w:cs="Quicksand"/>
        </w:rPr>
        <w:sectPr w:rsidR="0065498F">
          <w:type w:val="continuous"/>
          <w:pgSz w:w="16838" w:h="11906" w:orient="landscape"/>
          <w:pgMar w:top="1417" w:right="1417" w:bottom="1417" w:left="1417" w:header="708" w:footer="567" w:gutter="0"/>
          <w:cols w:num="2" w:space="720" w:equalWidth="0">
            <w:col w:w="6648" w:space="708"/>
            <w:col w:w="6648" w:space="0"/>
          </w:cols>
          <w:titlePg/>
        </w:sectPr>
      </w:pPr>
      <w:r>
        <w:rPr>
          <w:rFonts w:ascii="Quicksand" w:eastAsia="Quicksand" w:hAnsi="Quicksand" w:cs="Quicksand"/>
          <w:noProof/>
        </w:rPr>
        <w:drawing>
          <wp:inline distT="0" distB="0" distL="0" distR="0">
            <wp:extent cx="4215777" cy="3738880"/>
            <wp:effectExtent l="0" t="0" r="0" b="0"/>
            <wp:docPr id="10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215777" cy="3738880"/>
                    </a:xfrm>
                    <a:prstGeom prst="rect">
                      <a:avLst/>
                    </a:prstGeom>
                    <a:ln/>
                  </pic:spPr>
                </pic:pic>
              </a:graphicData>
            </a:graphic>
          </wp:inline>
        </w:drawing>
      </w:r>
    </w:p>
    <w:p w:rsidR="0065498F" w:rsidRDefault="0065498F">
      <w:pPr>
        <w:pStyle w:val="Titre1"/>
        <w:rPr>
          <w:rFonts w:ascii="Quicksand" w:eastAsia="Quicksand" w:hAnsi="Quicksand" w:cs="Quicksand"/>
        </w:rPr>
        <w:sectPr w:rsidR="0065498F">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20"/>
          <w:titlePg/>
        </w:sectPr>
      </w:pPr>
      <w:bookmarkStart w:id="6" w:name="_heading=h.3dy6vkm" w:colFirst="0" w:colLast="0"/>
      <w:bookmarkEnd w:id="6"/>
    </w:p>
    <w:p w:rsidR="0065498F" w:rsidRDefault="00000000">
      <w:pPr>
        <w:pStyle w:val="Titre1"/>
        <w:rPr>
          <w:rFonts w:ascii="Taviraj" w:eastAsia="Taviraj" w:hAnsi="Taviraj" w:cs="Taviraj"/>
          <w:color w:val="2E3653"/>
          <w:sz w:val="40"/>
          <w:szCs w:val="40"/>
        </w:rPr>
      </w:pPr>
      <w:bookmarkStart w:id="7" w:name="_heading=h.1t3h5sf" w:colFirst="0" w:colLast="0"/>
      <w:bookmarkEnd w:id="7"/>
      <w:r>
        <w:rPr>
          <w:rFonts w:ascii="Taviraj" w:eastAsia="Taviraj" w:hAnsi="Taviraj" w:cs="Taviraj"/>
          <w:color w:val="2E3653"/>
        </w:rPr>
        <w:lastRenderedPageBreak/>
        <w:t>Description de l’entreprise cliente</w:t>
      </w:r>
      <w:r>
        <w:rPr>
          <w:noProof/>
        </w:rPr>
        <w:drawing>
          <wp:anchor distT="0" distB="0" distL="0" distR="0" simplePos="0" relativeHeight="251667456" behindDoc="1" locked="0" layoutInCell="1" hidden="0" allowOverlap="1">
            <wp:simplePos x="0" y="0"/>
            <wp:positionH relativeFrom="column">
              <wp:posOffset>3509495</wp:posOffset>
            </wp:positionH>
            <wp:positionV relativeFrom="paragraph">
              <wp:posOffset>-1361812</wp:posOffset>
            </wp:positionV>
            <wp:extent cx="12758420" cy="11066780"/>
            <wp:effectExtent l="0" t="0" r="0" b="0"/>
            <wp:wrapNone/>
            <wp:docPr id="1015" name="image1.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uilding&#10;&#10;Description automatically generated"/>
                    <pic:cNvPicPr preferRelativeResize="0"/>
                  </pic:nvPicPr>
                  <pic:blipFill>
                    <a:blip r:embed="rId29"/>
                    <a:srcRect/>
                    <a:stretch>
                      <a:fillRect/>
                    </a:stretch>
                  </pic:blipFill>
                  <pic:spPr>
                    <a:xfrm>
                      <a:off x="0" y="0"/>
                      <a:ext cx="12758420" cy="11066780"/>
                    </a:xfrm>
                    <a:prstGeom prst="rect">
                      <a:avLst/>
                    </a:prstGeom>
                    <a:ln/>
                  </pic:spPr>
                </pic:pic>
              </a:graphicData>
            </a:graphic>
          </wp:anchor>
        </w:drawing>
      </w:r>
    </w:p>
    <w:p w:rsidR="0065498F" w:rsidRDefault="00000000">
      <w:pPr>
        <w:spacing w:line="240" w:lineRule="auto"/>
        <w:rPr>
          <w:rFonts w:ascii="Quicksand" w:eastAsia="Quicksand" w:hAnsi="Quicksand" w:cs="Quicksand"/>
          <w:i/>
          <w:sz w:val="22"/>
          <w:szCs w:val="22"/>
        </w:rPr>
      </w:pPr>
      <w:r>
        <w:rPr>
          <w:rFonts w:ascii="Quicksand" w:eastAsia="Quicksand" w:hAnsi="Quicksand" w:cs="Quicksand"/>
          <w:i/>
          <w:sz w:val="22"/>
          <w:szCs w:val="22"/>
          <w:highlight w:val="yellow"/>
        </w:rPr>
        <w:t>[Description de l’entreprise cliente en 5-6 lignes (Vantez les mérites de l’entreprise)]</w:t>
      </w:r>
    </w:p>
    <w:p w:rsidR="0065498F" w:rsidRDefault="00000000">
      <w:pPr>
        <w:pStyle w:val="Titre1"/>
        <w:rPr>
          <w:rFonts w:ascii="Taviraj" w:eastAsia="Taviraj" w:hAnsi="Taviraj" w:cs="Taviraj"/>
          <w:color w:val="2E3653"/>
        </w:rPr>
      </w:pPr>
      <w:bookmarkStart w:id="8" w:name="_heading=h.4d34og8" w:colFirst="0" w:colLast="0"/>
      <w:bookmarkEnd w:id="8"/>
      <w:r>
        <w:rPr>
          <w:rFonts w:ascii="Taviraj" w:eastAsia="Taviraj" w:hAnsi="Taviraj" w:cs="Taviraj"/>
          <w:color w:val="2E3653"/>
        </w:rPr>
        <w:t>Contexte de l’étude</w:t>
      </w:r>
    </w:p>
    <w:p w:rsidR="0065498F" w:rsidRDefault="00000000">
      <w:pPr>
        <w:spacing w:line="240" w:lineRule="auto"/>
        <w:rPr>
          <w:rFonts w:ascii="Quicksand" w:eastAsia="Quicksand" w:hAnsi="Quicksand" w:cs="Quicksand"/>
          <w:i/>
          <w:sz w:val="22"/>
          <w:szCs w:val="22"/>
        </w:rPr>
      </w:pPr>
      <w:r>
        <w:rPr>
          <w:rFonts w:ascii="Quicksand" w:eastAsia="Quicksand" w:hAnsi="Quicksand" w:cs="Quicksand"/>
          <w:i/>
          <w:sz w:val="22"/>
          <w:szCs w:val="22"/>
          <w:highlight w:val="yellow"/>
        </w:rPr>
        <w:t>[Contexte : doit expliquer en quoi le client a besoin de ce qu'il nous demande et ce que nous pouvons lui apporter. Structurer avec le style « Titre 2 ».]</w:t>
      </w:r>
    </w:p>
    <w:p w:rsidR="0065498F" w:rsidRDefault="00000000">
      <w:pPr>
        <w:pBdr>
          <w:top w:val="nil"/>
          <w:left w:val="nil"/>
          <w:bottom w:val="nil"/>
          <w:right w:val="nil"/>
          <w:between w:val="nil"/>
        </w:pBdr>
        <w:spacing w:after="240"/>
        <w:ind w:left="864" w:right="864"/>
        <w:jc w:val="center"/>
        <w:rPr>
          <w:rFonts w:ascii="Quicksand" w:eastAsia="Quicksand" w:hAnsi="Quicksand" w:cs="Quicksand"/>
          <w:color w:val="4A66AC"/>
          <w:sz w:val="28"/>
          <w:szCs w:val="28"/>
        </w:rPr>
      </w:pPr>
      <w:r>
        <w:rPr>
          <w:rFonts w:ascii="Quicksand" w:eastAsia="Quicksand" w:hAnsi="Quicksand" w:cs="Quicksand"/>
          <w:color w:val="4A66AC"/>
          <w:sz w:val="28"/>
          <w:szCs w:val="28"/>
        </w:rPr>
        <w:t>Problématique :</w:t>
      </w:r>
    </w:p>
    <w:p w:rsidR="0065498F" w:rsidRDefault="00000000">
      <w:pPr>
        <w:jc w:val="center"/>
        <w:rPr>
          <w:rFonts w:ascii="Quicksand" w:eastAsia="Quicksand" w:hAnsi="Quicksand" w:cs="Quicksand"/>
          <w:b/>
          <w:color w:val="000000"/>
          <w:sz w:val="24"/>
          <w:szCs w:val="24"/>
        </w:rPr>
      </w:pPr>
      <w:r>
        <w:rPr>
          <w:rFonts w:ascii="Quicksand" w:eastAsia="Quicksand" w:hAnsi="Quicksand" w:cs="Quicksand"/>
          <w:b/>
          <w:color w:val="000000"/>
          <w:sz w:val="24"/>
          <w:szCs w:val="24"/>
        </w:rPr>
        <w:t>[Indiquer la problématique abordée par cette étude]</w:t>
      </w:r>
    </w:p>
    <w:p w:rsidR="0065498F" w:rsidRDefault="00000000">
      <w:pPr>
        <w:pStyle w:val="Titre1"/>
        <w:rPr>
          <w:rFonts w:ascii="Taviraj" w:eastAsia="Taviraj" w:hAnsi="Taviraj" w:cs="Taviraj"/>
          <w:color w:val="2E3653"/>
        </w:rPr>
      </w:pPr>
      <w:bookmarkStart w:id="9" w:name="_heading=h.2s8eyo1" w:colFirst="0" w:colLast="0"/>
      <w:bookmarkEnd w:id="9"/>
      <w:r>
        <w:rPr>
          <w:rFonts w:ascii="Taviraj" w:eastAsia="Taviraj" w:hAnsi="Taviraj" w:cs="Taviraj"/>
          <w:color w:val="2E3653"/>
        </w:rPr>
        <w:t>Objectifs de l’étude</w:t>
      </w:r>
    </w:p>
    <w:p w:rsidR="0065498F" w:rsidRDefault="00000000">
      <w:pPr>
        <w:spacing w:line="240" w:lineRule="auto"/>
        <w:rPr>
          <w:rFonts w:ascii="Quicksand" w:eastAsia="Quicksand" w:hAnsi="Quicksand" w:cs="Quicksand"/>
          <w:i/>
          <w:sz w:val="22"/>
          <w:szCs w:val="22"/>
        </w:rPr>
      </w:pPr>
      <w:r>
        <w:rPr>
          <w:rFonts w:ascii="Quicksand" w:eastAsia="Quicksand" w:hAnsi="Quicksand" w:cs="Quicksand"/>
          <w:i/>
          <w:sz w:val="22"/>
          <w:szCs w:val="22"/>
          <w:highlight w:val="yellow"/>
        </w:rPr>
        <w:t>[Objectifs : détailler le "pourquoi ce n'est pas suffisant" du contexte, introduire une phase d'analyse et commencer à détailler les grandes lignes de ce que souhaite le client.]</w:t>
      </w:r>
    </w:p>
    <w:p w:rsidR="0065498F" w:rsidRDefault="0065498F">
      <w:pPr>
        <w:rPr>
          <w:rFonts w:ascii="Quicksand" w:eastAsia="Quicksand" w:hAnsi="Quicksand" w:cs="Quicksand"/>
          <w:sz w:val="22"/>
          <w:szCs w:val="22"/>
        </w:rPr>
      </w:pPr>
    </w:p>
    <w:p w:rsidR="0065498F" w:rsidRDefault="00000000">
      <w:pPr>
        <w:rPr>
          <w:rFonts w:ascii="Quicksand" w:eastAsia="Quicksand" w:hAnsi="Quicksand" w:cs="Quicksand"/>
          <w:sz w:val="24"/>
          <w:szCs w:val="24"/>
        </w:rPr>
      </w:pPr>
      <w:r>
        <w:rPr>
          <w:rFonts w:ascii="Quicksand" w:eastAsia="Quicksand" w:hAnsi="Quicksand" w:cs="Quicksand"/>
          <w:sz w:val="24"/>
          <w:szCs w:val="24"/>
        </w:rPr>
        <w:t>{</w:t>
      </w:r>
      <w:proofErr w:type="spellStart"/>
      <w:proofErr w:type="gramStart"/>
      <w:r>
        <w:rPr>
          <w:rFonts w:ascii="Quicksand" w:eastAsia="Quicksand" w:hAnsi="Quicksand" w:cs="Quicksand"/>
          <w:sz w:val="24"/>
          <w:szCs w:val="24"/>
        </w:rPr>
        <w:t>etude</w:t>
      </w:r>
      <w:proofErr w:type="gramEnd"/>
      <w:r>
        <w:rPr>
          <w:rFonts w:ascii="Quicksand" w:eastAsia="Quicksand" w:hAnsi="Quicksand" w:cs="Quicksand"/>
          <w:sz w:val="24"/>
          <w:szCs w:val="24"/>
        </w:rPr>
        <w:t>_resume</w:t>
      </w:r>
      <w:proofErr w:type="spellEnd"/>
      <w:r>
        <w:rPr>
          <w:rFonts w:ascii="Quicksand" w:eastAsia="Quicksand" w:hAnsi="Quicksand" w:cs="Quicksand"/>
          <w:sz w:val="24"/>
          <w:szCs w:val="24"/>
        </w:rPr>
        <w:t>}</w:t>
      </w:r>
    </w:p>
    <w:p w:rsidR="0065498F" w:rsidRDefault="00000000">
      <w:pPr>
        <w:pStyle w:val="Titre1"/>
        <w:rPr>
          <w:rFonts w:ascii="Taviraj" w:eastAsia="Taviraj" w:hAnsi="Taviraj" w:cs="Taviraj"/>
          <w:color w:val="2E3653"/>
        </w:rPr>
      </w:pPr>
      <w:bookmarkStart w:id="10" w:name="_heading=h.17dp8vu" w:colFirst="0" w:colLast="0"/>
      <w:bookmarkEnd w:id="10"/>
      <w:r>
        <w:rPr>
          <w:rFonts w:ascii="Taviraj" w:eastAsia="Taviraj" w:hAnsi="Taviraj" w:cs="Taviraj"/>
          <w:color w:val="2E3653"/>
        </w:rPr>
        <w:t>Cahier des charges</w:t>
      </w:r>
    </w:p>
    <w:p w:rsidR="0065498F" w:rsidRDefault="00000000">
      <w:pPr>
        <w:spacing w:line="240" w:lineRule="auto"/>
        <w:rPr>
          <w:rFonts w:ascii="Quicksand" w:eastAsia="Quicksand" w:hAnsi="Quicksand" w:cs="Quicksand"/>
          <w:i/>
          <w:sz w:val="22"/>
          <w:szCs w:val="22"/>
        </w:rPr>
      </w:pPr>
      <w:r>
        <w:rPr>
          <w:rFonts w:ascii="Quicksand" w:eastAsia="Quicksand" w:hAnsi="Quicksand" w:cs="Quicksand"/>
          <w:i/>
          <w:sz w:val="22"/>
          <w:szCs w:val="22"/>
          <w:highlight w:val="yellow"/>
        </w:rPr>
        <w:t>[Cahier des charges : exposer toutes les attentes et exigences du client, classées par thèmes (utiliser le style « Parties ») et commencer à introduire les axes de la solution que nous allons apporter.]</w:t>
      </w:r>
    </w:p>
    <w:p w:rsidR="0065498F" w:rsidRDefault="0065498F">
      <w:pPr>
        <w:rPr>
          <w:rFonts w:ascii="Quicksand" w:eastAsia="Quicksand" w:hAnsi="Quicksand" w:cs="Quicksand"/>
          <w:sz w:val="22"/>
          <w:szCs w:val="22"/>
        </w:rPr>
      </w:pP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w:t>
      </w:r>
      <w:proofErr w:type="spellStart"/>
      <w:proofErr w:type="gramStart"/>
      <w:r>
        <w:rPr>
          <w:rFonts w:ascii="Quicksand" w:eastAsia="Quicksand" w:hAnsi="Quicksand" w:cs="Quicksand"/>
          <w:sz w:val="22"/>
          <w:szCs w:val="22"/>
        </w:rPr>
        <w:t>etude</w:t>
      </w:r>
      <w:proofErr w:type="gramEnd"/>
      <w:r>
        <w:rPr>
          <w:rFonts w:ascii="Quicksand" w:eastAsia="Quicksand" w:hAnsi="Quicksand" w:cs="Quicksand"/>
          <w:sz w:val="22"/>
          <w:szCs w:val="22"/>
        </w:rPr>
        <w:t>_methodologie</w:t>
      </w:r>
      <w:proofErr w:type="spellEnd"/>
      <w:r>
        <w:rPr>
          <w:rFonts w:ascii="Quicksand" w:eastAsia="Quicksand" w:hAnsi="Quicksand" w:cs="Quicksand"/>
          <w:sz w:val="22"/>
          <w:szCs w:val="22"/>
        </w:rPr>
        <w:t>}</w:t>
      </w:r>
    </w:p>
    <w:p w:rsidR="0065498F" w:rsidRDefault="0065498F">
      <w:pPr>
        <w:spacing w:line="240" w:lineRule="auto"/>
        <w:rPr>
          <w:rFonts w:ascii="Quicksand" w:eastAsia="Quicksand" w:hAnsi="Quicksand" w:cs="Quicksand"/>
          <w:sz w:val="22"/>
          <w:szCs w:val="22"/>
        </w:rPr>
      </w:pP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Les livrables attendus sont :</w:t>
      </w:r>
    </w:p>
    <w:p w:rsidR="0065498F" w:rsidRDefault="00000000">
      <w:pPr>
        <w:numPr>
          <w:ilvl w:val="0"/>
          <w:numId w:val="2"/>
        </w:numPr>
        <w:pBdr>
          <w:top w:val="nil"/>
          <w:left w:val="nil"/>
          <w:bottom w:val="nil"/>
          <w:right w:val="nil"/>
          <w:between w:val="nil"/>
        </w:pBdr>
        <w:spacing w:after="0" w:line="240" w:lineRule="auto"/>
        <w:rPr>
          <w:rFonts w:ascii="Quicksand" w:eastAsia="Quicksand" w:hAnsi="Quicksand" w:cs="Quicksand"/>
          <w:color w:val="000000"/>
          <w:sz w:val="22"/>
          <w:szCs w:val="22"/>
        </w:rPr>
      </w:pPr>
      <w:r>
        <w:rPr>
          <w:rFonts w:ascii="Quicksand" w:eastAsia="Quicksand" w:hAnsi="Quicksand" w:cs="Quicksand"/>
          <w:color w:val="000000"/>
          <w:sz w:val="22"/>
          <w:szCs w:val="22"/>
        </w:rPr>
        <w:t>[</w:t>
      </w:r>
      <w:proofErr w:type="gramStart"/>
      <w:r>
        <w:rPr>
          <w:rFonts w:ascii="Quicksand" w:eastAsia="Quicksand" w:hAnsi="Quicksand" w:cs="Quicksand"/>
          <w:color w:val="000000"/>
          <w:sz w:val="22"/>
          <w:szCs w:val="22"/>
        </w:rPr>
        <w:t>livrable</w:t>
      </w:r>
      <w:proofErr w:type="gramEnd"/>
      <w:r>
        <w:rPr>
          <w:rFonts w:ascii="Quicksand" w:eastAsia="Quicksand" w:hAnsi="Quicksand" w:cs="Quicksand"/>
          <w:color w:val="000000"/>
          <w:sz w:val="22"/>
          <w:szCs w:val="22"/>
        </w:rPr>
        <w:t xml:space="preserve"> 1]</w:t>
      </w:r>
    </w:p>
    <w:p w:rsidR="0065498F" w:rsidRDefault="00000000">
      <w:pPr>
        <w:numPr>
          <w:ilvl w:val="0"/>
          <w:numId w:val="2"/>
        </w:numPr>
        <w:pBdr>
          <w:top w:val="nil"/>
          <w:left w:val="nil"/>
          <w:bottom w:val="nil"/>
          <w:right w:val="nil"/>
          <w:between w:val="nil"/>
        </w:pBdr>
        <w:spacing w:after="0" w:line="240" w:lineRule="auto"/>
        <w:rPr>
          <w:rFonts w:ascii="Quicksand" w:eastAsia="Quicksand" w:hAnsi="Quicksand" w:cs="Quicksand"/>
          <w:color w:val="000000"/>
          <w:sz w:val="22"/>
          <w:szCs w:val="22"/>
        </w:rPr>
      </w:pPr>
      <w:r>
        <w:rPr>
          <w:rFonts w:ascii="Quicksand" w:eastAsia="Quicksand" w:hAnsi="Quicksand" w:cs="Quicksand"/>
          <w:color w:val="000000"/>
          <w:sz w:val="22"/>
          <w:szCs w:val="22"/>
        </w:rPr>
        <w:t>[</w:t>
      </w:r>
      <w:proofErr w:type="gramStart"/>
      <w:r>
        <w:rPr>
          <w:rFonts w:ascii="Quicksand" w:eastAsia="Quicksand" w:hAnsi="Quicksand" w:cs="Quicksand"/>
          <w:color w:val="000000"/>
          <w:sz w:val="22"/>
          <w:szCs w:val="22"/>
        </w:rPr>
        <w:t>livrable</w:t>
      </w:r>
      <w:proofErr w:type="gramEnd"/>
      <w:r>
        <w:rPr>
          <w:rFonts w:ascii="Quicksand" w:eastAsia="Quicksand" w:hAnsi="Quicksand" w:cs="Quicksand"/>
          <w:color w:val="000000"/>
          <w:sz w:val="22"/>
          <w:szCs w:val="22"/>
        </w:rPr>
        <w:t xml:space="preserve"> 2]</w:t>
      </w:r>
    </w:p>
    <w:p w:rsidR="0065498F" w:rsidRDefault="00000000">
      <w:pPr>
        <w:numPr>
          <w:ilvl w:val="0"/>
          <w:numId w:val="2"/>
        </w:numPr>
        <w:pBdr>
          <w:top w:val="nil"/>
          <w:left w:val="nil"/>
          <w:bottom w:val="nil"/>
          <w:right w:val="nil"/>
          <w:between w:val="nil"/>
        </w:pBdr>
        <w:spacing w:line="240" w:lineRule="auto"/>
        <w:rPr>
          <w:rFonts w:ascii="Quicksand" w:eastAsia="Quicksand" w:hAnsi="Quicksand" w:cs="Quicksand"/>
          <w:color w:val="000000"/>
          <w:sz w:val="22"/>
          <w:szCs w:val="22"/>
        </w:rPr>
      </w:pPr>
      <w:r>
        <w:rPr>
          <w:rFonts w:ascii="Quicksand" w:eastAsia="Quicksand" w:hAnsi="Quicksand" w:cs="Quicksand"/>
          <w:color w:val="000000"/>
          <w:sz w:val="22"/>
          <w:szCs w:val="22"/>
        </w:rPr>
        <w:t>[</w:t>
      </w:r>
      <w:proofErr w:type="gramStart"/>
      <w:r>
        <w:rPr>
          <w:rFonts w:ascii="Quicksand" w:eastAsia="Quicksand" w:hAnsi="Quicksand" w:cs="Quicksand"/>
          <w:color w:val="000000"/>
          <w:sz w:val="22"/>
          <w:szCs w:val="22"/>
        </w:rPr>
        <w:t>etc.</w:t>
      </w:r>
      <w:proofErr w:type="gramEnd"/>
      <w:r>
        <w:rPr>
          <w:rFonts w:ascii="Quicksand" w:eastAsia="Quicksand" w:hAnsi="Quicksand" w:cs="Quicksand"/>
          <w:color w:val="000000"/>
          <w:sz w:val="22"/>
          <w:szCs w:val="22"/>
        </w:rPr>
        <w: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Ponts Études Projets conserve, au titre de son droit moral, la propriété des techniques et méthodes de recherche assimilables à des œuvres ou des inventions et celles-ci ne pourront faire l'objet d'aucune utilisation ou reproduction sans l'accord exprès de Ponts Études Projets.</w:t>
      </w:r>
    </w:p>
    <w:p w:rsidR="0065498F" w:rsidRDefault="00000000">
      <w:pPr>
        <w:jc w:val="left"/>
        <w:rPr>
          <w:rFonts w:ascii="Quicksand" w:eastAsia="Quicksand" w:hAnsi="Quicksand" w:cs="Quicksand"/>
        </w:rPr>
      </w:pPr>
      <w:r>
        <w:br w:type="page"/>
      </w:r>
    </w:p>
    <w:p w:rsidR="0065498F" w:rsidRDefault="00000000">
      <w:pPr>
        <w:pStyle w:val="Titre1"/>
        <w:rPr>
          <w:rFonts w:ascii="Taviraj" w:eastAsia="Taviraj" w:hAnsi="Taviraj" w:cs="Taviraj"/>
          <w:color w:val="2E3653"/>
          <w:sz w:val="40"/>
          <w:szCs w:val="40"/>
        </w:rPr>
      </w:pPr>
      <w:bookmarkStart w:id="11" w:name="_heading=h.3rdcrjn" w:colFirst="0" w:colLast="0"/>
      <w:bookmarkEnd w:id="11"/>
      <w:r>
        <w:rPr>
          <w:rFonts w:ascii="Taviraj" w:eastAsia="Taviraj" w:hAnsi="Taviraj" w:cs="Taviraj"/>
          <w:color w:val="2E3653"/>
        </w:rPr>
        <w:lastRenderedPageBreak/>
        <w:t>Méthodologie</w:t>
      </w:r>
      <w:r>
        <w:rPr>
          <w:noProof/>
        </w:rPr>
        <w:drawing>
          <wp:anchor distT="0" distB="0" distL="0" distR="0" simplePos="0" relativeHeight="251668480" behindDoc="1" locked="0" layoutInCell="1" hidden="0" allowOverlap="1">
            <wp:simplePos x="0" y="0"/>
            <wp:positionH relativeFrom="column">
              <wp:posOffset>3542180</wp:posOffset>
            </wp:positionH>
            <wp:positionV relativeFrom="paragraph">
              <wp:posOffset>-1297154</wp:posOffset>
            </wp:positionV>
            <wp:extent cx="12758420" cy="11066780"/>
            <wp:effectExtent l="0" t="0" r="0" b="0"/>
            <wp:wrapNone/>
            <wp:docPr id="1016" name="image1.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uilding&#10;&#10;Description automatically generated"/>
                    <pic:cNvPicPr preferRelativeResize="0"/>
                  </pic:nvPicPr>
                  <pic:blipFill>
                    <a:blip r:embed="rId29"/>
                    <a:srcRect/>
                    <a:stretch>
                      <a:fillRect/>
                    </a:stretch>
                  </pic:blipFill>
                  <pic:spPr>
                    <a:xfrm>
                      <a:off x="0" y="0"/>
                      <a:ext cx="12758420" cy="11066780"/>
                    </a:xfrm>
                    <a:prstGeom prst="rect">
                      <a:avLst/>
                    </a:prstGeom>
                    <a:ln/>
                  </pic:spPr>
                </pic:pic>
              </a:graphicData>
            </a:graphic>
          </wp:anchor>
        </w:drawing>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Conformément au Cahier des Charges, la mission sera découpée en {</w:t>
      </w:r>
      <w:proofErr w:type="spellStart"/>
      <w:r>
        <w:rPr>
          <w:rFonts w:ascii="Quicksand" w:eastAsia="Quicksand" w:hAnsi="Quicksand" w:cs="Quicksand"/>
          <w:sz w:val="22"/>
          <w:szCs w:val="22"/>
        </w:rPr>
        <w:t>etude_nombre_phases</w:t>
      </w:r>
      <w:proofErr w:type="spellEnd"/>
      <w:r>
        <w:rPr>
          <w:rFonts w:ascii="Quicksand" w:eastAsia="Quicksand" w:hAnsi="Quicksand" w:cs="Quicksand"/>
          <w:sz w:val="22"/>
          <w:szCs w:val="22"/>
        </w:rPr>
        <w:t>} phases principales détaillées dans les paragraphes suivants. Si une phase devait s’avérer plus longue que prévue, elle fera l’objet d’un avenant.</w:t>
      </w:r>
    </w:p>
    <w:p w:rsidR="0065498F" w:rsidRDefault="00000000">
      <w:pPr>
        <w:spacing w:line="240" w:lineRule="auto"/>
        <w:rPr>
          <w:rFonts w:ascii="Quicksand" w:eastAsia="Quicksand" w:hAnsi="Quicksand" w:cs="Quicksand"/>
          <w:i/>
          <w:sz w:val="22"/>
          <w:szCs w:val="22"/>
          <w:highlight w:val="yellow"/>
        </w:rPr>
      </w:pPr>
      <w:r>
        <w:rPr>
          <w:rFonts w:ascii="Quicksand" w:eastAsia="Quicksand" w:hAnsi="Quicksand" w:cs="Quicksand"/>
          <w:i/>
          <w:sz w:val="22"/>
          <w:szCs w:val="22"/>
          <w:highlight w:val="yellow"/>
        </w:rPr>
        <w:t>[Méthodologie : détailler phase par phase (utiliser le style « Parties ») la méthodologie retenue. La méthodologie doit expliquer en détail comment nous apportons une réponse à chaque point du cahier des charges.]</w:t>
      </w:r>
    </w:p>
    <w:p w:rsidR="0065498F" w:rsidRPr="001D5327" w:rsidRDefault="00000000">
      <w:pPr>
        <w:spacing w:line="240" w:lineRule="auto"/>
        <w:rPr>
          <w:rFonts w:ascii="Quicksand" w:eastAsia="Quicksand" w:hAnsi="Quicksand" w:cs="Quicksand"/>
          <w:i/>
          <w:sz w:val="22"/>
          <w:szCs w:val="22"/>
          <w:highlight w:val="yellow"/>
          <w:lang w:val="en-US"/>
        </w:rPr>
      </w:pPr>
      <w:r w:rsidRPr="001D5327">
        <w:rPr>
          <w:rFonts w:ascii="Quicksand" w:eastAsia="Quicksand" w:hAnsi="Quicksand" w:cs="Quicksand"/>
          <w:i/>
          <w:sz w:val="22"/>
          <w:szCs w:val="22"/>
          <w:highlight w:val="yellow"/>
          <w:lang w:val="en-US"/>
        </w:rPr>
        <w:t>[</w:t>
      </w:r>
      <w:proofErr w:type="gramStart"/>
      <w:r w:rsidRPr="001D5327">
        <w:rPr>
          <w:rFonts w:ascii="Quicksand" w:eastAsia="Quicksand" w:hAnsi="Quicksand" w:cs="Quicksand"/>
          <w:i/>
          <w:sz w:val="22"/>
          <w:szCs w:val="22"/>
          <w:highlight w:val="yellow"/>
          <w:lang w:val="en-US"/>
        </w:rPr>
        <w:t>EXEMPLE :</w:t>
      </w:r>
      <w:proofErr w:type="gramEnd"/>
      <w:r w:rsidR="001D5327" w:rsidRPr="001D5327">
        <w:rPr>
          <w:rFonts w:ascii="Quicksand" w:eastAsia="Quicksand" w:hAnsi="Quicksand" w:cs="Quicksand"/>
          <w:i/>
          <w:sz w:val="22"/>
          <w:szCs w:val="22"/>
          <w:highlight w:val="yellow"/>
          <w:lang w:val="en-US"/>
        </w:rPr>
        <w:t xml:space="preserve">  {% for phase in phases %}</w:t>
      </w:r>
    </w:p>
    <w:p w:rsidR="0065498F" w:rsidRDefault="00000000">
      <w:pPr>
        <w:pStyle w:val="Titre2"/>
        <w:spacing w:line="360" w:lineRule="auto"/>
        <w:rPr>
          <w:rFonts w:ascii="Quicksand" w:eastAsia="Quicksand" w:hAnsi="Quicksand" w:cs="Quicksand"/>
        </w:rPr>
      </w:pPr>
      <w:r>
        <w:rPr>
          <w:rFonts w:ascii="Quicksand" w:eastAsia="Quicksand" w:hAnsi="Quicksand" w:cs="Quicksand"/>
        </w:rPr>
        <w:t xml:space="preserve">Phase </w:t>
      </w:r>
      <w:r w:rsidR="001D5327">
        <w:rPr>
          <w:rFonts w:ascii="Quicksand" w:eastAsia="Quicksand" w:hAnsi="Quicksand" w:cs="Quicksand"/>
        </w:rPr>
        <w:t>{{</w:t>
      </w:r>
      <w:proofErr w:type="spellStart"/>
      <w:proofErr w:type="gramStart"/>
      <w:r w:rsidR="001D5327">
        <w:rPr>
          <w:rFonts w:ascii="Quicksand" w:eastAsia="Quicksand" w:hAnsi="Quicksand" w:cs="Quicksand"/>
        </w:rPr>
        <w:t>phase.numero</w:t>
      </w:r>
      <w:proofErr w:type="spellEnd"/>
      <w:proofErr w:type="gramEnd"/>
      <w:r w:rsidR="001D5327">
        <w:rPr>
          <w:rFonts w:ascii="Quicksand" w:eastAsia="Quicksand" w:hAnsi="Quicksand" w:cs="Quicksand"/>
        </w:rPr>
        <w:t>}}</w:t>
      </w:r>
      <w:r>
        <w:rPr>
          <w:rFonts w:ascii="Quicksand" w:eastAsia="Quicksand" w:hAnsi="Quicksand" w:cs="Quicksand"/>
        </w:rPr>
        <w:t xml:space="preserve"> : Phase d'analyse</w:t>
      </w:r>
    </w:p>
    <w:p w:rsidR="0065498F" w:rsidRDefault="00000000">
      <w:pPr>
        <w:spacing w:line="240" w:lineRule="auto"/>
        <w:rPr>
          <w:rFonts w:ascii="Quicksand" w:eastAsia="Quicksand" w:hAnsi="Quicksand" w:cs="Quicksand"/>
          <w:sz w:val="22"/>
          <w:szCs w:val="22"/>
          <w:highlight w:val="yellow"/>
        </w:rPr>
      </w:pPr>
      <w:r>
        <w:rPr>
          <w:rFonts w:ascii="Quicksand" w:eastAsia="Quicksand" w:hAnsi="Quicksand" w:cs="Quicksand"/>
          <w:sz w:val="22"/>
          <w:szCs w:val="22"/>
          <w:highlight w:val="yellow"/>
        </w:rPr>
        <w:t>Analyse du besoin du client et mise en place de la stratégie d'approche du problème. Segmentation des tâches et définition des différentes parties du livrable.</w:t>
      </w:r>
    </w:p>
    <w:p w:rsidR="0065498F" w:rsidRDefault="00000000">
      <w:pPr>
        <w:spacing w:line="240" w:lineRule="auto"/>
        <w:jc w:val="right"/>
        <w:rPr>
          <w:rFonts w:ascii="Quicksand" w:eastAsia="Quicksand" w:hAnsi="Quicksand" w:cs="Quicksand"/>
          <w:sz w:val="22"/>
          <w:szCs w:val="22"/>
          <w:highlight w:val="yellow"/>
        </w:rPr>
      </w:pPr>
      <w:r>
        <w:rPr>
          <w:rFonts w:ascii="Quicksand" w:eastAsia="Quicksand" w:hAnsi="Quicksand" w:cs="Quicksand"/>
          <w:sz w:val="22"/>
          <w:szCs w:val="22"/>
          <w:highlight w:val="yellow"/>
        </w:rPr>
        <w:t xml:space="preserve">2 </w:t>
      </w:r>
      <w:proofErr w:type="spellStart"/>
      <w:r>
        <w:rPr>
          <w:rFonts w:ascii="Quicksand" w:eastAsia="Quicksand" w:hAnsi="Quicksand" w:cs="Quicksand"/>
          <w:sz w:val="22"/>
          <w:szCs w:val="22"/>
          <w:highlight w:val="yellow"/>
        </w:rPr>
        <w:t>JEHs</w:t>
      </w:r>
      <w:proofErr w:type="spellEnd"/>
      <w:r>
        <w:rPr>
          <w:rFonts w:ascii="Quicksand" w:eastAsia="Quicksand" w:hAnsi="Quicksand" w:cs="Quicksand"/>
          <w:sz w:val="22"/>
          <w:szCs w:val="22"/>
          <w:highlight w:val="yellow"/>
        </w:rPr>
        <w:t xml:space="preserve"> à 300,00 € HT</w:t>
      </w:r>
    </w:p>
    <w:p w:rsidR="0065498F" w:rsidRPr="002C371B" w:rsidRDefault="00000000" w:rsidP="002C371B">
      <w:pPr>
        <w:spacing w:line="240" w:lineRule="auto"/>
        <w:jc w:val="right"/>
        <w:rPr>
          <w:rFonts w:ascii="Quicksand" w:eastAsia="Quicksand" w:hAnsi="Quicksand" w:cs="Quicksand"/>
          <w:b/>
          <w:i/>
          <w:sz w:val="22"/>
          <w:szCs w:val="22"/>
        </w:rPr>
        <w:sectPr w:rsidR="0065498F" w:rsidRPr="002C371B">
          <w:headerReference w:type="even" r:id="rId38"/>
          <w:headerReference w:type="default" r:id="rId39"/>
          <w:headerReference w:type="first" r:id="rId40"/>
          <w:type w:val="continuous"/>
          <w:pgSz w:w="16838" w:h="11906" w:orient="landscape"/>
          <w:pgMar w:top="1417" w:right="1417" w:bottom="1417" w:left="1417" w:header="708" w:footer="567" w:gutter="0"/>
          <w:cols w:num="2" w:space="720" w:equalWidth="0">
            <w:col w:w="6648" w:space="708"/>
            <w:col w:w="6648" w:space="0"/>
          </w:cols>
        </w:sectPr>
      </w:pPr>
      <w:r>
        <w:rPr>
          <w:rFonts w:ascii="Quicksand" w:eastAsia="Quicksand" w:hAnsi="Quicksand" w:cs="Quicksand"/>
          <w:b/>
          <w:sz w:val="22"/>
          <w:szCs w:val="22"/>
          <w:highlight w:val="yellow"/>
        </w:rPr>
        <w:t xml:space="preserve">Charge de travail estimée : 600,00 € HT (2 </w:t>
      </w:r>
      <w:proofErr w:type="spellStart"/>
      <w:r>
        <w:rPr>
          <w:rFonts w:ascii="Quicksand" w:eastAsia="Quicksand" w:hAnsi="Quicksand" w:cs="Quicksand"/>
          <w:b/>
          <w:sz w:val="22"/>
          <w:szCs w:val="22"/>
          <w:highlight w:val="yellow"/>
        </w:rPr>
        <w:t>JEHs</w:t>
      </w:r>
      <w:proofErr w:type="spellEnd"/>
      <w:r>
        <w:rPr>
          <w:rFonts w:ascii="Quicksand" w:eastAsia="Quicksand" w:hAnsi="Quicksand" w:cs="Quicksand"/>
          <w:b/>
          <w:sz w:val="22"/>
          <w:szCs w:val="22"/>
          <w:highlight w:val="yellow"/>
        </w:rPr>
        <w:t>)</w:t>
      </w:r>
      <w:r>
        <w:rPr>
          <w:rFonts w:ascii="Quicksand" w:eastAsia="Quicksand" w:hAnsi="Quicksand" w:cs="Quicksand"/>
          <w:i/>
          <w:sz w:val="22"/>
          <w:szCs w:val="22"/>
          <w:highlight w:val="yellow"/>
        </w:rPr>
        <w:t>]</w:t>
      </w:r>
      <w:r>
        <w:rPr>
          <w:rFonts w:ascii="Quicksand" w:eastAsia="Quicksand" w:hAnsi="Quicksand" w:cs="Quicksand"/>
          <w:sz w:val="22"/>
          <w:szCs w:val="22"/>
        </w:rPr>
        <w:t>{</w:t>
      </w:r>
      <w:r w:rsidR="001D5327">
        <w:rPr>
          <w:rFonts w:ascii="Quicksand" w:eastAsia="Quicksand" w:hAnsi="Quicksand" w:cs="Quicksand"/>
          <w:sz w:val="22"/>
          <w:szCs w:val="22"/>
        </w:rPr>
        <w:t xml:space="preserve">% </w:t>
      </w:r>
      <w:proofErr w:type="spellStart"/>
      <w:r w:rsidR="001D5327">
        <w:rPr>
          <w:rFonts w:ascii="Quicksand" w:eastAsia="Quicksand" w:hAnsi="Quicksand" w:cs="Quicksand"/>
          <w:sz w:val="22"/>
          <w:szCs w:val="22"/>
        </w:rPr>
        <w:t>end</w:t>
      </w:r>
      <w:r w:rsidR="002B291E">
        <w:rPr>
          <w:rFonts w:ascii="Quicksand" w:eastAsia="Quicksand" w:hAnsi="Quicksand" w:cs="Quicksand"/>
          <w:sz w:val="22"/>
          <w:szCs w:val="22"/>
        </w:rPr>
        <w:t>for</w:t>
      </w:r>
      <w:proofErr w:type="spellEnd"/>
      <w:r w:rsidR="002B291E">
        <w:rPr>
          <w:rFonts w:ascii="Quicksand" w:eastAsia="Quicksand" w:hAnsi="Quicksand" w:cs="Quicksand"/>
          <w:sz w:val="22"/>
          <w:szCs w:val="22"/>
        </w:rPr>
        <w:t xml:space="preserve"> </w:t>
      </w:r>
      <w:r w:rsidR="001D5327">
        <w:rPr>
          <w:rFonts w:ascii="Quicksand" w:eastAsia="Quicksand" w:hAnsi="Quicksand" w:cs="Quicksand"/>
          <w:sz w:val="22"/>
          <w:szCs w:val="22"/>
        </w:rPr>
        <w:t>%</w:t>
      </w:r>
      <w:r>
        <w:rPr>
          <w:rFonts w:ascii="Quicksand" w:eastAsia="Quicksand" w:hAnsi="Quicksand" w:cs="Quicksand"/>
          <w:sz w:val="22"/>
          <w:szCs w:val="22"/>
        </w:rPr>
        <w:t>}</w:t>
      </w:r>
    </w:p>
    <w:p w:rsidR="0065498F" w:rsidRDefault="00000000">
      <w:pPr>
        <w:rPr>
          <w:rFonts w:ascii="Quicksand" w:eastAsia="Quicksand" w:hAnsi="Quicksand" w:cs="Quicksand"/>
        </w:rPr>
      </w:pPr>
      <w:r>
        <w:br w:type="page"/>
      </w:r>
    </w:p>
    <w:p w:rsidR="0065498F" w:rsidRDefault="00000000">
      <w:pPr>
        <w:pStyle w:val="Titre1"/>
        <w:rPr>
          <w:rFonts w:ascii="Taviraj" w:eastAsia="Taviraj" w:hAnsi="Taviraj" w:cs="Taviraj"/>
          <w:color w:val="2E3653"/>
          <w:sz w:val="40"/>
          <w:szCs w:val="40"/>
        </w:rPr>
      </w:pPr>
      <w:bookmarkStart w:id="12" w:name="_heading=h.26in1rg" w:colFirst="0" w:colLast="0"/>
      <w:bookmarkEnd w:id="12"/>
      <w:r>
        <w:rPr>
          <w:rFonts w:ascii="Taviraj" w:eastAsia="Taviraj" w:hAnsi="Taviraj" w:cs="Taviraj"/>
          <w:color w:val="2E3653"/>
        </w:rPr>
        <w:lastRenderedPageBreak/>
        <w:t>Planning de réalisation</w:t>
      </w:r>
      <w:r>
        <w:rPr>
          <w:noProof/>
        </w:rPr>
        <w:drawing>
          <wp:anchor distT="0" distB="0" distL="0" distR="0" simplePos="0" relativeHeight="251669504" behindDoc="1" locked="0" layoutInCell="1" hidden="0" allowOverlap="1">
            <wp:simplePos x="0" y="0"/>
            <wp:positionH relativeFrom="column">
              <wp:posOffset>3508861</wp:posOffset>
            </wp:positionH>
            <wp:positionV relativeFrom="paragraph">
              <wp:posOffset>-1271904</wp:posOffset>
            </wp:positionV>
            <wp:extent cx="12758420" cy="11066780"/>
            <wp:effectExtent l="0" t="0" r="0" b="0"/>
            <wp:wrapNone/>
            <wp:docPr id="1017" name="image1.png" descr="A picture containing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uilding&#10;&#10;Description automatically generated"/>
                    <pic:cNvPicPr preferRelativeResize="0"/>
                  </pic:nvPicPr>
                  <pic:blipFill>
                    <a:blip r:embed="rId29"/>
                    <a:srcRect/>
                    <a:stretch>
                      <a:fillRect/>
                    </a:stretch>
                  </pic:blipFill>
                  <pic:spPr>
                    <a:xfrm>
                      <a:off x="0" y="0"/>
                      <a:ext cx="12758420" cy="11066780"/>
                    </a:xfrm>
                    <a:prstGeom prst="rect">
                      <a:avLst/>
                    </a:prstGeom>
                    <a:ln/>
                  </pic:spPr>
                </pic:pic>
              </a:graphicData>
            </a:graphic>
          </wp:anchor>
        </w:drawing>
      </w:r>
    </w:p>
    <w:p w:rsidR="0065498F" w:rsidRDefault="0065498F">
      <w:pPr>
        <w:rPr>
          <w:rFonts w:ascii="Quicksand" w:eastAsia="Quicksand" w:hAnsi="Quicksand" w:cs="Quicksand"/>
          <w:sz w:val="22"/>
          <w:szCs w:val="22"/>
        </w:rPr>
      </w:pPr>
    </w:p>
    <w:p w:rsidR="0065498F" w:rsidRPr="002C371B" w:rsidRDefault="00000000">
      <w:pPr>
        <w:jc w:val="center"/>
        <w:rPr>
          <w:rFonts w:ascii="Quicksand" w:eastAsia="Quicksand" w:hAnsi="Quicksand" w:cs="Quicksand"/>
          <w:sz w:val="22"/>
          <w:szCs w:val="22"/>
          <w:lang w:val="en-US"/>
        </w:rPr>
      </w:pPr>
      <w:r w:rsidRPr="002C371B">
        <w:rPr>
          <w:rFonts w:ascii="Quicksand" w:eastAsia="Quicksand" w:hAnsi="Quicksand" w:cs="Quicksand"/>
          <w:sz w:val="22"/>
          <w:szCs w:val="22"/>
          <w:lang w:val="en-US"/>
        </w:rPr>
        <w:t>{</w:t>
      </w:r>
      <w:proofErr w:type="spellStart"/>
      <w:r w:rsidRPr="002C371B">
        <w:rPr>
          <w:rFonts w:ascii="Quicksand" w:eastAsia="Quicksand" w:hAnsi="Quicksand" w:cs="Quicksand"/>
          <w:color w:val="222222"/>
          <w:sz w:val="20"/>
          <w:szCs w:val="20"/>
          <w:highlight w:val="white"/>
          <w:lang w:val="en-US"/>
        </w:rPr>
        <w:t>etude_gantt_small_no_date</w:t>
      </w:r>
      <w:proofErr w:type="spellEnd"/>
      <w:r w:rsidRPr="002C371B">
        <w:rPr>
          <w:rFonts w:ascii="Quicksand" w:eastAsia="Quicksand" w:hAnsi="Quicksand" w:cs="Quicksand"/>
          <w:sz w:val="22"/>
          <w:szCs w:val="22"/>
          <w:lang w:val="en-US"/>
        </w:rPr>
        <w:t>}</w:t>
      </w:r>
    </w:p>
    <w:p w:rsidR="0065498F" w:rsidRDefault="00000000">
      <w:pPr>
        <w:spacing w:before="240" w:after="0" w:line="276" w:lineRule="auto"/>
        <w:rPr>
          <w:rFonts w:ascii="Quicksand" w:eastAsia="Quicksand" w:hAnsi="Quicksand" w:cs="Quicksand"/>
          <w:sz w:val="22"/>
          <w:szCs w:val="22"/>
        </w:rPr>
      </w:pPr>
      <w:r>
        <w:rPr>
          <w:rFonts w:ascii="Quicksand" w:eastAsia="Quicksand" w:hAnsi="Quicksand" w:cs="Quicksand"/>
          <w:sz w:val="22"/>
          <w:szCs w:val="22"/>
        </w:rPr>
        <w:t>L’étude prendra fin {</w:t>
      </w:r>
      <w:proofErr w:type="spellStart"/>
      <w:r>
        <w:rPr>
          <w:rFonts w:ascii="Quicksand" w:eastAsia="Quicksand" w:hAnsi="Quicksand" w:cs="Quicksand"/>
          <w:sz w:val="22"/>
          <w:szCs w:val="22"/>
        </w:rPr>
        <w:t>etude_duree_semaine</w:t>
      </w:r>
      <w:proofErr w:type="spellEnd"/>
      <w:r>
        <w:rPr>
          <w:rFonts w:ascii="Quicksand" w:eastAsia="Quicksand" w:hAnsi="Quicksand" w:cs="Quicksand"/>
          <w:sz w:val="22"/>
          <w:szCs w:val="22"/>
        </w:rPr>
        <w:t xml:space="preserve">} semaines après la date de signature de la Convention d’Étude, sous réserve de fourniture des éléments suivants, indispensables à la réalisation de l’étude, au plus tard le jour de la signature de la Convention d’Étude : </w:t>
      </w:r>
      <w:r>
        <w:rPr>
          <w:rFonts w:ascii="Quicksand" w:eastAsia="Quicksand" w:hAnsi="Quicksand" w:cs="Quicksand"/>
          <w:color w:val="FF0000"/>
          <w:sz w:val="22"/>
          <w:szCs w:val="22"/>
          <w:highlight w:val="yellow"/>
        </w:rPr>
        <w:t>[citer les éléments]</w:t>
      </w:r>
      <w:r>
        <w:rPr>
          <w:rFonts w:ascii="Quicksand" w:eastAsia="Quicksand" w:hAnsi="Quicksand" w:cs="Quicksand"/>
          <w:sz w:val="22"/>
          <w:szCs w:val="22"/>
        </w:rPr>
        <w:t>. L’ensemble des documents devront être remis au Client et/ou signés avant la fin.</w:t>
      </w:r>
    </w:p>
    <w:p w:rsidR="0065498F" w:rsidRDefault="00000000">
      <w:pPr>
        <w:spacing w:before="120" w:after="0" w:line="276" w:lineRule="auto"/>
        <w:rPr>
          <w:rFonts w:ascii="Quicksand" w:eastAsia="Quicksand" w:hAnsi="Quicksand" w:cs="Quicksand"/>
          <w:sz w:val="22"/>
          <w:szCs w:val="22"/>
        </w:rPr>
      </w:pPr>
      <w:r>
        <w:rPr>
          <w:rFonts w:ascii="Quicksand" w:eastAsia="Quicksand" w:hAnsi="Quicksand" w:cs="Quicksand"/>
          <w:sz w:val="22"/>
          <w:szCs w:val="22"/>
        </w:rPr>
        <w:t>Si l’étude se termine dans un délai plus court, la signature du document d’acceptation du livrable la clôture. Si l’étude dure plus longtemps, elle devra faire l’objet d’avenant(s) de délai.</w:t>
      </w:r>
    </w:p>
    <w:p w:rsidR="0065498F" w:rsidRDefault="00000000">
      <w:pPr>
        <w:spacing w:before="240" w:line="276" w:lineRule="auto"/>
        <w:rPr>
          <w:rFonts w:ascii="Quicksand" w:eastAsia="Quicksand" w:hAnsi="Quicksand" w:cs="Quicksand"/>
          <w:sz w:val="22"/>
          <w:szCs w:val="22"/>
        </w:rPr>
      </w:pPr>
      <w:r>
        <w:rPr>
          <w:rFonts w:ascii="Quicksand" w:eastAsia="Quicksand" w:hAnsi="Quicksand" w:cs="Quicksand"/>
          <w:sz w:val="22"/>
          <w:szCs w:val="22"/>
        </w:rPr>
        <w:t>Le paiement s’effectuera par virement ou par chèque selon les modalités suivantes :</w:t>
      </w:r>
    </w:p>
    <w:p w:rsidR="0065498F" w:rsidRDefault="00000000">
      <w:pPr>
        <w:numPr>
          <w:ilvl w:val="0"/>
          <w:numId w:val="1"/>
        </w:numPr>
        <w:pBdr>
          <w:top w:val="nil"/>
          <w:left w:val="nil"/>
          <w:bottom w:val="nil"/>
          <w:right w:val="nil"/>
          <w:between w:val="nil"/>
        </w:pBdr>
        <w:spacing w:after="0" w:line="276" w:lineRule="auto"/>
        <w:rPr>
          <w:rFonts w:ascii="Quicksand" w:eastAsia="Quicksand" w:hAnsi="Quicksand" w:cs="Quicksand"/>
          <w:color w:val="000000"/>
          <w:sz w:val="22"/>
          <w:szCs w:val="22"/>
        </w:rPr>
      </w:pPr>
      <w:r>
        <w:rPr>
          <w:rFonts w:ascii="Quicksand" w:eastAsia="Quicksand" w:hAnsi="Quicksand" w:cs="Quicksand"/>
          <w:b/>
          <w:color w:val="000000"/>
          <w:sz w:val="22"/>
          <w:szCs w:val="22"/>
        </w:rPr>
        <w:t>Un acompte de {</w:t>
      </w:r>
      <w:proofErr w:type="spellStart"/>
      <w:r>
        <w:rPr>
          <w:rFonts w:ascii="Quicksand" w:eastAsia="Quicksand" w:hAnsi="Quicksand" w:cs="Quicksand"/>
          <w:b/>
          <w:color w:val="000000"/>
          <w:sz w:val="22"/>
          <w:szCs w:val="22"/>
        </w:rPr>
        <w:t>etude_acompte_pourcentage</w:t>
      </w:r>
      <w:proofErr w:type="spellEnd"/>
      <w:r>
        <w:rPr>
          <w:rFonts w:ascii="Quicksand" w:eastAsia="Quicksand" w:hAnsi="Quicksand" w:cs="Quicksand"/>
          <w:b/>
          <w:color w:val="000000"/>
          <w:sz w:val="22"/>
          <w:szCs w:val="22"/>
        </w:rPr>
        <w:t xml:space="preserve">} % </w:t>
      </w:r>
      <w:r>
        <w:rPr>
          <w:rFonts w:ascii="Quicksand" w:eastAsia="Quicksand" w:hAnsi="Quicksand" w:cs="Quicksand"/>
          <w:color w:val="000000"/>
          <w:sz w:val="22"/>
          <w:szCs w:val="22"/>
        </w:rPr>
        <w:t>du montant total de l’étude à la signature ;</w:t>
      </w:r>
    </w:p>
    <w:p w:rsidR="0065498F" w:rsidRDefault="00000000">
      <w:pPr>
        <w:numPr>
          <w:ilvl w:val="0"/>
          <w:numId w:val="1"/>
        </w:numPr>
        <w:pBdr>
          <w:top w:val="nil"/>
          <w:left w:val="nil"/>
          <w:bottom w:val="nil"/>
          <w:right w:val="nil"/>
          <w:between w:val="nil"/>
        </w:pBdr>
        <w:spacing w:line="276" w:lineRule="auto"/>
        <w:rPr>
          <w:rFonts w:ascii="Quicksand" w:eastAsia="Quicksand" w:hAnsi="Quicksand" w:cs="Quicksand"/>
          <w:color w:val="000000"/>
          <w:sz w:val="22"/>
          <w:szCs w:val="22"/>
        </w:rPr>
      </w:pPr>
      <w:r>
        <w:rPr>
          <w:rFonts w:ascii="Quicksand" w:eastAsia="Quicksand" w:hAnsi="Quicksand" w:cs="Quicksand"/>
          <w:b/>
          <w:color w:val="000000"/>
          <w:sz w:val="22"/>
          <w:szCs w:val="22"/>
        </w:rPr>
        <w:t>Solde à {</w:t>
      </w:r>
      <w:proofErr w:type="spellStart"/>
      <w:r>
        <w:rPr>
          <w:rFonts w:ascii="Quicksand" w:eastAsia="Quicksand" w:hAnsi="Quicksand" w:cs="Quicksand"/>
          <w:b/>
          <w:color w:val="000000"/>
          <w:sz w:val="22"/>
          <w:szCs w:val="22"/>
        </w:rPr>
        <w:t>etude_delais_paiement</w:t>
      </w:r>
      <w:proofErr w:type="spellEnd"/>
      <w:r>
        <w:rPr>
          <w:rFonts w:ascii="Quicksand" w:eastAsia="Quicksand" w:hAnsi="Quicksand" w:cs="Quicksand"/>
          <w:b/>
          <w:color w:val="000000"/>
          <w:sz w:val="22"/>
          <w:szCs w:val="22"/>
        </w:rPr>
        <w:t>} jours</w:t>
      </w:r>
      <w:r>
        <w:rPr>
          <w:rFonts w:ascii="Quicksand" w:eastAsia="Quicksand" w:hAnsi="Quicksand" w:cs="Quicksand"/>
          <w:color w:val="000000"/>
          <w:sz w:val="22"/>
          <w:szCs w:val="22"/>
        </w:rPr>
        <w:t xml:space="preserve"> à la remise finale du livrable.</w:t>
      </w:r>
    </w:p>
    <w:p w:rsidR="0065498F" w:rsidRDefault="00000000">
      <w:pPr>
        <w:spacing w:before="240" w:line="276" w:lineRule="auto"/>
        <w:rPr>
          <w:rFonts w:ascii="Quicksand" w:eastAsia="Quicksand" w:hAnsi="Quicksand" w:cs="Quicksand"/>
          <w:sz w:val="22"/>
          <w:szCs w:val="22"/>
        </w:rPr>
      </w:pPr>
      <w:r>
        <w:rPr>
          <w:rFonts w:ascii="Quicksand" w:eastAsia="Quicksand" w:hAnsi="Quicksand" w:cs="Quicksand"/>
          <w:b/>
          <w:sz w:val="22"/>
          <w:szCs w:val="22"/>
        </w:rPr>
        <w:t>Le livrable est garanti {</w:t>
      </w:r>
      <w:proofErr w:type="spellStart"/>
      <w:r>
        <w:rPr>
          <w:rFonts w:ascii="Quicksand" w:eastAsia="Quicksand" w:hAnsi="Quicksand" w:cs="Quicksand"/>
          <w:b/>
          <w:sz w:val="22"/>
          <w:szCs w:val="22"/>
        </w:rPr>
        <w:t>etude_periode_garantie</w:t>
      </w:r>
      <w:proofErr w:type="spellEnd"/>
      <w:r>
        <w:rPr>
          <w:rFonts w:ascii="Quicksand" w:eastAsia="Quicksand" w:hAnsi="Quicksand" w:cs="Quicksand"/>
          <w:b/>
          <w:sz w:val="22"/>
          <w:szCs w:val="22"/>
        </w:rPr>
        <w:t>} jours</w:t>
      </w:r>
      <w:r>
        <w:rPr>
          <w:rFonts w:ascii="Quicksand" w:eastAsia="Quicksand" w:hAnsi="Quicksand" w:cs="Quicksand"/>
          <w:sz w:val="22"/>
          <w:szCs w:val="22"/>
        </w:rPr>
        <w:t xml:space="preserve"> à partir de la livraison, délai durant lequel le Client pourra demander à PEP des modifications.</w:t>
      </w:r>
    </w:p>
    <w:p w:rsidR="0065498F" w:rsidRDefault="00000000">
      <w:pPr>
        <w:rPr>
          <w:rFonts w:ascii="Quicksand" w:eastAsia="Quicksand" w:hAnsi="Quicksand" w:cs="Quicksand"/>
          <w:sz w:val="22"/>
          <w:szCs w:val="22"/>
        </w:rPr>
      </w:pPr>
      <w:r>
        <w:br w:type="page"/>
      </w:r>
    </w:p>
    <w:p w:rsidR="0065498F" w:rsidRDefault="00000000">
      <w:pPr>
        <w:pStyle w:val="Titre1"/>
        <w:rPr>
          <w:rFonts w:ascii="Taviraj" w:eastAsia="Taviraj" w:hAnsi="Taviraj" w:cs="Taviraj"/>
          <w:color w:val="2E3653"/>
        </w:rPr>
      </w:pPr>
      <w:bookmarkStart w:id="13" w:name="_heading=h.lnxbz9" w:colFirst="0" w:colLast="0"/>
      <w:bookmarkEnd w:id="13"/>
      <w:r>
        <w:rPr>
          <w:rFonts w:ascii="Taviraj" w:eastAsia="Taviraj" w:hAnsi="Taviraj" w:cs="Taviraj"/>
          <w:color w:val="2E3653"/>
        </w:rPr>
        <w:lastRenderedPageBreak/>
        <w:t>Budget</w:t>
      </w:r>
    </w:p>
    <w:p w:rsidR="0065498F" w:rsidRDefault="0065498F">
      <w:pPr>
        <w:rPr>
          <w:rFonts w:ascii="Quicksand" w:eastAsia="Quicksand" w:hAnsi="Quicksand" w:cs="Quicksand"/>
          <w:sz w:val="24"/>
          <w:szCs w:val="24"/>
        </w:rPr>
      </w:pPr>
    </w:p>
    <w:p w:rsidR="0065498F" w:rsidRDefault="00000000">
      <w:pPr>
        <w:jc w:val="center"/>
        <w:rPr>
          <w:rFonts w:ascii="Quicksand" w:eastAsia="Quicksand" w:hAnsi="Quicksand" w:cs="Quicksand"/>
          <w:sz w:val="20"/>
          <w:szCs w:val="20"/>
        </w:rPr>
      </w:pPr>
      <w:r>
        <w:rPr>
          <w:rFonts w:ascii="Quicksand" w:eastAsia="Quicksand" w:hAnsi="Quicksand" w:cs="Quicksand"/>
          <w:sz w:val="20"/>
          <w:szCs w:val="20"/>
        </w:rPr>
        <w:t>{</w:t>
      </w:r>
      <w:proofErr w:type="gramStart"/>
      <w:r>
        <w:rPr>
          <w:rFonts w:ascii="Quicksand" w:eastAsia="Quicksand" w:hAnsi="Quicksand" w:cs="Quicksand"/>
          <w:sz w:val="20"/>
          <w:szCs w:val="20"/>
        </w:rPr>
        <w:t>tableau</w:t>
      </w:r>
      <w:proofErr w:type="gramEnd"/>
      <w:r>
        <w:rPr>
          <w:rFonts w:ascii="Quicksand" w:eastAsia="Quicksand" w:hAnsi="Quicksand" w:cs="Quicksand"/>
          <w:sz w:val="20"/>
          <w:szCs w:val="20"/>
        </w:rPr>
        <w:t>_phasage_14800_6000_1800_ffffff_000000_cacaca_000000_e9e9e9_8E3232_404040_ffffff_000000}</w:t>
      </w:r>
    </w:p>
    <w:p w:rsidR="0065498F" w:rsidRDefault="0065498F">
      <w:pPr>
        <w:rPr>
          <w:rFonts w:ascii="Quicksand" w:eastAsia="Quicksand" w:hAnsi="Quicksand" w:cs="Quicksand"/>
          <w:sz w:val="20"/>
          <w:szCs w:val="20"/>
        </w:rPr>
      </w:pPr>
    </w:p>
    <w:p w:rsidR="0065498F" w:rsidRDefault="00000000">
      <w:pPr>
        <w:rPr>
          <w:rFonts w:ascii="Quicksand" w:eastAsia="Quicksand" w:hAnsi="Quicksand" w:cs="Quicksand"/>
          <w:sz w:val="20"/>
          <w:szCs w:val="20"/>
        </w:rPr>
      </w:pPr>
      <w:r>
        <w:rPr>
          <w:rFonts w:ascii="Quicksand" w:eastAsia="Quicksand" w:hAnsi="Quicksand" w:cs="Quicksand"/>
          <w:sz w:val="20"/>
          <w:szCs w:val="20"/>
        </w:rPr>
        <w:t>{</w:t>
      </w:r>
      <w:proofErr w:type="gramStart"/>
      <w:r>
        <w:rPr>
          <w:rFonts w:ascii="Quicksand" w:eastAsia="Quicksand" w:hAnsi="Quicksand" w:cs="Quicksand"/>
          <w:sz w:val="20"/>
          <w:szCs w:val="20"/>
        </w:rPr>
        <w:t>tableau</w:t>
      </w:r>
      <w:proofErr w:type="gramEnd"/>
      <w:r>
        <w:rPr>
          <w:rFonts w:ascii="Quicksand" w:eastAsia="Quicksand" w:hAnsi="Quicksand" w:cs="Quicksand"/>
          <w:sz w:val="20"/>
          <w:szCs w:val="20"/>
        </w:rPr>
        <w:t>_total_14800_6000_1800_000000_000000_cacaca_000000_E9E9E9_000000_404040_ffffff_404040_ffffff_8E3232_ffffff_000000}</w:t>
      </w:r>
    </w:p>
    <w:p w:rsidR="0065498F" w:rsidRDefault="0065498F">
      <w:pPr>
        <w:rPr>
          <w:rFonts w:ascii="Quicksand" w:eastAsia="Quicksand" w:hAnsi="Quicksand" w:cs="Quicksand"/>
          <w:sz w:val="20"/>
          <w:szCs w:val="20"/>
        </w:rPr>
      </w:pPr>
    </w:p>
    <w:p w:rsidR="0065498F" w:rsidRDefault="00000000">
      <w:pPr>
        <w:jc w:val="left"/>
        <w:rPr>
          <w:rFonts w:ascii="Quicksand" w:eastAsia="Quicksand" w:hAnsi="Quicksand" w:cs="Quicksand"/>
          <w:sz w:val="22"/>
          <w:szCs w:val="22"/>
        </w:rPr>
      </w:pPr>
      <w:r>
        <w:rPr>
          <w:rFonts w:ascii="Quicksand" w:eastAsia="Quicksand" w:hAnsi="Quicksand" w:cs="Quicksand"/>
          <w:b/>
          <w:color w:val="242852"/>
          <w:sz w:val="22"/>
          <w:szCs w:val="22"/>
        </w:rPr>
        <w:t>Validité de l’offre :</w:t>
      </w:r>
      <w:r>
        <w:rPr>
          <w:rFonts w:ascii="Quicksand" w:eastAsia="Quicksand" w:hAnsi="Quicksand" w:cs="Quicksand"/>
          <w:color w:val="242852"/>
          <w:sz w:val="22"/>
          <w:szCs w:val="22"/>
        </w:rPr>
        <w:t xml:space="preserve"> </w:t>
      </w:r>
      <w:r>
        <w:rPr>
          <w:rFonts w:ascii="Quicksand" w:eastAsia="Quicksand" w:hAnsi="Quicksand" w:cs="Quicksand"/>
          <w:sz w:val="22"/>
          <w:szCs w:val="22"/>
        </w:rPr>
        <w:t>2 mois à compter de la date d’émission</w:t>
      </w:r>
    </w:p>
    <w:p w:rsidR="0065498F" w:rsidRDefault="0065498F">
      <w:pPr>
        <w:rPr>
          <w:rFonts w:ascii="Quicksand" w:eastAsia="Quicksand" w:hAnsi="Quicksand" w:cs="Quicksand"/>
          <w:sz w:val="24"/>
          <w:szCs w:val="24"/>
        </w:rPr>
      </w:pPr>
    </w:p>
    <w:p w:rsidR="0065498F" w:rsidRDefault="00000000">
      <w:pPr>
        <w:rPr>
          <w:rFonts w:ascii="Quicksand" w:eastAsia="Quicksand" w:hAnsi="Quicksand" w:cs="Quicksand"/>
        </w:rPr>
      </w:pPr>
      <w:r>
        <w:br w:type="page"/>
      </w:r>
    </w:p>
    <w:p w:rsidR="0065498F" w:rsidRDefault="00000000">
      <w:pPr>
        <w:pStyle w:val="Titre1"/>
        <w:rPr>
          <w:rFonts w:ascii="Taviraj" w:eastAsia="Taviraj" w:hAnsi="Taviraj" w:cs="Taviraj"/>
          <w:color w:val="2E3653"/>
        </w:rPr>
      </w:pPr>
      <w:bookmarkStart w:id="14" w:name="_heading=h.35nkun2" w:colFirst="0" w:colLast="0"/>
      <w:bookmarkEnd w:id="14"/>
      <w:r>
        <w:rPr>
          <w:rFonts w:ascii="Taviraj" w:eastAsia="Taviraj" w:hAnsi="Taviraj" w:cs="Taviraj"/>
          <w:color w:val="2E3653"/>
        </w:rPr>
        <w:lastRenderedPageBreak/>
        <w:t>Conditions générales de l’étude</w:t>
      </w:r>
    </w:p>
    <w:p w:rsidR="0065498F" w:rsidRDefault="00000000">
      <w:pPr>
        <w:rPr>
          <w:rFonts w:ascii="Quicksand" w:eastAsia="Quicksand" w:hAnsi="Quicksand" w:cs="Quicksand"/>
          <w:b/>
          <w:sz w:val="22"/>
          <w:szCs w:val="22"/>
        </w:rPr>
      </w:pPr>
      <w:r>
        <w:rPr>
          <w:rFonts w:ascii="Quicksand" w:eastAsia="Quicksand" w:hAnsi="Quicksand" w:cs="Quicksand"/>
          <w:b/>
          <w:sz w:val="22"/>
          <w:szCs w:val="22"/>
        </w:rPr>
        <w:t>Entre :</w:t>
      </w:r>
    </w:p>
    <w:p w:rsidR="0065498F" w:rsidRDefault="00000000">
      <w:pPr>
        <w:ind w:left="1416"/>
        <w:jc w:val="left"/>
        <w:rPr>
          <w:rFonts w:ascii="Taviraj Medium" w:eastAsia="Taviraj Medium" w:hAnsi="Taviraj Medium" w:cs="Taviraj Medium"/>
          <w:color w:val="000000"/>
          <w:sz w:val="28"/>
          <w:szCs w:val="28"/>
        </w:rPr>
      </w:pPr>
      <w:r>
        <w:rPr>
          <w:rFonts w:ascii="Taviraj Medium" w:eastAsia="Taviraj Medium" w:hAnsi="Taviraj Medium" w:cs="Taviraj Medium"/>
          <w:color w:val="000000"/>
          <w:sz w:val="28"/>
          <w:szCs w:val="28"/>
        </w:rPr>
        <w:t>Ponts Études Projets</w:t>
      </w:r>
    </w:p>
    <w:p w:rsidR="0065498F" w:rsidRDefault="00000000">
      <w:pPr>
        <w:ind w:left="1416"/>
        <w:jc w:val="left"/>
        <w:rPr>
          <w:rFonts w:ascii="Quicksand" w:eastAsia="Quicksand" w:hAnsi="Quicksand" w:cs="Quicksand"/>
          <w:sz w:val="22"/>
          <w:szCs w:val="22"/>
        </w:rPr>
      </w:pPr>
      <w:proofErr w:type="gramStart"/>
      <w:r>
        <w:rPr>
          <w:rFonts w:ascii="Quicksand" w:eastAsia="Quicksand" w:hAnsi="Quicksand" w:cs="Quicksand"/>
          <w:sz w:val="22"/>
          <w:szCs w:val="22"/>
        </w:rPr>
        <w:t>située</w:t>
      </w:r>
      <w:proofErr w:type="gramEnd"/>
      <w:r>
        <w:rPr>
          <w:rFonts w:ascii="Quicksand" w:eastAsia="Quicksand" w:hAnsi="Quicksand" w:cs="Quicksand"/>
          <w:sz w:val="22"/>
          <w:szCs w:val="22"/>
        </w:rPr>
        <w:tab/>
        <w:t>6-8 avenue Blaise Pascal</w:t>
      </w:r>
    </w:p>
    <w:p w:rsidR="0065498F" w:rsidRDefault="00000000">
      <w:pPr>
        <w:ind w:left="1416"/>
        <w:jc w:val="left"/>
        <w:rPr>
          <w:rFonts w:ascii="Quicksand" w:eastAsia="Quicksand" w:hAnsi="Quicksand" w:cs="Quicksand"/>
          <w:sz w:val="22"/>
          <w:szCs w:val="22"/>
        </w:rPr>
      </w:pPr>
      <w:r>
        <w:rPr>
          <w:rFonts w:ascii="Quicksand" w:eastAsia="Quicksand" w:hAnsi="Quicksand" w:cs="Quicksand"/>
          <w:sz w:val="22"/>
          <w:szCs w:val="22"/>
        </w:rPr>
        <w:tab/>
        <w:t>Champs-sur-Marne</w:t>
      </w:r>
    </w:p>
    <w:p w:rsidR="0065498F" w:rsidRDefault="00000000">
      <w:pPr>
        <w:ind w:left="1416"/>
        <w:jc w:val="left"/>
        <w:rPr>
          <w:rFonts w:ascii="Quicksand" w:eastAsia="Quicksand" w:hAnsi="Quicksand" w:cs="Quicksand"/>
          <w:sz w:val="22"/>
          <w:szCs w:val="22"/>
        </w:rPr>
      </w:pPr>
      <w:r>
        <w:rPr>
          <w:rFonts w:ascii="Quicksand" w:eastAsia="Quicksand" w:hAnsi="Quicksand" w:cs="Quicksand"/>
          <w:sz w:val="22"/>
          <w:szCs w:val="22"/>
        </w:rPr>
        <w:tab/>
        <w:t>77455 Marne-la-Vallée Cedex 2</w:t>
      </w:r>
    </w:p>
    <w:p w:rsidR="0065498F" w:rsidRDefault="00000000">
      <w:pPr>
        <w:ind w:left="1416"/>
        <w:jc w:val="left"/>
        <w:rPr>
          <w:rFonts w:ascii="Quicksand" w:eastAsia="Quicksand" w:hAnsi="Quicksand" w:cs="Quicksand"/>
          <w:sz w:val="22"/>
          <w:szCs w:val="22"/>
        </w:rPr>
      </w:pPr>
      <w:proofErr w:type="gramStart"/>
      <w:r>
        <w:rPr>
          <w:rFonts w:ascii="Quicksand" w:eastAsia="Quicksand" w:hAnsi="Quicksand" w:cs="Quicksand"/>
          <w:sz w:val="22"/>
          <w:szCs w:val="22"/>
        </w:rPr>
        <w:t>représentée</w:t>
      </w:r>
      <w:proofErr w:type="gramEnd"/>
      <w:r>
        <w:rPr>
          <w:rFonts w:ascii="Quicksand" w:eastAsia="Quicksand" w:hAnsi="Quicksand" w:cs="Quicksand"/>
          <w:sz w:val="22"/>
          <w:szCs w:val="22"/>
        </w:rPr>
        <w:t xml:space="preserve"> par son président, {</w:t>
      </w:r>
      <w:proofErr w:type="spellStart"/>
      <w:r>
        <w:rPr>
          <w:rFonts w:ascii="Quicksand" w:eastAsia="Quicksand" w:hAnsi="Quicksand" w:cs="Quicksand"/>
          <w:sz w:val="22"/>
          <w:szCs w:val="22"/>
        </w:rPr>
        <w:t>je_president_titre</w:t>
      </w:r>
      <w:proofErr w:type="spellEnd"/>
      <w:r>
        <w:rPr>
          <w:rFonts w:ascii="Quicksand" w:eastAsia="Quicksand" w:hAnsi="Quicksand" w:cs="Quicksand"/>
          <w:sz w:val="22"/>
          <w:szCs w:val="22"/>
        </w:rPr>
        <w:t>} {</w:t>
      </w:r>
      <w:proofErr w:type="spellStart"/>
      <w:r>
        <w:rPr>
          <w:rFonts w:ascii="Quicksand" w:eastAsia="Quicksand" w:hAnsi="Quicksand" w:cs="Quicksand"/>
          <w:sz w:val="22"/>
          <w:szCs w:val="22"/>
        </w:rPr>
        <w:t>je_president_prenom</w:t>
      </w:r>
      <w:proofErr w:type="spellEnd"/>
      <w:r>
        <w:rPr>
          <w:rFonts w:ascii="Quicksand" w:eastAsia="Quicksand" w:hAnsi="Quicksand" w:cs="Quicksand"/>
          <w:sz w:val="22"/>
          <w:szCs w:val="22"/>
        </w:rPr>
        <w:t>} {</w:t>
      </w:r>
      <w:proofErr w:type="spellStart"/>
      <w:r>
        <w:rPr>
          <w:rFonts w:ascii="Quicksand" w:eastAsia="Quicksand" w:hAnsi="Quicksand" w:cs="Quicksand"/>
          <w:sz w:val="22"/>
          <w:szCs w:val="22"/>
        </w:rPr>
        <w:t>je_president_nom</w:t>
      </w:r>
      <w:proofErr w:type="spellEnd"/>
      <w:r>
        <w:rPr>
          <w:rFonts w:ascii="Quicksand" w:eastAsia="Quicksand" w:hAnsi="Quicksand" w:cs="Quicksand"/>
          <w:sz w:val="22"/>
          <w:szCs w:val="22"/>
        </w:rPr>
        <w:t>}</w:t>
      </w:r>
    </w:p>
    <w:p w:rsidR="0065498F" w:rsidRDefault="00000000">
      <w:pPr>
        <w:rPr>
          <w:rFonts w:ascii="Quicksand" w:eastAsia="Quicksand" w:hAnsi="Quicksand" w:cs="Quicksand"/>
          <w:sz w:val="22"/>
          <w:szCs w:val="22"/>
        </w:rPr>
      </w:pPr>
      <w:proofErr w:type="gramStart"/>
      <w:r>
        <w:rPr>
          <w:rFonts w:ascii="Quicksand" w:eastAsia="Quicksand" w:hAnsi="Quicksand" w:cs="Quicksand"/>
          <w:sz w:val="22"/>
          <w:szCs w:val="22"/>
        </w:rPr>
        <w:t>d'une</w:t>
      </w:r>
      <w:proofErr w:type="gramEnd"/>
      <w:r>
        <w:rPr>
          <w:rFonts w:ascii="Quicksand" w:eastAsia="Quicksand" w:hAnsi="Quicksand" w:cs="Quicksand"/>
          <w:sz w:val="22"/>
          <w:szCs w:val="22"/>
        </w:rPr>
        <w:t xml:space="preserve"> part,</w:t>
      </w:r>
    </w:p>
    <w:p w:rsidR="0065498F" w:rsidRDefault="0065498F">
      <w:pPr>
        <w:rPr>
          <w:rFonts w:ascii="Quicksand" w:eastAsia="Quicksand" w:hAnsi="Quicksand" w:cs="Quicksand"/>
          <w:sz w:val="22"/>
          <w:szCs w:val="22"/>
        </w:rPr>
      </w:pPr>
    </w:p>
    <w:p w:rsidR="0065498F" w:rsidRDefault="00000000">
      <w:pPr>
        <w:rPr>
          <w:rFonts w:ascii="Quicksand" w:eastAsia="Quicksand" w:hAnsi="Quicksand" w:cs="Quicksand"/>
          <w:sz w:val="22"/>
          <w:szCs w:val="22"/>
        </w:rPr>
      </w:pPr>
      <w:proofErr w:type="gramStart"/>
      <w:r>
        <w:rPr>
          <w:rFonts w:ascii="Quicksand" w:eastAsia="Quicksand" w:hAnsi="Quicksand" w:cs="Quicksand"/>
          <w:b/>
          <w:sz w:val="22"/>
          <w:szCs w:val="22"/>
        </w:rPr>
        <w:t>et</w:t>
      </w:r>
      <w:proofErr w:type="gramEnd"/>
      <w:r>
        <w:rPr>
          <w:rFonts w:ascii="Quicksand" w:eastAsia="Quicksand" w:hAnsi="Quicksand" w:cs="Quicksand"/>
          <w:b/>
          <w:sz w:val="22"/>
          <w:szCs w:val="22"/>
        </w:rPr>
        <w:t xml:space="preserve"> :</w:t>
      </w:r>
    </w:p>
    <w:p w:rsidR="0065498F" w:rsidRDefault="00000000">
      <w:pPr>
        <w:ind w:left="1416"/>
        <w:jc w:val="left"/>
        <w:rPr>
          <w:rFonts w:ascii="Taviraj Medium" w:eastAsia="Taviraj Medium" w:hAnsi="Taviraj Medium" w:cs="Taviraj Medium"/>
          <w:color w:val="000000"/>
          <w:sz w:val="28"/>
          <w:szCs w:val="28"/>
        </w:rPr>
      </w:pPr>
      <w:r>
        <w:rPr>
          <w:rFonts w:ascii="Taviraj Medium" w:eastAsia="Taviraj Medium" w:hAnsi="Taviraj Medium" w:cs="Taviraj Medium"/>
          <w:color w:val="000000"/>
          <w:sz w:val="28"/>
          <w:szCs w:val="28"/>
        </w:rPr>
        <w:t>{</w:t>
      </w:r>
      <w:proofErr w:type="spellStart"/>
      <w:proofErr w:type="gramStart"/>
      <w:r>
        <w:rPr>
          <w:rFonts w:ascii="Taviraj Medium" w:eastAsia="Taviraj Medium" w:hAnsi="Taviraj Medium" w:cs="Taviraj Medium"/>
          <w:color w:val="000000"/>
          <w:sz w:val="28"/>
          <w:szCs w:val="28"/>
        </w:rPr>
        <w:t>client</w:t>
      </w:r>
      <w:proofErr w:type="gramEnd"/>
      <w:r>
        <w:rPr>
          <w:rFonts w:ascii="Taviraj Medium" w:eastAsia="Taviraj Medium" w:hAnsi="Taviraj Medium" w:cs="Taviraj Medium"/>
          <w:color w:val="000000"/>
          <w:sz w:val="28"/>
          <w:szCs w:val="28"/>
        </w:rPr>
        <w:t>_societe</w:t>
      </w:r>
      <w:proofErr w:type="spellEnd"/>
      <w:r>
        <w:rPr>
          <w:rFonts w:ascii="Taviraj Medium" w:eastAsia="Taviraj Medium" w:hAnsi="Taviraj Medium" w:cs="Taviraj Medium"/>
          <w:color w:val="000000"/>
          <w:sz w:val="28"/>
          <w:szCs w:val="28"/>
        </w:rPr>
        <w:t>}</w:t>
      </w:r>
    </w:p>
    <w:p w:rsidR="0065498F" w:rsidRDefault="00000000">
      <w:pPr>
        <w:ind w:left="1416"/>
        <w:jc w:val="left"/>
        <w:rPr>
          <w:rFonts w:ascii="Quicksand" w:eastAsia="Quicksand" w:hAnsi="Quicksand" w:cs="Quicksand"/>
          <w:sz w:val="22"/>
          <w:szCs w:val="22"/>
        </w:rPr>
      </w:pPr>
      <w:proofErr w:type="gramStart"/>
      <w:r>
        <w:rPr>
          <w:rFonts w:ascii="Quicksand" w:eastAsia="Quicksand" w:hAnsi="Quicksand" w:cs="Quicksand"/>
          <w:sz w:val="22"/>
          <w:szCs w:val="22"/>
        </w:rPr>
        <w:t>située</w:t>
      </w:r>
      <w:proofErr w:type="gramEnd"/>
      <w:r>
        <w:rPr>
          <w:rFonts w:ascii="Quicksand" w:eastAsia="Quicksand" w:hAnsi="Quicksand" w:cs="Quicksand"/>
          <w:sz w:val="22"/>
          <w:szCs w:val="22"/>
        </w:rPr>
        <w:tab/>
        <w:t>{</w:t>
      </w:r>
      <w:proofErr w:type="spellStart"/>
      <w:r>
        <w:rPr>
          <w:rFonts w:ascii="Quicksand" w:eastAsia="Quicksand" w:hAnsi="Quicksand" w:cs="Quicksand"/>
          <w:sz w:val="22"/>
          <w:szCs w:val="22"/>
        </w:rPr>
        <w:t>client_adresse</w:t>
      </w:r>
      <w:proofErr w:type="spellEnd"/>
      <w:r>
        <w:rPr>
          <w:rFonts w:ascii="Quicksand" w:eastAsia="Quicksand" w:hAnsi="Quicksand" w:cs="Quicksand"/>
          <w:sz w:val="22"/>
          <w:szCs w:val="22"/>
        </w:rPr>
        <w:t>}</w:t>
      </w:r>
    </w:p>
    <w:p w:rsidR="0065498F" w:rsidRDefault="00000000">
      <w:pPr>
        <w:ind w:left="1416" w:firstLine="707"/>
        <w:jc w:val="left"/>
        <w:rPr>
          <w:rFonts w:ascii="Quicksand" w:eastAsia="Quicksand" w:hAnsi="Quicksand" w:cs="Quicksand"/>
          <w:sz w:val="22"/>
          <w:szCs w:val="22"/>
        </w:rPr>
      </w:pPr>
      <w:r>
        <w:rPr>
          <w:rFonts w:ascii="Quicksand" w:eastAsia="Quicksand" w:hAnsi="Quicksand" w:cs="Quicksand"/>
          <w:sz w:val="22"/>
          <w:szCs w:val="22"/>
        </w:rPr>
        <w:t>{</w:t>
      </w:r>
      <w:proofErr w:type="spellStart"/>
      <w:proofErr w:type="gramStart"/>
      <w:r>
        <w:rPr>
          <w:rFonts w:ascii="Quicksand" w:eastAsia="Quicksand" w:hAnsi="Quicksand" w:cs="Quicksand"/>
          <w:sz w:val="22"/>
          <w:szCs w:val="22"/>
        </w:rPr>
        <w:t>client</w:t>
      </w:r>
      <w:proofErr w:type="gramEnd"/>
      <w:r>
        <w:rPr>
          <w:rFonts w:ascii="Quicksand" w:eastAsia="Quicksand" w:hAnsi="Quicksand" w:cs="Quicksand"/>
          <w:sz w:val="22"/>
          <w:szCs w:val="22"/>
        </w:rPr>
        <w:t>_code_postal</w:t>
      </w:r>
      <w:proofErr w:type="spellEnd"/>
      <w:r>
        <w:rPr>
          <w:rFonts w:ascii="Quicksand" w:eastAsia="Quicksand" w:hAnsi="Quicksand" w:cs="Quicksand"/>
          <w:sz w:val="22"/>
          <w:szCs w:val="22"/>
        </w:rPr>
        <w:t>} {</w:t>
      </w:r>
      <w:proofErr w:type="spellStart"/>
      <w:r>
        <w:rPr>
          <w:rFonts w:ascii="Quicksand" w:eastAsia="Quicksand" w:hAnsi="Quicksand" w:cs="Quicksand"/>
          <w:sz w:val="22"/>
          <w:szCs w:val="22"/>
        </w:rPr>
        <w:t>client_ville</w:t>
      </w:r>
      <w:proofErr w:type="spellEnd"/>
      <w:r>
        <w:rPr>
          <w:rFonts w:ascii="Quicksand" w:eastAsia="Quicksand" w:hAnsi="Quicksand" w:cs="Quicksand"/>
          <w:sz w:val="22"/>
          <w:szCs w:val="22"/>
        </w:rPr>
        <w:t>}</w:t>
      </w:r>
    </w:p>
    <w:p w:rsidR="0065498F" w:rsidRDefault="00000000">
      <w:pPr>
        <w:ind w:left="1416" w:firstLine="707"/>
        <w:jc w:val="left"/>
        <w:rPr>
          <w:rFonts w:ascii="Quicksand" w:eastAsia="Quicksand" w:hAnsi="Quicksand" w:cs="Quicksand"/>
          <w:sz w:val="22"/>
          <w:szCs w:val="22"/>
        </w:rPr>
      </w:pPr>
      <w:r>
        <w:rPr>
          <w:rFonts w:ascii="Quicksand" w:eastAsia="Quicksand" w:hAnsi="Quicksand" w:cs="Quicksand"/>
          <w:sz w:val="22"/>
          <w:szCs w:val="22"/>
        </w:rPr>
        <w:t>{</w:t>
      </w:r>
      <w:proofErr w:type="spellStart"/>
      <w:proofErr w:type="gramStart"/>
      <w:r>
        <w:rPr>
          <w:rFonts w:ascii="Quicksand" w:eastAsia="Quicksand" w:hAnsi="Quicksand" w:cs="Quicksand"/>
          <w:sz w:val="22"/>
          <w:szCs w:val="22"/>
        </w:rPr>
        <w:t>client</w:t>
      </w:r>
      <w:proofErr w:type="gramEnd"/>
      <w:r>
        <w:rPr>
          <w:rFonts w:ascii="Quicksand" w:eastAsia="Quicksand" w:hAnsi="Quicksand" w:cs="Quicksand"/>
          <w:sz w:val="22"/>
          <w:szCs w:val="22"/>
        </w:rPr>
        <w:t>_pays</w:t>
      </w:r>
      <w:proofErr w:type="spellEnd"/>
      <w:r>
        <w:rPr>
          <w:rFonts w:ascii="Quicksand" w:eastAsia="Quicksand" w:hAnsi="Quicksand" w:cs="Quicksand"/>
          <w:sz w:val="22"/>
          <w:szCs w:val="22"/>
        </w:rPr>
        <w:t>}</w:t>
      </w:r>
    </w:p>
    <w:p w:rsidR="0065498F" w:rsidRDefault="00000000">
      <w:pPr>
        <w:ind w:left="1416"/>
        <w:jc w:val="left"/>
        <w:rPr>
          <w:rFonts w:ascii="Quicksand" w:eastAsia="Quicksand" w:hAnsi="Quicksand" w:cs="Quicksand"/>
          <w:sz w:val="22"/>
          <w:szCs w:val="22"/>
        </w:rPr>
      </w:pPr>
      <w:proofErr w:type="gramStart"/>
      <w:r>
        <w:rPr>
          <w:rFonts w:ascii="Quicksand" w:eastAsia="Quicksand" w:hAnsi="Quicksand" w:cs="Quicksand"/>
          <w:sz w:val="22"/>
          <w:szCs w:val="22"/>
        </w:rPr>
        <w:t>représentée</w:t>
      </w:r>
      <w:proofErr w:type="gramEnd"/>
      <w:r>
        <w:rPr>
          <w:rFonts w:ascii="Quicksand" w:eastAsia="Quicksand" w:hAnsi="Quicksand" w:cs="Quicksand"/>
          <w:sz w:val="22"/>
          <w:szCs w:val="22"/>
        </w:rPr>
        <w:t xml:space="preserve"> par : {</w:t>
      </w:r>
      <w:proofErr w:type="spellStart"/>
      <w:r>
        <w:rPr>
          <w:rFonts w:ascii="Quicksand" w:eastAsia="Quicksand" w:hAnsi="Quicksand" w:cs="Quicksand"/>
          <w:sz w:val="22"/>
          <w:szCs w:val="22"/>
        </w:rPr>
        <w:t>client_titre</w:t>
      </w:r>
      <w:proofErr w:type="spellEnd"/>
      <w:r>
        <w:rPr>
          <w:rFonts w:ascii="Quicksand" w:eastAsia="Quicksand" w:hAnsi="Quicksand" w:cs="Quicksand"/>
          <w:sz w:val="22"/>
          <w:szCs w:val="22"/>
        </w:rPr>
        <w:t>} {</w:t>
      </w:r>
      <w:proofErr w:type="spellStart"/>
      <w:r>
        <w:rPr>
          <w:rFonts w:ascii="Quicksand" w:eastAsia="Quicksand" w:hAnsi="Quicksand" w:cs="Quicksand"/>
          <w:sz w:val="22"/>
          <w:szCs w:val="22"/>
        </w:rPr>
        <w:t>client_prenom</w:t>
      </w:r>
      <w:proofErr w:type="spellEnd"/>
      <w:r>
        <w:rPr>
          <w:rFonts w:ascii="Quicksand" w:eastAsia="Quicksand" w:hAnsi="Quicksand" w:cs="Quicksand"/>
          <w:sz w:val="22"/>
          <w:szCs w:val="22"/>
        </w:rPr>
        <w:t>} {</w:t>
      </w:r>
      <w:proofErr w:type="spellStart"/>
      <w:r>
        <w:rPr>
          <w:rFonts w:ascii="Quicksand" w:eastAsia="Quicksand" w:hAnsi="Quicksand" w:cs="Quicksand"/>
          <w:sz w:val="22"/>
          <w:szCs w:val="22"/>
        </w:rPr>
        <w:t>client_nom</w:t>
      </w:r>
      <w:proofErr w:type="spellEnd"/>
      <w:r>
        <w:rPr>
          <w:rFonts w:ascii="Quicksand" w:eastAsia="Quicksand" w:hAnsi="Quicksand" w:cs="Quicksand"/>
          <w:sz w:val="22"/>
          <w:szCs w:val="22"/>
        </w:rPr>
        <w:t>}</w:t>
      </w:r>
    </w:p>
    <w:p w:rsidR="0065498F" w:rsidRDefault="00000000">
      <w:pPr>
        <w:ind w:left="2832"/>
        <w:jc w:val="left"/>
        <w:rPr>
          <w:rFonts w:ascii="Quicksand" w:eastAsia="Quicksand" w:hAnsi="Quicksand" w:cs="Quicksand"/>
          <w:sz w:val="22"/>
          <w:szCs w:val="22"/>
        </w:rPr>
      </w:pPr>
      <w:r>
        <w:rPr>
          <w:rFonts w:ascii="Quicksand" w:eastAsia="Quicksand" w:hAnsi="Quicksand" w:cs="Quicksand"/>
          <w:sz w:val="22"/>
          <w:szCs w:val="22"/>
        </w:rPr>
        <w:t xml:space="preserve">       {</w:t>
      </w:r>
      <w:proofErr w:type="spellStart"/>
      <w:proofErr w:type="gramStart"/>
      <w:r>
        <w:rPr>
          <w:rFonts w:ascii="Quicksand" w:eastAsia="Quicksand" w:hAnsi="Quicksand" w:cs="Quicksand"/>
          <w:sz w:val="22"/>
          <w:szCs w:val="22"/>
        </w:rPr>
        <w:t>client</w:t>
      </w:r>
      <w:proofErr w:type="gramEnd"/>
      <w:r>
        <w:rPr>
          <w:rFonts w:ascii="Quicksand" w:eastAsia="Quicksand" w:hAnsi="Quicksand" w:cs="Quicksand"/>
          <w:sz w:val="22"/>
          <w:szCs w:val="22"/>
        </w:rPr>
        <w:t>_fonction</w:t>
      </w:r>
      <w:proofErr w:type="spellEnd"/>
      <w:r>
        <w:rPr>
          <w:rFonts w:ascii="Quicksand" w:eastAsia="Quicksand" w:hAnsi="Quicksand" w:cs="Quicksand"/>
          <w:sz w:val="22"/>
          <w:szCs w:val="22"/>
        </w:rPr>
        <w:t>}</w:t>
      </w:r>
    </w:p>
    <w:p w:rsidR="0065498F" w:rsidRDefault="00000000">
      <w:pPr>
        <w:rPr>
          <w:rFonts w:ascii="Quicksand" w:eastAsia="Quicksand" w:hAnsi="Quicksand" w:cs="Quicksand"/>
          <w:sz w:val="22"/>
          <w:szCs w:val="22"/>
        </w:rPr>
      </w:pPr>
      <w:r>
        <w:rPr>
          <w:rFonts w:ascii="Quicksand" w:eastAsia="Quicksand" w:hAnsi="Quicksand" w:cs="Quicksand"/>
          <w:sz w:val="22"/>
          <w:szCs w:val="22"/>
        </w:rPr>
        <w:tab/>
      </w:r>
      <w:r>
        <w:rPr>
          <w:rFonts w:ascii="Quicksand" w:eastAsia="Quicksand" w:hAnsi="Quicksand" w:cs="Quicksand"/>
          <w:sz w:val="22"/>
          <w:szCs w:val="22"/>
        </w:rPr>
        <w:tab/>
      </w:r>
      <w:proofErr w:type="gramStart"/>
      <w:r>
        <w:rPr>
          <w:rFonts w:ascii="Quicksand" w:eastAsia="Quicksand" w:hAnsi="Quicksand" w:cs="Quicksand"/>
          <w:sz w:val="22"/>
          <w:szCs w:val="22"/>
        </w:rPr>
        <w:t>ci</w:t>
      </w:r>
      <w:proofErr w:type="gramEnd"/>
      <w:r>
        <w:rPr>
          <w:rFonts w:ascii="Quicksand" w:eastAsia="Quicksand" w:hAnsi="Quicksand" w:cs="Quicksand"/>
          <w:sz w:val="22"/>
          <w:szCs w:val="22"/>
        </w:rPr>
        <w:t xml:space="preserve">-après dénommée le Client  </w:t>
      </w:r>
    </w:p>
    <w:p w:rsidR="0065498F" w:rsidRDefault="00000000">
      <w:pPr>
        <w:rPr>
          <w:rFonts w:ascii="Quicksand" w:eastAsia="Quicksand" w:hAnsi="Quicksand" w:cs="Quicksand"/>
          <w:sz w:val="22"/>
          <w:szCs w:val="22"/>
        </w:rPr>
      </w:pPr>
      <w:proofErr w:type="gramStart"/>
      <w:r>
        <w:rPr>
          <w:rFonts w:ascii="Quicksand" w:eastAsia="Quicksand" w:hAnsi="Quicksand" w:cs="Quicksand"/>
          <w:sz w:val="22"/>
          <w:szCs w:val="22"/>
        </w:rPr>
        <w:t>d'autre</w:t>
      </w:r>
      <w:proofErr w:type="gramEnd"/>
      <w:r>
        <w:rPr>
          <w:rFonts w:ascii="Quicksand" w:eastAsia="Quicksand" w:hAnsi="Quicksand" w:cs="Quicksand"/>
          <w:sz w:val="22"/>
          <w:szCs w:val="22"/>
        </w:rPr>
        <w:t xml:space="preserve"> part.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lastRenderedPageBreak/>
        <w:t xml:space="preserve">Il a été préalablement rappelé que Ponts Études Projet est une Junior-Entreprise composée uniquement d’élèves de l’École des Ponts </w:t>
      </w:r>
      <w:proofErr w:type="spellStart"/>
      <w:r>
        <w:rPr>
          <w:rFonts w:ascii="Quicksand" w:eastAsia="Quicksand" w:hAnsi="Quicksand" w:cs="Quicksand"/>
          <w:sz w:val="22"/>
          <w:szCs w:val="22"/>
        </w:rPr>
        <w:t>Paristech</w:t>
      </w:r>
      <w:proofErr w:type="spellEnd"/>
      <w:r>
        <w:rPr>
          <w:rFonts w:ascii="Quicksand" w:eastAsia="Quicksand" w:hAnsi="Quicksand" w:cs="Quicksand"/>
          <w:sz w:val="22"/>
          <w:szCs w:val="22"/>
        </w:rPr>
        <w:t xml:space="preserve"> et membre de la Confédération Nationale des Junior-Entreprises. Elle a pour vocation de </w:t>
      </w:r>
      <w:r>
        <w:rPr>
          <w:rFonts w:ascii="Quicksand" w:eastAsia="Quicksand" w:hAnsi="Quicksand" w:cs="Quicksand"/>
          <w:b/>
          <w:sz w:val="22"/>
          <w:szCs w:val="22"/>
        </w:rPr>
        <w:t>compléter la formation théorique dispensée</w:t>
      </w:r>
      <w:r>
        <w:rPr>
          <w:rFonts w:ascii="Quicksand" w:eastAsia="Quicksand" w:hAnsi="Quicksand" w:cs="Quicksand"/>
          <w:sz w:val="22"/>
          <w:szCs w:val="22"/>
        </w:rPr>
        <w:t xml:space="preserve"> dans son établissement d’enseignement supérieur par des applications pratiques à vocation pédagogique dans un contexte professionnel. </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C’est dans cet esprit que le Client a confié à Ponts Études Projets la réalisation de l’étude définie ci-dessous. La présente Convention d’Étude a pour objet de définir les obligations réciproques des parties et de préciser les modalités d’exécution de l'étude.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Il a été convenu et arrêté ce qui suit :</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1 - OBJET DE LA PRÉSENTE CONVENTION</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Ponts Études Projets réalisera pour le Client la prestation décrite dans la présente Convention d’Étude. </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Les prestations à fournir par Ponts Études Projets ont été préalablement établies avec le Client et acceptées par ce dernier. Elles sont détaillées, notamment en ce qui concerne la méthodologie employée, mais aussi le déroulement temporel, dans la présente Convention d’Étude.</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2 – COLLABORATION</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Les parties s'engagent à assurer une étroite collaboration afin de vérifier, aussi souvent que l’une d’entre elles le jugera nécessaire, l’adéquation entre la prestation fournie et les besoins du Client, tels qu’ils sont définis par la présente Convention d’Étude.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Dans l’hypothèse où l’une des deux parties considérerait que la mission ne s’exécute plus conformément à ce qui avait été entendu, celles-ci conviendront de se rapprocher afin d’examiner les possibilités d’adaptation de la Convention d’Étude. Dans l’éventualité où un désaccord persistant rendrait impossible la poursuite de l’étude, </w:t>
      </w:r>
      <w:r>
        <w:rPr>
          <w:rFonts w:ascii="Quicksand" w:eastAsia="Quicksand" w:hAnsi="Quicksand" w:cs="Quicksand"/>
          <w:b/>
          <w:sz w:val="22"/>
          <w:szCs w:val="22"/>
        </w:rPr>
        <w:t>la Convention d’Étude pourra être rompue à l’initiative de l’une ou l’autre partie selon les conditions et modalités prévues à l’article 10</w:t>
      </w:r>
      <w:r>
        <w:rPr>
          <w:rFonts w:ascii="Quicksand" w:eastAsia="Quicksand" w:hAnsi="Quicksand" w:cs="Quicksand"/>
          <w:sz w:val="22"/>
          <w:szCs w:val="22"/>
        </w:rPr>
        <w: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lastRenderedPageBreak/>
        <w:t>ARTICLE 3 - RESPONSABILITÉS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Toute inexécution de l’une des obligations mentionnées dans la présente Convention d’Étude engage la responsabilité de son auteur. Compte tenu tant de la nature de la mission que la spécificité de Ponts Études Projets, il convient de rappeler que Ponts Études Projets n'est tenue qu'à une </w:t>
      </w:r>
      <w:r>
        <w:rPr>
          <w:rFonts w:ascii="Quicksand" w:eastAsia="Quicksand" w:hAnsi="Quicksand" w:cs="Quicksand"/>
          <w:b/>
          <w:sz w:val="22"/>
          <w:szCs w:val="22"/>
        </w:rPr>
        <w:t>obligation de moyen</w:t>
      </w:r>
      <w:r>
        <w:rPr>
          <w:rFonts w:ascii="Quicksand" w:eastAsia="Quicksand" w:hAnsi="Quicksand" w:cs="Quicksand"/>
          <w:sz w:val="22"/>
          <w:szCs w:val="22"/>
        </w:rPr>
        <w:t>. Elle mettra donc en œuvre tout son savoir-faire et tous les moyens nécessaires à l’exécution de la mission qui lui est confiée par le Client au travers de la présente Convention d’Étude.</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4 - DÉLAI DE RÉALISATION</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 délai de réalisation de l’étude est précisé dans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présente Convention d’Étude.</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5 - BUDGET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Le prix de l'étude réalisée par Ponts Études Projets et décrite dans la présente Convention d’Étude est fixé d’un commun accord et son montant est précisé dans la présente Convention d’Étude. Les autres frais engagés pour la réalisation de cette étude ainsi que les frais de téléphone et de déplacements sont à la charge du Client. Ces autres frais seront refacturés au réel sur présentation de justificatifs. </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6 - CONDITIONS DE PAIEMENT</w:t>
      </w:r>
    </w:p>
    <w:p w:rsidR="0065498F" w:rsidRDefault="00000000">
      <w:pPr>
        <w:spacing w:line="240" w:lineRule="auto"/>
        <w:rPr>
          <w:rFonts w:ascii="Quicksand" w:eastAsia="Quicksand" w:hAnsi="Quicksand" w:cs="Quicksand"/>
          <w:b/>
          <w:color w:val="4A66AC"/>
          <w:sz w:val="22"/>
          <w:szCs w:val="22"/>
        </w:rPr>
      </w:pPr>
      <w:r>
        <w:rPr>
          <w:rFonts w:ascii="Quicksand" w:eastAsia="Quicksand" w:hAnsi="Quicksand" w:cs="Quicksand"/>
          <w:b/>
          <w:color w:val="4A66AC"/>
          <w:sz w:val="22"/>
          <w:szCs w:val="22"/>
        </w:rPr>
        <w:t>Prix à payer</w:t>
      </w:r>
    </w:p>
    <w:p w:rsidR="0065498F" w:rsidRDefault="00000000">
      <w:pPr>
        <w:spacing w:line="240" w:lineRule="auto"/>
        <w:rPr>
          <w:rFonts w:ascii="Quicksand" w:eastAsia="Quicksand" w:hAnsi="Quicksand" w:cs="Quicksand"/>
          <w:b/>
          <w:color w:val="4A66AC"/>
          <w:sz w:val="22"/>
          <w:szCs w:val="22"/>
        </w:rPr>
      </w:pPr>
      <w:r>
        <w:rPr>
          <w:rFonts w:ascii="Quicksand" w:eastAsia="Quicksand" w:hAnsi="Quicksand" w:cs="Quicksand"/>
          <w:sz w:val="22"/>
          <w:szCs w:val="22"/>
        </w:rPr>
        <w:t>Conformément à la présente Convention d’Étude, le Client s’engage à régler à Ponts Études Projets le montant défini à l'article 5 selon les modalités de l’échéancier prévu dans la présente Convention d’Étude et avant échéance de la facture correspondante.</w:t>
      </w:r>
    </w:p>
    <w:p w:rsidR="0065498F" w:rsidRDefault="00000000">
      <w:pPr>
        <w:rPr>
          <w:rFonts w:ascii="Quicksand" w:eastAsia="Quicksand" w:hAnsi="Quicksand" w:cs="Quicksand"/>
          <w:b/>
          <w:color w:val="4A66AC"/>
          <w:sz w:val="22"/>
          <w:szCs w:val="22"/>
        </w:rPr>
      </w:pPr>
      <w:r>
        <w:rPr>
          <w:rFonts w:ascii="Quicksand" w:eastAsia="Quicksand" w:hAnsi="Quicksand" w:cs="Quicksand"/>
          <w:b/>
          <w:color w:val="4A66AC"/>
          <w:sz w:val="22"/>
          <w:szCs w:val="22"/>
        </w:rPr>
        <w:t>Conditions de paiement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 Client s’engage à avoir réglé à Ponts Études Projets les différents versements au plus tard 30 jours après l'émission de la facture qui leur est associée.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lastRenderedPageBreak/>
        <w:t>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peut en outre être ajouté au délai de réalisation tel que défini dans l'article 4. En cas de non-paiement, Ponts Études Projets se réserve le droit de faire appel au tribunal compétent tel que défini dans l’article 13.</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Dans l'hypothèse où la mission confiée par le Client cesserait à la seule initiative de Ponts Études Projets, Ponts Études Projets s'engage à rembourser au Client l'intégralité de l'acompte versé.</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Dans l'hypothèse où la mission cesserait à la seule initiative du Client, le montant dû par le Client sera calculé au prorata du travail effectué. Dans le cas où le montant des </w:t>
      </w:r>
      <w:proofErr w:type="spellStart"/>
      <w:r>
        <w:rPr>
          <w:rFonts w:ascii="Quicksand" w:eastAsia="Quicksand" w:hAnsi="Quicksand" w:cs="Quicksand"/>
          <w:sz w:val="22"/>
          <w:szCs w:val="22"/>
        </w:rPr>
        <w:t>JEHs</w:t>
      </w:r>
      <w:proofErr w:type="spellEnd"/>
      <w:r>
        <w:rPr>
          <w:rFonts w:ascii="Quicksand" w:eastAsia="Quicksand" w:hAnsi="Quicksand" w:cs="Quicksand"/>
          <w:sz w:val="22"/>
          <w:szCs w:val="22"/>
        </w:rPr>
        <w:t xml:space="preserve"> effectués serait inférieur à celui de l'acompte versé, Ponts Études Projets s'engage à reverser la différence au Client. Dans le cas contraire, le Client devra verser à Ponts Études Projets la différence entre l'acompte versé et le montant des </w:t>
      </w:r>
      <w:proofErr w:type="spellStart"/>
      <w:r>
        <w:rPr>
          <w:rFonts w:ascii="Quicksand" w:eastAsia="Quicksand" w:hAnsi="Quicksand" w:cs="Quicksand"/>
          <w:sz w:val="22"/>
          <w:szCs w:val="22"/>
        </w:rPr>
        <w:t>JEHs</w:t>
      </w:r>
      <w:proofErr w:type="spellEnd"/>
      <w:r>
        <w:rPr>
          <w:rFonts w:ascii="Quicksand" w:eastAsia="Quicksand" w:hAnsi="Quicksand" w:cs="Quicksand"/>
          <w:sz w:val="22"/>
          <w:szCs w:val="22"/>
        </w:rPr>
        <w:t xml:space="preserve"> effectués.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Dans l’hypothèse où la mission confiée cesserait d’un commun accord, les parties engagées par la présente Convention d’Étude règleront de manière amiable le sort des sommes perçues par Ponts Études Projets.</w:t>
      </w:r>
    </w:p>
    <w:p w:rsidR="0065498F" w:rsidRDefault="00000000">
      <w:pPr>
        <w:spacing w:line="240" w:lineRule="auto"/>
        <w:rPr>
          <w:rFonts w:ascii="Quicksand" w:eastAsia="Quicksand" w:hAnsi="Quicksand" w:cs="Quicksand"/>
          <w:sz w:val="24"/>
          <w:szCs w:val="24"/>
        </w:rPr>
      </w:pPr>
      <w:r>
        <w:rPr>
          <w:rFonts w:ascii="Quicksand" w:eastAsia="Quicksand" w:hAnsi="Quicksand" w:cs="Quicksand"/>
          <w:sz w:val="22"/>
          <w:szCs w:val="22"/>
        </w:rPr>
        <w:t>Toute rupture de la présente Convention d’Étude doit respecter les termes de l'article 10.</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7 - GARANTIE DE LA PRESTATION</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La prestation réalisée par Ponts Études Projets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Ponts Études Projets, qui s’engage à commencer la correction des prestations sous quinze jours ouvrés, tout en fournissant au préalable une estimation de la durée des travaux.</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8 - FORCE MAJEURE</w:t>
      </w:r>
    </w:p>
    <w:p w:rsidR="0065498F" w:rsidRDefault="00000000">
      <w:pPr>
        <w:spacing w:line="240" w:lineRule="auto"/>
        <w:rPr>
          <w:rFonts w:ascii="Quicksand" w:eastAsia="Quicksand" w:hAnsi="Quicksand" w:cs="Quicksand"/>
          <w:sz w:val="24"/>
          <w:szCs w:val="24"/>
        </w:rPr>
      </w:pPr>
      <w:r>
        <w:rPr>
          <w:rFonts w:ascii="Quicksand" w:eastAsia="Quicksand" w:hAnsi="Quicksand" w:cs="Quicksand"/>
          <w:sz w:val="22"/>
          <w:szCs w:val="22"/>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Pr>
          <w:rFonts w:ascii="Quicksand" w:eastAsia="Quicksand" w:hAnsi="Quicksand" w:cs="Quicksand"/>
          <w:sz w:val="24"/>
          <w:szCs w:val="24"/>
        </w:rPr>
        <w:t> </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lastRenderedPageBreak/>
        <w:t>ARTICLE 9 - MODIFICATIONS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La présente Convention d’Étude ne pourra être modifiée qu'après accord écrit entre les deux parties.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Toute modification de la part de l’une des deux parties de l’échéancier prévisionnel, devra faire l’objet d’un Avenant ou bien de courriers électroniques notifiant la cause et le nouveau délai de réalisation ainsi que l’acceptation du client.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le seul propriétaire de l’adresse de courriers électroniques qui lui est associée dans la Convention d’Étude et s’engage à prévenir la Junior Entreprise en cas de changement de celle-ci.</w:t>
      </w:r>
    </w:p>
    <w:p w:rsidR="0065498F" w:rsidRDefault="00000000">
      <w:pPr>
        <w:pStyle w:val="Titre2"/>
        <w:spacing w:line="276" w:lineRule="auto"/>
        <w:jc w:val="left"/>
        <w:rPr>
          <w:rFonts w:ascii="Taviraj" w:eastAsia="Taviraj" w:hAnsi="Taviraj" w:cs="Taviraj"/>
          <w:sz w:val="32"/>
          <w:szCs w:val="32"/>
        </w:rPr>
      </w:pPr>
      <w:r>
        <w:rPr>
          <w:rFonts w:ascii="Taviraj" w:eastAsia="Taviraj" w:hAnsi="Taviraj" w:cs="Taviraj"/>
          <w:sz w:val="32"/>
          <w:szCs w:val="32"/>
        </w:rPr>
        <w:t>ARTICLE 10 - RÉSILIATION</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Toute résiliation par l’une des parties se fera par lettre recommandée avec accusé de réception, précédée en cas de non-respect par l’une des parties des obligations prévues par la présente Convention d’Étude, d’une mise en demeure de se conformer auxdites obligations. La partie ne pourra procéder à la résiliation de la Convention d’Étude que passé un délai de 15 jours après notification par lettre recommandée avec accusé de réception à l'autre partie.</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11 - CONFIDENTIALITÉ</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Tous les membres de Ponts Études Projets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Pr>
          <w:rFonts w:ascii="Quicksand" w:eastAsia="Quicksand" w:hAnsi="Quicksand" w:cs="Quicksand"/>
          <w:sz w:val="22"/>
          <w:szCs w:val="22"/>
        </w:rPr>
        <w:tab/>
      </w:r>
      <w:r>
        <w:rPr>
          <w:rFonts w:ascii="Quicksand" w:eastAsia="Quicksand" w:hAnsi="Quicksand" w:cs="Quicksand"/>
          <w:sz w:val="22"/>
          <w:szCs w:val="22"/>
        </w:rPr>
        <w:br/>
        <w:t>La confidentialité touche notamment :</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toute information transmise par le Client,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les rapports, travaux, études, résultats de la mission.</w:t>
      </w:r>
    </w:p>
    <w:p w:rsidR="0065498F" w:rsidRDefault="00000000">
      <w:pPr>
        <w:pBdr>
          <w:top w:val="nil"/>
          <w:left w:val="nil"/>
          <w:bottom w:val="nil"/>
          <w:right w:val="nil"/>
          <w:between w:val="nil"/>
        </w:pBdr>
        <w:shd w:val="clear" w:color="auto" w:fill="FFFFFF"/>
        <w:spacing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t>Le client autorise néanmoins Ponts Études Projets à citer son nom, ainsi que le domaine de l’étude réalisée pour celui-ci, à titre de référence.</w:t>
      </w:r>
    </w:p>
    <w:p w:rsidR="0065498F" w:rsidRDefault="00000000">
      <w:pPr>
        <w:pBdr>
          <w:top w:val="nil"/>
          <w:left w:val="nil"/>
          <w:bottom w:val="nil"/>
          <w:right w:val="nil"/>
          <w:between w:val="nil"/>
        </w:pBdr>
        <w:shd w:val="clear" w:color="auto" w:fill="FFFFFF"/>
        <w:spacing w:line="240" w:lineRule="auto"/>
        <w:jc w:val="left"/>
        <w:rPr>
          <w:rFonts w:ascii="Quicksand" w:eastAsia="Quicksand" w:hAnsi="Quicksand" w:cs="Quicksand"/>
          <w:color w:val="000000"/>
          <w:sz w:val="22"/>
          <w:szCs w:val="22"/>
        </w:rPr>
      </w:pPr>
      <w:r>
        <w:rPr>
          <w:rFonts w:ascii="Quicksand" w:eastAsia="Quicksand" w:hAnsi="Quicksand" w:cs="Quicksand"/>
          <w:color w:val="000000"/>
          <w:sz w:val="22"/>
          <w:szCs w:val="22"/>
        </w:rPr>
        <w:lastRenderedPageBreak/>
        <w:t>Ponts Études Projets, 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12 - PROPRIÉTÉ DE L'ÉTUDE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L'ensemble des techniques et méthodes de recherche demeure la propriété de Ponts Études Projets et ne pourra faire l'objet d'aucune utilisation ou reproduction sans accord exprès.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L’ensemble des travaux techniques et méthodologiques nécessaires à la réalisation de l’étude demeurent la propriété exclusive de Ponts Études Projets jusqu’au paiement global de l’étude, après quoi le résultat de l'étude sera la propriété du Client.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Ponts Études Projets en accord avec le Client, archivera les données concernant l’étude sur support informatique et papier. Cependant, aucune utilisation ou reproduction des travaux ou études ne pourra se faire sans l’autorisation écrite du Client.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 Client pourra exploiter ou faire exploiter les résultats de l'étude sans aucune rémunération au profit de Ponts Études Projets, autre que celle mentionnée dans l’article 5 des Conditions Générales de l’Étude.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Ponts Études Projets se réserve le droit d'utiliser le nom et le logo du Client à titre de référence.</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13 - LITIGES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le tribunal judiciaire compétent dont dépend le siège de Ponts Études Projets.</w:t>
      </w:r>
    </w:p>
    <w:p w:rsidR="0065498F" w:rsidRDefault="00000000">
      <w:pPr>
        <w:spacing w:line="240" w:lineRule="auto"/>
        <w:rPr>
          <w:rFonts w:ascii="Quicksand" w:eastAsia="Quicksand" w:hAnsi="Quicksand" w:cs="Quicksand"/>
          <w:i/>
          <w:sz w:val="22"/>
          <w:szCs w:val="22"/>
        </w:rPr>
      </w:pPr>
      <w:r>
        <w:rPr>
          <w:rFonts w:ascii="Quicksand" w:eastAsia="Quicksand" w:hAnsi="Quicksand" w:cs="Quicksand"/>
          <w:i/>
          <w:sz w:val="22"/>
          <w:szCs w:val="22"/>
          <w:highlight w:val="yellow"/>
        </w:rPr>
        <w:t>[Attention, dans le cadre d’une sous-traitance avec une Junior, le tribunal compétent à faire figurer dans cet article est le Conseil d’Administration de la Confédération Nationale des Junior-Entreprises.</w:t>
      </w:r>
      <w:r>
        <w:rPr>
          <w:rFonts w:ascii="Quicksand" w:eastAsia="Quicksand" w:hAnsi="Quicksand" w:cs="Quicksand"/>
          <w:i/>
          <w:sz w:val="22"/>
          <w:szCs w:val="22"/>
        </w:rPr>
        <w:t>]</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lastRenderedPageBreak/>
        <w:t>ARTICLE 14 - LOI INFORMATIQUE ET LIBERTÉS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rsidR="0065498F" w:rsidRDefault="00000000">
      <w:pPr>
        <w:spacing w:line="240" w:lineRule="auto"/>
        <w:rPr>
          <w:rFonts w:ascii="Quicksand" w:eastAsia="Quicksand" w:hAnsi="Quicksand" w:cs="Quicksand"/>
          <w:color w:val="A40037"/>
          <w:sz w:val="22"/>
          <w:szCs w:val="22"/>
        </w:rPr>
      </w:pPr>
      <w:r>
        <w:rPr>
          <w:rFonts w:ascii="Quicksand" w:eastAsia="Quicksand" w:hAnsi="Quicksand" w:cs="Quicksand"/>
          <w:sz w:val="22"/>
          <w:szCs w:val="22"/>
        </w:rPr>
        <w:t>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Ponts Études Projets ne saurait être tenue responsable d'un quelconque manquement du client aux obligations qui lui incombent. [</w:t>
      </w:r>
      <w:r>
        <w:rPr>
          <w:rFonts w:ascii="Quicksand" w:eastAsia="Quicksand" w:hAnsi="Quicksand" w:cs="Quicksand"/>
          <w:i/>
          <w:sz w:val="22"/>
          <w:szCs w:val="22"/>
          <w:highlight w:val="yellow"/>
        </w:rPr>
        <w:t>Ce paragraphe peut être supprimé si aucune base de données nominative n'est collectée au cours de l'étude. En cas de doute, nous vous conseillons de le laisser dans la Convention.</w:t>
      </w:r>
      <w:r>
        <w:rPr>
          <w:rFonts w:ascii="Quicksand" w:eastAsia="Quicksand" w:hAnsi="Quicksand" w:cs="Quicksand"/>
          <w:i/>
          <w:sz w:val="22"/>
          <w:szCs w:val="22"/>
        </w:rPr>
        <w:t>]</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Les informations relatives au client font l'objet d'un traitement informatique et sont destinées à Ponts Études Projets et traitées par le Président pour la gestion de la clientèle de Ponts Études Projets et sa prospection commerciale.</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Elles sont conservées pendant une durée de 10 ans et sont destinées au Pôle Commercial de Ponts Études Projets.</w:t>
      </w:r>
    </w:p>
    <w:p w:rsidR="0065498F" w:rsidRDefault="00000000">
      <w:pPr>
        <w:spacing w:line="240" w:lineRule="auto"/>
        <w:rPr>
          <w:rFonts w:ascii="Quicksand" w:eastAsia="Quicksand" w:hAnsi="Quicksand" w:cs="Quicksand"/>
          <w:sz w:val="22"/>
          <w:szCs w:val="22"/>
        </w:rPr>
      </w:pPr>
      <w:r>
        <w:rPr>
          <w:rFonts w:ascii="Quicksand" w:eastAsia="Quicksand" w:hAnsi="Quicksand" w:cs="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Ponts Études Projets, par envoi d'un courrier électronique à </w:t>
      </w:r>
      <w:hyperlink r:id="rId41">
        <w:r>
          <w:rPr>
            <w:rFonts w:ascii="Quicksand" w:eastAsia="Quicksand" w:hAnsi="Quicksand" w:cs="Quicksand"/>
            <w:color w:val="9454C3"/>
            <w:sz w:val="22"/>
            <w:szCs w:val="22"/>
            <w:u w:val="single"/>
          </w:rPr>
          <w:t>junior@pep.fr</w:t>
        </w:r>
      </w:hyperlink>
      <w:r>
        <w:rPr>
          <w:rFonts w:ascii="Quicksand" w:eastAsia="Quicksand" w:hAnsi="Quicksand" w:cs="Quicksand"/>
          <w:sz w:val="22"/>
          <w:szCs w:val="22"/>
        </w:rPr>
        <w:t xml:space="preserve"> ou bien par courrier postal. </w:t>
      </w:r>
    </w:p>
    <w:p w:rsidR="0065498F" w:rsidRDefault="00000000">
      <w:pPr>
        <w:pStyle w:val="Titre2"/>
        <w:spacing w:line="276" w:lineRule="auto"/>
        <w:rPr>
          <w:rFonts w:ascii="Taviraj" w:eastAsia="Taviraj" w:hAnsi="Taviraj" w:cs="Taviraj"/>
          <w:sz w:val="32"/>
          <w:szCs w:val="32"/>
        </w:rPr>
      </w:pPr>
      <w:r>
        <w:rPr>
          <w:rFonts w:ascii="Taviraj" w:eastAsia="Taviraj" w:hAnsi="Taviraj" w:cs="Taviraj"/>
          <w:sz w:val="32"/>
          <w:szCs w:val="32"/>
        </w:rPr>
        <w:t>ARTICLE 15 - PRISE D'EFFET DE LA CONVENTION</w:t>
      </w:r>
    </w:p>
    <w:p w:rsidR="0065498F" w:rsidRDefault="00000000">
      <w:pPr>
        <w:spacing w:line="240" w:lineRule="auto"/>
        <w:rPr>
          <w:rFonts w:ascii="Quicksand" w:eastAsia="Quicksand" w:hAnsi="Quicksand" w:cs="Quicksand"/>
          <w:sz w:val="22"/>
          <w:szCs w:val="22"/>
        </w:rPr>
        <w:sectPr w:rsidR="0065498F">
          <w:headerReference w:type="even" r:id="rId42"/>
          <w:headerReference w:type="default" r:id="rId43"/>
          <w:headerReference w:type="first" r:id="rId44"/>
          <w:type w:val="continuous"/>
          <w:pgSz w:w="16838" w:h="11906" w:orient="landscape"/>
          <w:pgMar w:top="1417" w:right="1417" w:bottom="1417" w:left="1417" w:header="708" w:footer="567" w:gutter="0"/>
          <w:cols w:space="720"/>
          <w:titlePg/>
        </w:sectPr>
      </w:pPr>
      <w:r>
        <w:rPr>
          <w:rFonts w:ascii="Quicksand" w:eastAsia="Quicksand" w:hAnsi="Quicksand" w:cs="Quicksand"/>
          <w:sz w:val="22"/>
          <w:szCs w:val="22"/>
        </w:rPr>
        <w:t>La présente Convention d’Étude prendra effet à compter de la signature des parties en présence.</w:t>
      </w:r>
    </w:p>
    <w:p w:rsidR="0065498F" w:rsidRDefault="00000000">
      <w:pPr>
        <w:rPr>
          <w:rFonts w:ascii="Quicksand" w:eastAsia="Quicksand" w:hAnsi="Quicksand" w:cs="Quicksand"/>
          <w:sz w:val="22"/>
          <w:szCs w:val="22"/>
        </w:rPr>
      </w:pPr>
      <w:r>
        <w:rPr>
          <w:rFonts w:ascii="Quicksand" w:eastAsia="Quicksand" w:hAnsi="Quicksand" w:cs="Quicksand"/>
          <w:sz w:val="22"/>
          <w:szCs w:val="22"/>
        </w:rPr>
        <w:lastRenderedPageBreak/>
        <w:t>Document comportant 17 pages et fait en deux exemplaires.</w:t>
      </w:r>
    </w:p>
    <w:p w:rsidR="0065498F" w:rsidRDefault="0065498F">
      <w:pPr>
        <w:rPr>
          <w:rFonts w:ascii="Quicksand" w:eastAsia="Quicksand" w:hAnsi="Quicksand" w:cs="Quicksand"/>
          <w:sz w:val="22"/>
          <w:szCs w:val="22"/>
        </w:rPr>
      </w:pPr>
    </w:p>
    <w:p w:rsidR="0065498F" w:rsidRDefault="0065498F">
      <w:pPr>
        <w:rPr>
          <w:rFonts w:ascii="Quicksand" w:eastAsia="Quicksand" w:hAnsi="Quicksand" w:cs="Quicksand"/>
          <w:sz w:val="22"/>
          <w:szCs w:val="22"/>
        </w:rPr>
      </w:pPr>
    </w:p>
    <w:p w:rsidR="0065498F" w:rsidRDefault="00000000">
      <w:pPr>
        <w:ind w:left="2124"/>
        <w:rPr>
          <w:rFonts w:ascii="Quicksand" w:eastAsia="Quicksand" w:hAnsi="Quicksand" w:cs="Quicksand"/>
          <w:sz w:val="22"/>
          <w:szCs w:val="22"/>
        </w:rPr>
      </w:pPr>
      <w:r>
        <w:rPr>
          <w:rFonts w:ascii="Quicksand" w:eastAsia="Quicksand" w:hAnsi="Quicksand" w:cs="Quicksand"/>
          <w:sz w:val="22"/>
          <w:szCs w:val="22"/>
        </w:rPr>
        <w:t>A Champs-sur-Marne,</w:t>
      </w:r>
    </w:p>
    <w:p w:rsidR="0065498F" w:rsidRDefault="0065498F">
      <w:pPr>
        <w:ind w:left="2124"/>
        <w:rPr>
          <w:rFonts w:ascii="Quicksand" w:eastAsia="Quicksand" w:hAnsi="Quicksand" w:cs="Quicksand"/>
          <w:sz w:val="22"/>
          <w:szCs w:val="22"/>
        </w:rPr>
      </w:pPr>
    </w:p>
    <w:p w:rsidR="0065498F" w:rsidRDefault="00000000">
      <w:pPr>
        <w:ind w:left="2124"/>
        <w:rPr>
          <w:rFonts w:ascii="Quicksand" w:eastAsia="Quicksand" w:hAnsi="Quicksand" w:cs="Quicksand"/>
          <w:sz w:val="22"/>
          <w:szCs w:val="22"/>
        </w:rPr>
      </w:pPr>
      <w:r>
        <w:rPr>
          <w:rFonts w:ascii="Quicksand" w:eastAsia="Quicksand" w:hAnsi="Quicksand" w:cs="Quicksand"/>
          <w:sz w:val="22"/>
          <w:szCs w:val="22"/>
        </w:rPr>
        <w:t>Le {</w:t>
      </w:r>
      <w:proofErr w:type="spellStart"/>
      <w:r>
        <w:rPr>
          <w:rFonts w:ascii="Quicksand" w:eastAsia="Quicksand" w:hAnsi="Quicksand" w:cs="Quicksand"/>
          <w:sz w:val="22"/>
          <w:szCs w:val="22"/>
        </w:rPr>
        <w:t>general_date_creation</w:t>
      </w:r>
      <w:proofErr w:type="spellEnd"/>
      <w:r>
        <w:rPr>
          <w:rFonts w:ascii="Quicksand" w:eastAsia="Quicksand" w:hAnsi="Quicksand" w:cs="Quicksand"/>
          <w:sz w:val="22"/>
          <w:szCs w:val="22"/>
        </w:rPr>
        <w:t>},</w:t>
      </w:r>
    </w:p>
    <w:p w:rsidR="0065498F" w:rsidRDefault="0065498F">
      <w:pPr>
        <w:ind w:left="2124"/>
        <w:rPr>
          <w:rFonts w:ascii="Quicksand" w:eastAsia="Quicksand" w:hAnsi="Quicksand" w:cs="Quicksand"/>
          <w:sz w:val="22"/>
          <w:szCs w:val="22"/>
        </w:rPr>
      </w:pPr>
    </w:p>
    <w:p w:rsidR="0065498F" w:rsidRDefault="00000000">
      <w:pPr>
        <w:rPr>
          <w:rFonts w:ascii="Quicksand" w:eastAsia="Quicksand" w:hAnsi="Quicksand" w:cs="Quicksand"/>
          <w:sz w:val="22"/>
          <w:szCs w:val="22"/>
        </w:rPr>
      </w:pPr>
      <w:r>
        <w:rPr>
          <w:rFonts w:ascii="Quicksand" w:eastAsia="Quicksand" w:hAnsi="Quicksand" w:cs="Quicksand"/>
          <w:sz w:val="22"/>
          <w:szCs w:val="22"/>
          <w:highlight w:val="yellow"/>
        </w:rPr>
        <w:t>Retirer la date, le lieu et le nombre d’exemplaires dans le cas d’une signature électronique.</w:t>
      </w:r>
    </w:p>
    <w:p w:rsidR="0065498F" w:rsidRDefault="0065498F">
      <w:pPr>
        <w:ind w:left="2124"/>
        <w:rPr>
          <w:rFonts w:ascii="Quicksand" w:eastAsia="Quicksand" w:hAnsi="Quicksand" w:cs="Quicksand"/>
          <w:sz w:val="22"/>
          <w:szCs w:val="22"/>
        </w:rPr>
      </w:pPr>
    </w:p>
    <w:p w:rsidR="0065498F" w:rsidRDefault="0065498F">
      <w:pPr>
        <w:rPr>
          <w:rFonts w:ascii="Quicksand" w:eastAsia="Quicksand" w:hAnsi="Quicksand" w:cs="Quicksand"/>
          <w:sz w:val="22"/>
          <w:szCs w:val="22"/>
        </w:rPr>
      </w:pPr>
    </w:p>
    <w:tbl>
      <w:tblPr>
        <w:tblStyle w:val="a1"/>
        <w:tblW w:w="9055"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527"/>
        <w:gridCol w:w="4528"/>
      </w:tblGrid>
      <w:tr w:rsidR="0065498F">
        <w:trPr>
          <w:trHeight w:val="1839"/>
          <w:jc w:val="center"/>
        </w:trPr>
        <w:tc>
          <w:tcPr>
            <w:tcW w:w="4527" w:type="dxa"/>
            <w:tcBorders>
              <w:bottom w:val="single" w:sz="4" w:space="0" w:color="2E3653"/>
            </w:tcBorders>
          </w:tcPr>
          <w:p w:rsidR="0065498F" w:rsidRDefault="00000000">
            <w:pPr>
              <w:jc w:val="center"/>
              <w:rPr>
                <w:rFonts w:ascii="Quicksand" w:eastAsia="Quicksand" w:hAnsi="Quicksand" w:cs="Quicksand"/>
                <w:i/>
                <w:sz w:val="22"/>
                <w:szCs w:val="22"/>
              </w:rPr>
            </w:pPr>
            <w:bookmarkStart w:id="15" w:name="bookmark=id.1ksv4uv" w:colFirst="0" w:colLast="0"/>
            <w:bookmarkEnd w:id="15"/>
            <w:r>
              <w:rPr>
                <w:rFonts w:ascii="Quicksand" w:eastAsia="Quicksand" w:hAnsi="Quicksand" w:cs="Quicksand"/>
                <w:i/>
                <w:sz w:val="22"/>
                <w:szCs w:val="22"/>
              </w:rPr>
              <w:t>Pour {</w:t>
            </w:r>
            <w:proofErr w:type="spellStart"/>
            <w:r>
              <w:rPr>
                <w:rFonts w:ascii="Quicksand" w:eastAsia="Quicksand" w:hAnsi="Quicksand" w:cs="Quicksand"/>
                <w:i/>
                <w:sz w:val="22"/>
                <w:szCs w:val="22"/>
              </w:rPr>
              <w:t>client_societe</w:t>
            </w:r>
            <w:proofErr w:type="spellEnd"/>
            <w:r>
              <w:rPr>
                <w:rFonts w:ascii="Quicksand" w:eastAsia="Quicksand" w:hAnsi="Quicksand" w:cs="Quicksand"/>
                <w:i/>
                <w:sz w:val="22"/>
                <w:szCs w:val="22"/>
              </w:rPr>
              <w:t>}</w:t>
            </w:r>
          </w:p>
          <w:p w:rsidR="0065498F" w:rsidRDefault="0065498F">
            <w:pPr>
              <w:jc w:val="center"/>
              <w:rPr>
                <w:rFonts w:ascii="Quicksand" w:eastAsia="Quicksand" w:hAnsi="Quicksand" w:cs="Quicksand"/>
                <w:b/>
                <w:sz w:val="22"/>
                <w:szCs w:val="22"/>
              </w:rPr>
            </w:pPr>
          </w:p>
          <w:p w:rsidR="0065498F" w:rsidRDefault="00000000">
            <w:pPr>
              <w:jc w:val="center"/>
              <w:rPr>
                <w:rFonts w:ascii="Quicksand" w:eastAsia="Quicksand" w:hAnsi="Quicksand" w:cs="Quicksand"/>
                <w:b/>
                <w:sz w:val="22"/>
                <w:szCs w:val="22"/>
              </w:rPr>
            </w:pPr>
            <w:r>
              <w:rPr>
                <w:rFonts w:ascii="Quicksand" w:eastAsia="Quicksand" w:hAnsi="Quicksand" w:cs="Quicksand"/>
                <w:b/>
                <w:sz w:val="22"/>
                <w:szCs w:val="22"/>
              </w:rPr>
              <w:t>{</w:t>
            </w:r>
            <w:proofErr w:type="spellStart"/>
            <w:proofErr w:type="gramStart"/>
            <w:r>
              <w:rPr>
                <w:rFonts w:ascii="Quicksand" w:eastAsia="Quicksand" w:hAnsi="Quicksand" w:cs="Quicksand"/>
                <w:b/>
                <w:sz w:val="22"/>
                <w:szCs w:val="22"/>
              </w:rPr>
              <w:t>client</w:t>
            </w:r>
            <w:proofErr w:type="gramEnd"/>
            <w:r>
              <w:rPr>
                <w:rFonts w:ascii="Quicksand" w:eastAsia="Quicksand" w:hAnsi="Quicksand" w:cs="Quicksand"/>
                <w:b/>
                <w:sz w:val="22"/>
                <w:szCs w:val="22"/>
              </w:rPr>
              <w:t>_titre</w:t>
            </w:r>
            <w:proofErr w:type="spellEnd"/>
            <w:r>
              <w:rPr>
                <w:rFonts w:ascii="Quicksand" w:eastAsia="Quicksand" w:hAnsi="Quicksand" w:cs="Quicksand"/>
                <w:b/>
                <w:sz w:val="22"/>
                <w:szCs w:val="22"/>
              </w:rPr>
              <w:t>} {</w:t>
            </w:r>
            <w:proofErr w:type="spellStart"/>
            <w:r>
              <w:rPr>
                <w:rFonts w:ascii="Quicksand" w:eastAsia="Quicksand" w:hAnsi="Quicksand" w:cs="Quicksand"/>
                <w:b/>
                <w:sz w:val="22"/>
                <w:szCs w:val="22"/>
              </w:rPr>
              <w:t>client_prenom</w:t>
            </w:r>
            <w:proofErr w:type="spellEnd"/>
            <w:r>
              <w:rPr>
                <w:rFonts w:ascii="Quicksand" w:eastAsia="Quicksand" w:hAnsi="Quicksand" w:cs="Quicksand"/>
                <w:b/>
                <w:sz w:val="22"/>
                <w:szCs w:val="22"/>
              </w:rPr>
              <w:t>} {</w:t>
            </w:r>
            <w:proofErr w:type="spellStart"/>
            <w:r>
              <w:rPr>
                <w:rFonts w:ascii="Quicksand" w:eastAsia="Quicksand" w:hAnsi="Quicksand" w:cs="Quicksand"/>
                <w:b/>
                <w:sz w:val="22"/>
                <w:szCs w:val="22"/>
              </w:rPr>
              <w:t>client_nom</w:t>
            </w:r>
            <w:proofErr w:type="spellEnd"/>
            <w:r>
              <w:rPr>
                <w:rFonts w:ascii="Quicksand" w:eastAsia="Quicksand" w:hAnsi="Quicksand" w:cs="Quicksand"/>
                <w:b/>
                <w:sz w:val="22"/>
                <w:szCs w:val="22"/>
              </w:rPr>
              <w:t>}</w:t>
            </w:r>
          </w:p>
          <w:p w:rsidR="0065498F" w:rsidRDefault="0065498F">
            <w:pPr>
              <w:jc w:val="center"/>
              <w:rPr>
                <w:rFonts w:ascii="Quicksand" w:eastAsia="Quicksand" w:hAnsi="Quicksand" w:cs="Quicksand"/>
                <w:b/>
                <w:sz w:val="22"/>
                <w:szCs w:val="22"/>
              </w:rPr>
            </w:pPr>
          </w:p>
          <w:p w:rsidR="0065498F" w:rsidRDefault="00000000">
            <w:pPr>
              <w:jc w:val="center"/>
              <w:rPr>
                <w:rFonts w:ascii="Quicksand" w:eastAsia="Quicksand" w:hAnsi="Quicksand" w:cs="Quicksand"/>
                <w:b/>
                <w:sz w:val="22"/>
                <w:szCs w:val="22"/>
              </w:rPr>
            </w:pPr>
            <w:r>
              <w:rPr>
                <w:rFonts w:ascii="Quicksand" w:eastAsia="Quicksand" w:hAnsi="Quicksand" w:cs="Quicksand"/>
                <w:sz w:val="22"/>
                <w:szCs w:val="22"/>
              </w:rPr>
              <w:t>{</w:t>
            </w:r>
            <w:proofErr w:type="spellStart"/>
            <w:proofErr w:type="gramStart"/>
            <w:r>
              <w:rPr>
                <w:rFonts w:ascii="Quicksand" w:eastAsia="Quicksand" w:hAnsi="Quicksand" w:cs="Quicksand"/>
                <w:sz w:val="22"/>
                <w:szCs w:val="22"/>
              </w:rPr>
              <w:t>client</w:t>
            </w:r>
            <w:proofErr w:type="gramEnd"/>
            <w:r>
              <w:rPr>
                <w:rFonts w:ascii="Quicksand" w:eastAsia="Quicksand" w:hAnsi="Quicksand" w:cs="Quicksand"/>
                <w:sz w:val="22"/>
                <w:szCs w:val="22"/>
              </w:rPr>
              <w:t>_fonction</w:t>
            </w:r>
            <w:proofErr w:type="spellEnd"/>
            <w:r>
              <w:rPr>
                <w:rFonts w:ascii="Quicksand" w:eastAsia="Quicksand" w:hAnsi="Quicksand" w:cs="Quicksand"/>
                <w:sz w:val="22"/>
                <w:szCs w:val="22"/>
              </w:rPr>
              <w:t>}</w:t>
            </w:r>
          </w:p>
        </w:tc>
        <w:tc>
          <w:tcPr>
            <w:tcW w:w="4528" w:type="dxa"/>
            <w:tcBorders>
              <w:bottom w:val="single" w:sz="4" w:space="0" w:color="2E3653"/>
            </w:tcBorders>
          </w:tcPr>
          <w:p w:rsidR="0065498F" w:rsidRDefault="00000000">
            <w:pPr>
              <w:jc w:val="center"/>
              <w:rPr>
                <w:rFonts w:ascii="Quicksand" w:eastAsia="Quicksand" w:hAnsi="Quicksand" w:cs="Quicksand"/>
                <w:i/>
                <w:sz w:val="22"/>
                <w:szCs w:val="22"/>
              </w:rPr>
            </w:pPr>
            <w:r>
              <w:rPr>
                <w:rFonts w:ascii="Quicksand" w:eastAsia="Quicksand" w:hAnsi="Quicksand" w:cs="Quicksand"/>
                <w:i/>
                <w:sz w:val="22"/>
                <w:szCs w:val="22"/>
              </w:rPr>
              <w:t>Pour Ponts Études Projets</w:t>
            </w:r>
          </w:p>
          <w:p w:rsidR="0065498F" w:rsidRDefault="0065498F">
            <w:pPr>
              <w:jc w:val="center"/>
              <w:rPr>
                <w:rFonts w:ascii="Quicksand" w:eastAsia="Quicksand" w:hAnsi="Quicksand" w:cs="Quicksand"/>
                <w:b/>
                <w:sz w:val="22"/>
                <w:szCs w:val="22"/>
              </w:rPr>
            </w:pPr>
          </w:p>
          <w:p w:rsidR="0065498F" w:rsidRDefault="00000000">
            <w:pPr>
              <w:jc w:val="center"/>
              <w:rPr>
                <w:rFonts w:ascii="Quicksand" w:eastAsia="Quicksand" w:hAnsi="Quicksand" w:cs="Quicksand"/>
                <w:b/>
                <w:sz w:val="22"/>
                <w:szCs w:val="22"/>
              </w:rPr>
            </w:pPr>
            <w:r>
              <w:rPr>
                <w:rFonts w:ascii="Quicksand" w:eastAsia="Quicksand" w:hAnsi="Quicksand" w:cs="Quicksand"/>
                <w:b/>
                <w:sz w:val="22"/>
                <w:szCs w:val="22"/>
              </w:rPr>
              <w:t>M. {</w:t>
            </w:r>
            <w:proofErr w:type="spellStart"/>
            <w:r>
              <w:rPr>
                <w:rFonts w:ascii="Quicksand" w:eastAsia="Quicksand" w:hAnsi="Quicksand" w:cs="Quicksand"/>
                <w:b/>
                <w:sz w:val="22"/>
                <w:szCs w:val="22"/>
              </w:rPr>
              <w:t>je_president_prenom</w:t>
            </w:r>
            <w:proofErr w:type="spellEnd"/>
            <w:r>
              <w:rPr>
                <w:rFonts w:ascii="Quicksand" w:eastAsia="Quicksand" w:hAnsi="Quicksand" w:cs="Quicksand"/>
                <w:b/>
                <w:sz w:val="22"/>
                <w:szCs w:val="22"/>
              </w:rPr>
              <w:t>} {</w:t>
            </w:r>
            <w:proofErr w:type="spellStart"/>
            <w:r>
              <w:rPr>
                <w:rFonts w:ascii="Quicksand" w:eastAsia="Quicksand" w:hAnsi="Quicksand" w:cs="Quicksand"/>
                <w:b/>
                <w:sz w:val="22"/>
                <w:szCs w:val="22"/>
              </w:rPr>
              <w:t>je_president_nom</w:t>
            </w:r>
            <w:proofErr w:type="spellEnd"/>
            <w:r>
              <w:rPr>
                <w:rFonts w:ascii="Quicksand" w:eastAsia="Quicksand" w:hAnsi="Quicksand" w:cs="Quicksand"/>
                <w:b/>
                <w:sz w:val="22"/>
                <w:szCs w:val="22"/>
              </w:rPr>
              <w:t>}</w:t>
            </w:r>
          </w:p>
          <w:p w:rsidR="0065498F" w:rsidRDefault="0065498F">
            <w:pPr>
              <w:jc w:val="center"/>
              <w:rPr>
                <w:rFonts w:ascii="Quicksand" w:eastAsia="Quicksand" w:hAnsi="Quicksand" w:cs="Quicksand"/>
                <w:b/>
                <w:sz w:val="22"/>
                <w:szCs w:val="22"/>
              </w:rPr>
            </w:pPr>
          </w:p>
          <w:p w:rsidR="0065498F" w:rsidRDefault="00000000">
            <w:pPr>
              <w:jc w:val="center"/>
              <w:rPr>
                <w:rFonts w:ascii="Quicksand" w:eastAsia="Quicksand" w:hAnsi="Quicksand" w:cs="Quicksand"/>
                <w:sz w:val="22"/>
                <w:szCs w:val="22"/>
              </w:rPr>
            </w:pPr>
            <w:r>
              <w:rPr>
                <w:rFonts w:ascii="Quicksand" w:eastAsia="Quicksand" w:hAnsi="Quicksand" w:cs="Quicksand"/>
                <w:sz w:val="22"/>
                <w:szCs w:val="22"/>
              </w:rPr>
              <w:t>Président</w:t>
            </w:r>
          </w:p>
        </w:tc>
      </w:tr>
      <w:tr w:rsidR="0065498F">
        <w:trPr>
          <w:trHeight w:val="1841"/>
          <w:jc w:val="center"/>
        </w:trPr>
        <w:tc>
          <w:tcPr>
            <w:tcW w:w="4527" w:type="dxa"/>
            <w:tcBorders>
              <w:top w:val="single" w:sz="4" w:space="0" w:color="2E3653"/>
            </w:tcBorders>
          </w:tcPr>
          <w:p w:rsidR="0065498F" w:rsidRDefault="00000000">
            <w:pPr>
              <w:jc w:val="center"/>
              <w:rPr>
                <w:rFonts w:ascii="Quicksand" w:eastAsia="Quicksand" w:hAnsi="Quicksand" w:cs="Quicksand"/>
                <w:i/>
                <w:color w:val="2E3653"/>
                <w:sz w:val="18"/>
                <w:szCs w:val="18"/>
              </w:rPr>
            </w:pPr>
            <w:r>
              <w:rPr>
                <w:rFonts w:ascii="Quicksand" w:eastAsia="Quicksand" w:hAnsi="Quicksand" w:cs="Quicksand"/>
                <w:i/>
                <w:color w:val="2E3653"/>
                <w:sz w:val="18"/>
                <w:szCs w:val="18"/>
              </w:rPr>
              <w:t xml:space="preserve">Signature </w:t>
            </w:r>
          </w:p>
        </w:tc>
        <w:tc>
          <w:tcPr>
            <w:tcW w:w="4528" w:type="dxa"/>
            <w:tcBorders>
              <w:top w:val="single" w:sz="4" w:space="0" w:color="2E3653"/>
            </w:tcBorders>
          </w:tcPr>
          <w:p w:rsidR="0065498F" w:rsidRDefault="00000000">
            <w:pPr>
              <w:jc w:val="center"/>
              <w:rPr>
                <w:rFonts w:ascii="Quicksand" w:eastAsia="Quicksand" w:hAnsi="Quicksand" w:cs="Quicksand"/>
                <w:i/>
                <w:color w:val="2E3653"/>
                <w:sz w:val="18"/>
                <w:szCs w:val="18"/>
              </w:rPr>
            </w:pPr>
            <w:r>
              <w:rPr>
                <w:rFonts w:ascii="Quicksand" w:eastAsia="Quicksand" w:hAnsi="Quicksand" w:cs="Quicksand"/>
                <w:i/>
                <w:color w:val="2E3653"/>
                <w:sz w:val="18"/>
                <w:szCs w:val="18"/>
              </w:rPr>
              <w:t xml:space="preserve">Signature </w:t>
            </w:r>
          </w:p>
        </w:tc>
      </w:tr>
    </w:tbl>
    <w:p w:rsidR="0065498F" w:rsidRDefault="00000000">
      <w:pPr>
        <w:rPr>
          <w:rFonts w:ascii="Quicksand" w:eastAsia="Quicksand" w:hAnsi="Quicksand" w:cs="Quicksand"/>
          <w:i/>
          <w:sz w:val="20"/>
          <w:szCs w:val="20"/>
        </w:rPr>
      </w:pPr>
      <w:r>
        <w:rPr>
          <w:rFonts w:ascii="Quicksand" w:eastAsia="Quicksand" w:hAnsi="Quicksand" w:cs="Quicksand"/>
          <w:i/>
          <w:sz w:val="22"/>
          <w:szCs w:val="22"/>
          <w:highlight w:val="yellow"/>
        </w:rPr>
        <w:t>[Pour actualiser les numéros de page, faire un ap</w:t>
      </w:r>
      <w:r>
        <w:rPr>
          <w:rFonts w:ascii="Quicksand" w:eastAsia="Quicksand" w:hAnsi="Quicksand" w:cs="Quicksand"/>
          <w:i/>
          <w:sz w:val="20"/>
          <w:szCs w:val="20"/>
          <w:highlight w:val="yellow"/>
        </w:rPr>
        <w:t>erçu avant impression.]</w:t>
      </w:r>
    </w:p>
    <w:sectPr w:rsidR="0065498F">
      <w:headerReference w:type="even" r:id="rId45"/>
      <w:headerReference w:type="first" r:id="rId46"/>
      <w:pgSz w:w="16838" w:h="11906" w:orient="landscape"/>
      <w:pgMar w:top="1417" w:right="1417" w:bottom="1417" w:left="1417" w:header="708"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33A4" w:rsidRDefault="008933A4">
      <w:pPr>
        <w:spacing w:after="0" w:line="240" w:lineRule="auto"/>
      </w:pPr>
      <w:r>
        <w:separator/>
      </w:r>
    </w:p>
  </w:endnote>
  <w:endnote w:type="continuationSeparator" w:id="0">
    <w:p w:rsidR="008933A4" w:rsidRDefault="00893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Lucida Bright">
    <w:panose1 w:val="02040602050505020304"/>
    <w:charset w:val="4D"/>
    <w:family w:val="roman"/>
    <w:pitch w:val="variable"/>
    <w:sig w:usb0="00000003" w:usb1="00000000" w:usb2="00000000" w:usb3="00000000" w:csb0="00000001" w:csb1="00000000"/>
  </w:font>
  <w:font w:name="Lucida Sans">
    <w:panose1 w:val="020B0602030504020204"/>
    <w:charset w:val="4D"/>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43392" behindDoc="0" locked="0" layoutInCell="1" hidden="0" allowOverlap="1">
              <wp:simplePos x="0" y="0"/>
              <wp:positionH relativeFrom="column">
                <wp:posOffset>-1041399</wp:posOffset>
              </wp:positionH>
              <wp:positionV relativeFrom="paragraph">
                <wp:posOffset>-38099</wp:posOffset>
              </wp:positionV>
              <wp:extent cx="11239500" cy="666115"/>
              <wp:effectExtent l="0" t="0" r="0" b="0"/>
              <wp:wrapNone/>
              <wp:docPr id="251" name="Rectangle 251"/>
              <wp:cNvGraphicFramePr/>
              <a:graphic xmlns:a="http://schemas.openxmlformats.org/drawingml/2006/main">
                <a:graphicData uri="http://schemas.microsoft.com/office/word/2010/wordprocessingShape">
                  <wps:wsp>
                    <wps:cNvSpPr/>
                    <wps:spPr>
                      <a:xfrm>
                        <a:off x="0" y="3459643"/>
                        <a:ext cx="10692000" cy="64071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51" o:spid="_x0000_s1027" style="position:absolute;left:0;text-align:left;margin-left:-82pt;margin-top:-3pt;width:885pt;height:52.4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44416" behindDoc="0" locked="0" layoutInCell="1" hidden="0" allowOverlap="1">
              <wp:simplePos x="0" y="0"/>
              <wp:positionH relativeFrom="column">
                <wp:posOffset>2044700</wp:posOffset>
              </wp:positionH>
              <wp:positionV relativeFrom="paragraph">
                <wp:posOffset>12700</wp:posOffset>
              </wp:positionV>
              <wp:extent cx="4911725" cy="421640"/>
              <wp:effectExtent l="0" t="0" r="0" b="0"/>
              <wp:wrapNone/>
              <wp:docPr id="253" name="Rectangle 253"/>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3" o:spid="_x0000_s1028" style="position:absolute;left:0;text-align:left;margin-left:161pt;margin-top:1pt;width:386.75pt;height:33.2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color w:val="5AA2AE"/>
        <w:sz w:val="20"/>
        <w:szCs w:val="20"/>
      </w:rPr>
    </w:pPr>
    <w:r>
      <w:rPr>
        <w:noProof/>
      </w:rPr>
      <mc:AlternateContent>
        <mc:Choice Requires="wps">
          <w:drawing>
            <wp:anchor distT="0" distB="0" distL="0" distR="0" simplePos="0" relativeHeight="251638272" behindDoc="1" locked="0" layoutInCell="1" hidden="0" allowOverlap="1">
              <wp:simplePos x="0" y="0"/>
              <wp:positionH relativeFrom="column">
                <wp:posOffset>-901699</wp:posOffset>
              </wp:positionH>
              <wp:positionV relativeFrom="paragraph">
                <wp:posOffset>-152399</wp:posOffset>
              </wp:positionV>
              <wp:extent cx="11239500" cy="544195"/>
              <wp:effectExtent l="0" t="0" r="0" b="0"/>
              <wp:wrapNone/>
              <wp:docPr id="250" name="Rectangle 250"/>
              <wp:cNvGraphicFramePr/>
              <a:graphic xmlns:a="http://schemas.openxmlformats.org/drawingml/2006/main">
                <a:graphicData uri="http://schemas.microsoft.com/office/word/2010/wordprocessingShape">
                  <wps:wsp>
                    <wps:cNvSpPr/>
                    <wps:spPr>
                      <a:xfrm>
                        <a:off x="0" y="3520603"/>
                        <a:ext cx="10692000" cy="51879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50" o:spid="_x0000_s1029" style="position:absolute;left:0;text-align:left;margin-left:-71pt;margin-top:-12pt;width:885pt;height:42.85pt;z-index:-2516782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39296" behindDoc="0" locked="0" layoutInCell="1" hidden="0" allowOverlap="1">
              <wp:simplePos x="0" y="0"/>
              <wp:positionH relativeFrom="column">
                <wp:posOffset>1981200</wp:posOffset>
              </wp:positionH>
              <wp:positionV relativeFrom="paragraph">
                <wp:posOffset>-76199</wp:posOffset>
              </wp:positionV>
              <wp:extent cx="4911725" cy="421640"/>
              <wp:effectExtent l="0" t="0" r="0" b="0"/>
              <wp:wrapNone/>
              <wp:docPr id="262" name="Rectangle 262"/>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62" o:spid="_x0000_s1030" style="position:absolute;left:0;text-align:left;margin-left:156pt;margin-top:-6pt;width:386.75pt;height:33.2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40320" behindDoc="0" locked="0" layoutInCell="1" hidden="0" allowOverlap="1">
              <wp:simplePos x="0" y="0"/>
              <wp:positionH relativeFrom="column">
                <wp:posOffset>-1168399</wp:posOffset>
              </wp:positionH>
              <wp:positionV relativeFrom="paragraph">
                <wp:posOffset>393700</wp:posOffset>
              </wp:positionV>
              <wp:extent cx="11223625" cy="441525"/>
              <wp:effectExtent l="0" t="0" r="0" b="0"/>
              <wp:wrapNone/>
              <wp:docPr id="252" name="Rectangle 252"/>
              <wp:cNvGraphicFramePr/>
              <a:graphic xmlns:a="http://schemas.openxmlformats.org/drawingml/2006/main">
                <a:graphicData uri="http://schemas.microsoft.com/office/word/2010/wordprocessingShape">
                  <wps:wsp>
                    <wps:cNvSpPr/>
                    <wps:spPr>
                      <a:xfrm>
                        <a:off x="0" y="3564000"/>
                        <a:ext cx="10692000" cy="432000"/>
                      </a:xfrm>
                      <a:prstGeom prst="rect">
                        <a:avLst/>
                      </a:prstGeom>
                      <a:solidFill>
                        <a:srgbClr val="2E3653"/>
                      </a:solidFill>
                      <a:ln>
                        <a:noFill/>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52" o:spid="_x0000_s1031" style="position:absolute;left:0;text-align:left;margin-left:-92pt;margin-top:31pt;width:883.75pt;height:34.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" fillcolor="#2e3653" stroked="f">
              <v:textbox inset="2.53958mm,2.53958mm,2.53958mm,2.53958mm">
                <w:txbxContent>
                  <w:p w:rsidR="0065498F" w:rsidRDefault="0065498F">
                    <w:pPr>
                      <w:spacing w:after="0" w:line="240" w:lineRule="auto"/>
                      <w:jc w:val="left"/>
                      <w:textDirection w:val="btLr"/>
                    </w:pPr>
                  </w:p>
                </w:txbxContent>
              </v:textbox>
            </v:rect>
          </w:pict>
        </mc:Fallback>
      </mc:AlternateContent>
    </w:r>
  </w:p>
  <w:p w:rsidR="0065498F" w:rsidRDefault="00000000">
    <w:pPr>
      <w:pBdr>
        <w:top w:val="nil"/>
        <w:left w:val="nil"/>
        <w:bottom w:val="nil"/>
        <w:right w:val="nil"/>
        <w:between w:val="nil"/>
      </w:pBdr>
      <w:tabs>
        <w:tab w:val="center" w:pos="4536"/>
        <w:tab w:val="right" w:pos="9072"/>
      </w:tabs>
      <w:spacing w:after="0" w:line="240" w:lineRule="auto"/>
      <w:rPr>
        <w:rFonts w:ascii="Roboto" w:eastAsia="Roboto" w:hAnsi="Roboto" w:cs="Roboto"/>
        <w:color w:val="000000"/>
      </w:rPr>
    </w:pPr>
    <w:r>
      <w:rPr>
        <w:noProof/>
      </w:rPr>
      <mc:AlternateContent>
        <mc:Choice Requires="wps">
          <w:drawing>
            <wp:anchor distT="0" distB="0" distL="114300" distR="114300" simplePos="0" relativeHeight="251641344" behindDoc="0" locked="0" layoutInCell="1" hidden="0" allowOverlap="1">
              <wp:simplePos x="0" y="0"/>
              <wp:positionH relativeFrom="column">
                <wp:posOffset>1981200</wp:posOffset>
              </wp:positionH>
              <wp:positionV relativeFrom="paragraph">
                <wp:posOffset>254000</wp:posOffset>
              </wp:positionV>
              <wp:extent cx="4911725" cy="421640"/>
              <wp:effectExtent l="0" t="0" r="0" b="0"/>
              <wp:wrapNone/>
              <wp:docPr id="246" name="Rectangle 246"/>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46" o:spid="_x0000_s1032" style="position:absolute;left:0;text-align:left;margin-left:156pt;margin-top:20pt;width:386.75pt;height:33.2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" filled="f" stroked="f">
              <v:textbox inset="2.53958mm,1.2694mm,2.53958mm,1.2694mm">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v:textbox>
            </v:rect>
          </w:pict>
        </mc:Fallback>
      </mc:AlternateContent>
    </w:r>
  </w:p>
  <w:p w:rsidR="0065498F" w:rsidRDefault="00000000">
    <w:pPr>
      <w:pBdr>
        <w:top w:val="nil"/>
        <w:left w:val="nil"/>
        <w:bottom w:val="nil"/>
        <w:right w:val="nil"/>
        <w:between w:val="nil"/>
      </w:pBdr>
      <w:tabs>
        <w:tab w:val="center" w:pos="4536"/>
        <w:tab w:val="right" w:pos="9072"/>
      </w:tabs>
      <w:spacing w:after="0" w:line="240" w:lineRule="auto"/>
      <w:jc w:val="center"/>
      <w:rPr>
        <w:rFonts w:ascii="Roboto" w:eastAsia="Roboto" w:hAnsi="Roboto" w:cs="Roboto"/>
        <w:color w:val="7F8FA9"/>
      </w:rPr>
    </w:pPr>
    <w:r>
      <w:rPr>
        <w:noProof/>
      </w:rPr>
      <mc:AlternateContent>
        <mc:Choice Requires="wps">
          <w:drawing>
            <wp:anchor distT="0" distB="0" distL="114300" distR="114300" simplePos="0" relativeHeight="251642368" behindDoc="0" locked="0" layoutInCell="1" hidden="0" allowOverlap="1">
              <wp:simplePos x="0" y="0"/>
              <wp:positionH relativeFrom="column">
                <wp:posOffset>1981200</wp:posOffset>
              </wp:positionH>
              <wp:positionV relativeFrom="paragraph">
                <wp:posOffset>12700</wp:posOffset>
              </wp:positionV>
              <wp:extent cx="4911725" cy="421640"/>
              <wp:effectExtent l="0" t="0" r="0" b="0"/>
              <wp:wrapNone/>
              <wp:docPr id="245" name="Rectangle 245"/>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45" o:spid="_x0000_s1033" style="position:absolute;left:0;text-align:left;margin-left:156pt;margin-top:1pt;width:386.75pt;height:33.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" filled="f" stroked="f">
              <v:textbox inset="2.53958mm,1.2694mm,2.53958mm,1.2694mm">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58752" behindDoc="0" locked="0" layoutInCell="1" hidden="0" allowOverlap="1">
              <wp:simplePos x="0" y="0"/>
              <wp:positionH relativeFrom="column">
                <wp:posOffset>-1041399</wp:posOffset>
              </wp:positionH>
              <wp:positionV relativeFrom="paragraph">
                <wp:posOffset>-38099</wp:posOffset>
              </wp:positionV>
              <wp:extent cx="11239500" cy="666115"/>
              <wp:effectExtent l="0" t="0" r="0" b="0"/>
              <wp:wrapNone/>
              <wp:docPr id="249" name="Rectangle 249"/>
              <wp:cNvGraphicFramePr/>
              <a:graphic xmlns:a="http://schemas.openxmlformats.org/drawingml/2006/main">
                <a:graphicData uri="http://schemas.microsoft.com/office/word/2010/wordprocessingShape">
                  <wps:wsp>
                    <wps:cNvSpPr/>
                    <wps:spPr>
                      <a:xfrm>
                        <a:off x="0" y="3459643"/>
                        <a:ext cx="10692000" cy="64071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49" o:spid="_x0000_s1040" style="position:absolute;left:0;text-align:left;margin-left:-82pt;margin-top:-3pt;width:885pt;height:52.4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9776" behindDoc="0" locked="0" layoutInCell="1" hidden="0" allowOverlap="1">
              <wp:simplePos x="0" y="0"/>
              <wp:positionH relativeFrom="column">
                <wp:posOffset>2044700</wp:posOffset>
              </wp:positionH>
              <wp:positionV relativeFrom="paragraph">
                <wp:posOffset>12700</wp:posOffset>
              </wp:positionV>
              <wp:extent cx="4911725" cy="421640"/>
              <wp:effectExtent l="0" t="0" r="0" b="0"/>
              <wp:wrapNone/>
              <wp:docPr id="256" name="Rectangle 256"/>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6" o:spid="_x0000_s1041" style="position:absolute;left:0;text-align:left;margin-left:161pt;margin-top:1pt;width:386.75pt;height:33.2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jc w:val="center"/>
      <w:rPr>
        <w:rFonts w:ascii="Roboto" w:eastAsia="Roboto" w:hAnsi="Roboto" w:cs="Roboto"/>
        <w:color w:val="000000"/>
      </w:rPr>
    </w:pPr>
    <w:r>
      <w:rPr>
        <w:noProof/>
      </w:rPr>
      <mc:AlternateContent>
        <mc:Choice Requires="wps">
          <w:drawing>
            <wp:anchor distT="0" distB="0" distL="114300" distR="114300" simplePos="0" relativeHeight="251655680" behindDoc="0" locked="0" layoutInCell="1" hidden="0" allowOverlap="1">
              <wp:simplePos x="0" y="0"/>
              <wp:positionH relativeFrom="column">
                <wp:posOffset>2222500</wp:posOffset>
              </wp:positionH>
              <wp:positionV relativeFrom="paragraph">
                <wp:posOffset>76200</wp:posOffset>
              </wp:positionV>
              <wp:extent cx="4556125" cy="421640"/>
              <wp:effectExtent l="0" t="0" r="0" b="0"/>
              <wp:wrapNone/>
              <wp:docPr id="258" name="Rectangle 258"/>
              <wp:cNvGraphicFramePr/>
              <a:graphic xmlns:a="http://schemas.openxmlformats.org/drawingml/2006/main">
                <a:graphicData uri="http://schemas.microsoft.com/office/word/2010/wordprocessingShape">
                  <wps:wsp>
                    <wps:cNvSpPr/>
                    <wps:spPr>
                      <a:xfrm>
                        <a:off x="3072700" y="3573943"/>
                        <a:ext cx="45466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17</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8" o:spid="_x0000_s1042" style="position:absolute;left:0;text-align:left;margin-left:175pt;margin-top:6pt;width:358.75pt;height:33.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17</w:t>
                    </w:r>
                  </w:p>
                  <w:p w:rsidR="0065498F" w:rsidRDefault="0065498F">
                    <w:pPr>
                      <w:textDirection w:val="btLr"/>
                    </w:pPr>
                  </w:p>
                </w:txbxContent>
              </v:textbox>
            </v:rect>
          </w:pict>
        </mc:Fallback>
      </mc:AlternateContent>
    </w:r>
    <w:r>
      <w:rPr>
        <w:noProof/>
      </w:rPr>
      <mc:AlternateContent>
        <mc:Choice Requires="wps">
          <w:drawing>
            <wp:anchor distT="0" distB="0" distL="114300" distR="114300" simplePos="0" relativeHeight="251656704" behindDoc="0" locked="0" layoutInCell="1" hidden="0" allowOverlap="1">
              <wp:simplePos x="0" y="0"/>
              <wp:positionH relativeFrom="column">
                <wp:posOffset>-1155699</wp:posOffset>
              </wp:positionH>
              <wp:positionV relativeFrom="paragraph">
                <wp:posOffset>76200</wp:posOffset>
              </wp:positionV>
              <wp:extent cx="11223625" cy="441525"/>
              <wp:effectExtent l="0" t="0" r="0" b="0"/>
              <wp:wrapNone/>
              <wp:docPr id="244" name="Rectangle 244"/>
              <wp:cNvGraphicFramePr/>
              <a:graphic xmlns:a="http://schemas.openxmlformats.org/drawingml/2006/main">
                <a:graphicData uri="http://schemas.microsoft.com/office/word/2010/wordprocessingShape">
                  <wps:wsp>
                    <wps:cNvSpPr/>
                    <wps:spPr>
                      <a:xfrm>
                        <a:off x="0" y="3564000"/>
                        <a:ext cx="10692000" cy="432000"/>
                      </a:xfrm>
                      <a:prstGeom prst="rect">
                        <a:avLst/>
                      </a:prstGeom>
                      <a:solidFill>
                        <a:srgbClr val="2E3653"/>
                      </a:solidFill>
                      <a:ln>
                        <a:noFill/>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44" o:spid="_x0000_s1043" style="position:absolute;left:0;text-align:left;margin-left:-91pt;margin-top:6pt;width:883.75pt;height:34.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" fillcolor="#2e3653" stroked="f">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7728" behindDoc="0" locked="0" layoutInCell="1" hidden="0" allowOverlap="1">
              <wp:simplePos x="0" y="0"/>
              <wp:positionH relativeFrom="column">
                <wp:posOffset>1981200</wp:posOffset>
              </wp:positionH>
              <wp:positionV relativeFrom="paragraph">
                <wp:posOffset>101600</wp:posOffset>
              </wp:positionV>
              <wp:extent cx="4911725" cy="421640"/>
              <wp:effectExtent l="0" t="0" r="0" b="0"/>
              <wp:wrapNone/>
              <wp:docPr id="242" name="Rectangle 242"/>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42" o:spid="_x0000_s1044" style="position:absolute;left:0;text-align:left;margin-left:156pt;margin-top:8pt;width:386.75pt;height:33.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" filled="f" stroked="f">
              <v:textbox inset="2.53958mm,1.2694mm,2.53958mm,1.2694mm">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rFonts w:ascii="Roboto" w:eastAsia="Roboto" w:hAnsi="Roboto" w:cs="Roboto"/>
        <w:color w:val="7F8FA9"/>
      </w:rPr>
    </w:pPr>
    <w:r>
      <w:rPr>
        <w:noProof/>
      </w:rPr>
      <mc:AlternateContent>
        <mc:Choice Requires="wps">
          <w:drawing>
            <wp:anchor distT="0" distB="0" distL="114300" distR="114300" simplePos="0" relativeHeight="251663872" behindDoc="0" locked="0" layoutInCell="1" hidden="0" allowOverlap="1">
              <wp:simplePos x="0" y="0"/>
              <wp:positionH relativeFrom="column">
                <wp:posOffset>1981200</wp:posOffset>
              </wp:positionH>
              <wp:positionV relativeFrom="paragraph">
                <wp:posOffset>12700</wp:posOffset>
              </wp:positionV>
              <wp:extent cx="4911725" cy="421640"/>
              <wp:effectExtent l="0" t="0" r="0" b="0"/>
              <wp:wrapNone/>
              <wp:docPr id="255" name="Rectangle 255"/>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5" o:spid="_x0000_s1045" style="position:absolute;left:0;text-align:left;margin-left:156pt;margin-top:1pt;width:386.75pt;height:33.2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" filled="f" stroked="f">
              <v:textbox inset="2.53958mm,1.2694mm,2.53958mm,1.2694mm">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jc w:val="center"/>
      <w:rPr>
        <w:rFonts w:ascii="Roboto" w:eastAsia="Roboto" w:hAnsi="Roboto" w:cs="Roboto"/>
        <w:color w:val="000000"/>
      </w:rPr>
    </w:pPr>
    <w:r>
      <w:rPr>
        <w:noProof/>
      </w:rPr>
      <mc:AlternateContent>
        <mc:Choice Requires="wps">
          <w:drawing>
            <wp:anchor distT="0" distB="0" distL="114300" distR="114300" simplePos="0" relativeHeight="251665920" behindDoc="0" locked="0" layoutInCell="1" hidden="0" allowOverlap="1">
              <wp:simplePos x="0" y="0"/>
              <wp:positionH relativeFrom="column">
                <wp:posOffset>3022600</wp:posOffset>
              </wp:positionH>
              <wp:positionV relativeFrom="paragraph">
                <wp:posOffset>76200</wp:posOffset>
              </wp:positionV>
              <wp:extent cx="2743835" cy="421640"/>
              <wp:effectExtent l="0" t="0" r="0" b="0"/>
              <wp:wrapNone/>
              <wp:docPr id="260" name="Rectangle 260"/>
              <wp:cNvGraphicFramePr/>
              <a:graphic xmlns:a="http://schemas.openxmlformats.org/drawingml/2006/main">
                <a:graphicData uri="http://schemas.microsoft.com/office/word/2010/wordprocessingShape">
                  <wps:wsp>
                    <wps:cNvSpPr/>
                    <wps:spPr>
                      <a:xfrm>
                        <a:off x="3978845" y="3573943"/>
                        <a:ext cx="2734310" cy="412115"/>
                      </a:xfrm>
                      <a:prstGeom prst="rect">
                        <a:avLst/>
                      </a:prstGeom>
                      <a:noFill/>
                      <a:ln>
                        <a:noFill/>
                      </a:ln>
                    </wps:spPr>
                    <wps:txbx>
                      <w:txbxContent>
                        <w:p w:rsidR="0065498F" w:rsidRDefault="00000000">
                          <w:pPr>
                            <w:spacing w:after="0" w:line="240" w:lineRule="auto"/>
                            <w:jc w:val="center"/>
                            <w:textDirection w:val="btLr"/>
                          </w:pPr>
                          <w:r>
                            <w:rPr>
                              <w:rFonts w:ascii="Roboto" w:eastAsia="Roboto" w:hAnsi="Roboto" w:cs="Roboto"/>
                              <w:color w:val="FFFFFF"/>
                              <w:sz w:val="16"/>
                            </w:rPr>
                            <w:t>Tous</w:t>
                          </w:r>
                          <w:r>
                            <w:rPr>
                              <w:rFonts w:ascii="Roboto" w:eastAsia="Roboto" w:hAnsi="Roboto" w:cs="Roboto"/>
                              <w:color w:val="FFFFFF"/>
                              <w:sz w:val="20"/>
                            </w:rPr>
                            <w:t xml:space="preserve"> </w:t>
                          </w:r>
                          <w:r>
                            <w:rPr>
                              <w:rFonts w:ascii="Roboto" w:eastAsia="Roboto" w:hAnsi="Roboto" w:cs="Roboto"/>
                              <w:color w:val="FFFFFF"/>
                              <w:sz w:val="16"/>
                            </w:rPr>
                            <w:t>droits de reproduction réservés</w:t>
                          </w:r>
                        </w:p>
                        <w:p w:rsidR="0065498F" w:rsidRDefault="00000000">
                          <w:pPr>
                            <w:spacing w:after="0" w:line="240" w:lineRule="auto"/>
                            <w:jc w:val="center"/>
                            <w:textDirection w:val="btLr"/>
                          </w:pPr>
                          <w:proofErr w:type="gramStart"/>
                          <w:r>
                            <w:rPr>
                              <w:rFonts w:ascii="Roboto" w:eastAsia="Roboto" w:hAnsi="Roboto" w:cs="Roboto"/>
                              <w:color w:val="FFFFFF"/>
                              <w:sz w:val="28"/>
                            </w:rPr>
                            <w:t xml:space="preserve">Page  </w:t>
                          </w:r>
                          <w:proofErr w:type="spellStart"/>
                          <w:r>
                            <w:rPr>
                              <w:rFonts w:ascii="Roboto" w:eastAsia="Roboto" w:hAnsi="Roboto" w:cs="Roboto"/>
                              <w:color w:val="FFFFFF"/>
                              <w:sz w:val="28"/>
                            </w:rPr>
                            <w:t>PAGE</w:t>
                          </w:r>
                          <w:proofErr w:type="spellEnd"/>
                          <w:proofErr w:type="gramEnd"/>
                          <w:r>
                            <w:rPr>
                              <w:rFonts w:ascii="Roboto" w:eastAsia="Roboto" w:hAnsi="Roboto" w:cs="Roboto"/>
                              <w:color w:val="FFFFFF"/>
                              <w:sz w:val="28"/>
                            </w:rPr>
                            <w:t xml:space="preserve">   \* MERGEFORMAT 7 sur  NUMPAGES   \* MERGEFORMAT 17</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60" o:spid="_x0000_s1046" style="position:absolute;left:0;text-align:left;margin-left:238pt;margin-top:6pt;width:216.05pt;height:33.2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" filled="f" stroked="f">
              <v:textbox inset="2.53958mm,1.2694mm,2.53958mm,1.2694mm">
                <w:txbxContent>
                  <w:p w:rsidR="0065498F" w:rsidRDefault="00000000">
                    <w:pPr>
                      <w:spacing w:after="0" w:line="240" w:lineRule="auto"/>
                      <w:jc w:val="center"/>
                      <w:textDirection w:val="btLr"/>
                    </w:pPr>
                    <w:r>
                      <w:rPr>
                        <w:rFonts w:ascii="Roboto" w:eastAsia="Roboto" w:hAnsi="Roboto" w:cs="Roboto"/>
                        <w:color w:val="FFFFFF"/>
                        <w:sz w:val="16"/>
                      </w:rPr>
                      <w:t>Tous</w:t>
                    </w:r>
                    <w:r>
                      <w:rPr>
                        <w:rFonts w:ascii="Roboto" w:eastAsia="Roboto" w:hAnsi="Roboto" w:cs="Roboto"/>
                        <w:color w:val="FFFFFF"/>
                        <w:sz w:val="20"/>
                      </w:rPr>
                      <w:t xml:space="preserve"> </w:t>
                    </w:r>
                    <w:r>
                      <w:rPr>
                        <w:rFonts w:ascii="Roboto" w:eastAsia="Roboto" w:hAnsi="Roboto" w:cs="Roboto"/>
                        <w:color w:val="FFFFFF"/>
                        <w:sz w:val="16"/>
                      </w:rPr>
                      <w:t>droits de reproduction réservés</w:t>
                    </w:r>
                  </w:p>
                  <w:p w:rsidR="0065498F" w:rsidRDefault="00000000">
                    <w:pPr>
                      <w:spacing w:after="0" w:line="240" w:lineRule="auto"/>
                      <w:jc w:val="center"/>
                      <w:textDirection w:val="btLr"/>
                    </w:pPr>
                    <w:proofErr w:type="gramStart"/>
                    <w:r>
                      <w:rPr>
                        <w:rFonts w:ascii="Roboto" w:eastAsia="Roboto" w:hAnsi="Roboto" w:cs="Roboto"/>
                        <w:color w:val="FFFFFF"/>
                        <w:sz w:val="28"/>
                      </w:rPr>
                      <w:t xml:space="preserve">Page  </w:t>
                    </w:r>
                    <w:proofErr w:type="spellStart"/>
                    <w:r>
                      <w:rPr>
                        <w:rFonts w:ascii="Roboto" w:eastAsia="Roboto" w:hAnsi="Roboto" w:cs="Roboto"/>
                        <w:color w:val="FFFFFF"/>
                        <w:sz w:val="28"/>
                      </w:rPr>
                      <w:t>PAGE</w:t>
                    </w:r>
                    <w:proofErr w:type="spellEnd"/>
                    <w:proofErr w:type="gramEnd"/>
                    <w:r>
                      <w:rPr>
                        <w:rFonts w:ascii="Roboto" w:eastAsia="Roboto" w:hAnsi="Roboto" w:cs="Roboto"/>
                        <w:color w:val="FFFFFF"/>
                        <w:sz w:val="28"/>
                      </w:rPr>
                      <w:t xml:space="preserve">   \* MERGEFORMAT 7 sur  NUMPAGES   \* MERGEFORMAT 17</w:t>
                    </w:r>
                  </w:p>
                  <w:p w:rsidR="0065498F" w:rsidRDefault="0065498F">
                    <w:pPr>
                      <w:textDirection w:val="btLr"/>
                    </w:pPr>
                  </w:p>
                </w:txbxContent>
              </v:textbox>
            </v:rect>
          </w:pict>
        </mc:Fallback>
      </mc:AlternateContent>
    </w:r>
    <w:r>
      <w:rPr>
        <w:noProof/>
      </w:rPr>
      <mc:AlternateContent>
        <mc:Choice Requires="wps">
          <w:drawing>
            <wp:anchor distT="0" distB="0" distL="114300" distR="114300" simplePos="0" relativeHeight="251666944" behindDoc="0" locked="0" layoutInCell="1" hidden="0" allowOverlap="1">
              <wp:simplePos x="0" y="0"/>
              <wp:positionH relativeFrom="column">
                <wp:posOffset>-1155699</wp:posOffset>
              </wp:positionH>
              <wp:positionV relativeFrom="paragraph">
                <wp:posOffset>76200</wp:posOffset>
              </wp:positionV>
              <wp:extent cx="11223625" cy="441525"/>
              <wp:effectExtent l="0" t="0" r="0" b="0"/>
              <wp:wrapNone/>
              <wp:docPr id="259" name="Rectangle 259"/>
              <wp:cNvGraphicFramePr/>
              <a:graphic xmlns:a="http://schemas.openxmlformats.org/drawingml/2006/main">
                <a:graphicData uri="http://schemas.microsoft.com/office/word/2010/wordprocessingShape">
                  <wps:wsp>
                    <wps:cNvSpPr/>
                    <wps:spPr>
                      <a:xfrm>
                        <a:off x="0" y="3564000"/>
                        <a:ext cx="10692000" cy="432000"/>
                      </a:xfrm>
                      <a:prstGeom prst="rect">
                        <a:avLst/>
                      </a:prstGeom>
                      <a:solidFill>
                        <a:srgbClr val="2E3653"/>
                      </a:solidFill>
                      <a:ln>
                        <a:noFill/>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59" o:spid="_x0000_s1047" style="position:absolute;left:0;text-align:left;margin-left:-91pt;margin-top:6pt;width:883.75pt;height:34.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" fillcolor="#2e3653" stroked="f">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67968" behindDoc="0" locked="0" layoutInCell="1" hidden="0" allowOverlap="1">
              <wp:simplePos x="0" y="0"/>
              <wp:positionH relativeFrom="column">
                <wp:posOffset>1981200</wp:posOffset>
              </wp:positionH>
              <wp:positionV relativeFrom="paragraph">
                <wp:posOffset>88900</wp:posOffset>
              </wp:positionV>
              <wp:extent cx="4911725" cy="421640"/>
              <wp:effectExtent l="0" t="0" r="0" b="0"/>
              <wp:wrapNone/>
              <wp:docPr id="240" name="Rectangle 240"/>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40" o:spid="_x0000_s1048" style="position:absolute;left:0;text-align:left;margin-left:156pt;margin-top:7pt;width:386.75pt;height:33.2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" filled="f" stroked="f">
              <v:textbox inset="2.53958mm,1.2694mm,2.53958mm,1.2694mm">
                <w:txbxContent>
                  <w:p w:rsidR="0065498F" w:rsidRDefault="00000000">
                    <w:pPr>
                      <w:spacing w:after="0" w:line="240" w:lineRule="auto"/>
                      <w:jc w:val="center"/>
                      <w:textDirection w:val="btLr"/>
                    </w:pPr>
                    <w:r>
                      <w:rPr>
                        <w:rFonts w:ascii="Quicksand" w:eastAsia="Quicksand" w:hAnsi="Quicksand" w:cs="Quicksand"/>
                        <w:color w:val="FFFFFF"/>
                        <w:sz w:val="16"/>
                      </w:rPr>
                      <w:t>Ponts-Études Projets – Tous droits de reproduction réservés - 2022</w:t>
                    </w:r>
                  </w:p>
                  <w:p w:rsidR="0065498F" w:rsidRDefault="00000000">
                    <w:pPr>
                      <w:spacing w:after="0" w:line="240" w:lineRule="auto"/>
                      <w:jc w:val="center"/>
                      <w:textDirection w:val="btLr"/>
                    </w:pPr>
                    <w:proofErr w:type="gramStart"/>
                    <w:r>
                      <w:rPr>
                        <w:rFonts w:ascii="Quicksand" w:eastAsia="Quicksand" w:hAnsi="Quicksand" w:cs="Quicksand"/>
                        <w:color w:val="FFFFFF"/>
                        <w:sz w:val="20"/>
                      </w:rPr>
                      <w:t xml:space="preserve">Page  </w:t>
                    </w:r>
                    <w:proofErr w:type="spellStart"/>
                    <w:r>
                      <w:rPr>
                        <w:rFonts w:ascii="Quicksand" w:eastAsia="Quicksand" w:hAnsi="Quicksand" w:cs="Quicksand"/>
                        <w:color w:val="FFFFFF"/>
                        <w:sz w:val="20"/>
                      </w:rPr>
                      <w:t>PAGE</w:t>
                    </w:r>
                    <w:proofErr w:type="spellEnd"/>
                    <w:proofErr w:type="gramEnd"/>
                    <w:r>
                      <w:rPr>
                        <w:rFonts w:ascii="Quicksand" w:eastAsia="Quicksand" w:hAnsi="Quicksand" w:cs="Quicksand"/>
                        <w:color w:val="FFFFFF"/>
                        <w:sz w:val="20"/>
                      </w:rPr>
                      <w:t xml:space="preserve">   \* MERGEFORMAT 1 sur  NUMPAGES   \* MERGEFORMAT 4</w:t>
                    </w:r>
                  </w:p>
                  <w:p w:rsidR="0065498F" w:rsidRDefault="0065498F">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33A4" w:rsidRDefault="008933A4">
      <w:pPr>
        <w:spacing w:after="0" w:line="240" w:lineRule="auto"/>
      </w:pPr>
      <w:r>
        <w:separator/>
      </w:r>
    </w:p>
  </w:footnote>
  <w:footnote w:type="continuationSeparator" w:id="0">
    <w:p w:rsidR="008933A4" w:rsidRDefault="00893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8933A4">
    <w:pPr>
      <w:pBdr>
        <w:top w:val="nil"/>
        <w:left w:val="nil"/>
        <w:bottom w:val="nil"/>
        <w:right w:val="nil"/>
        <w:between w:val="nil"/>
      </w:pBdr>
      <w:tabs>
        <w:tab w:val="center" w:pos="4536"/>
        <w:tab w:val="right" w:pos="9072"/>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047.75pt;height:907.5pt;z-index:-251642368;mso-wrap-edited:f;mso-width-percent:0;mso-height-percent:0;mso-position-horizontal:center;mso-position-horizontal-relative:margin;mso-position-vertical:center;mso-position-vertical-relative:margin;mso-width-percent:0;mso-height-percent:0">
          <v:imagedata r:id="rId1" o:title="image2"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8933A4">
    <w:pPr>
      <w:pBdr>
        <w:top w:val="nil"/>
        <w:left w:val="nil"/>
        <w:bottom w:val="nil"/>
        <w:right w:val="nil"/>
        <w:between w:val="nil"/>
      </w:pBdr>
      <w:tabs>
        <w:tab w:val="center" w:pos="4536"/>
        <w:tab w:val="right" w:pos="9072"/>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1047.75pt;height:907.5pt;z-index:-251638272;mso-wrap-edited:f;mso-width-percent:0;mso-height-percent:0;mso-position-horizontal:center;mso-position-horizontal-relative:margin;mso-position-vertical:center;mso-position-vertical-relative:margin;mso-width-percent:0;mso-height-percent:0">
          <v:imagedata r:id="rId1" o:title="image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8933A4">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Pr>
        <w:rFonts w:ascii="Roboto" w:eastAsia="Roboto" w:hAnsi="Roboto" w:cs="Roboto"/>
        <w:smallCaps/>
        <w:color w:val="7F8FA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left:0;text-align:left;margin-left:0;margin-top:0;width:1047.75pt;height:907.5pt;z-index:-251640320;mso-wrap-edited:f;mso-width-percent:0;mso-height-percent:0;mso-position-horizontal:center;mso-position-horizontal-relative:margin;mso-position-vertical:center;mso-position-vertical-relative:margin;mso-width-percent:0;mso-height-percent:0">
          <v:imagedata r:id="rId1" o:title="image2" gain="19661f" blacklevel="22938f"/>
          <w10:wrap anchorx="margin" anchory="margin"/>
        </v:shape>
      </w:pict>
    </w:r>
    <w:r w:rsidR="00AA4288" w:rsidRPr="002C371B">
      <w:rPr>
        <w:rFonts w:ascii="Roboto" w:eastAsia="Roboto" w:hAnsi="Roboto" w:cs="Roboto"/>
        <w:smallCaps/>
        <w:color w:val="7F8FA9"/>
      </w:rPr>
      <w:t xml:space="preserve">Référence : </w:t>
    </w:r>
    <w:r w:rsidR="00AA4288" w:rsidRPr="002C371B">
      <w:rPr>
        <w:rFonts w:ascii="Roboto" w:eastAsia="Roboto" w:hAnsi="Roboto" w:cs="Roboto"/>
        <w:color w:val="7F8FA9"/>
      </w:rPr>
      <w:t>{num_AP}</w:t>
    </w:r>
    <w:r w:rsidR="00AA4288">
      <w:rPr>
        <w:noProof/>
      </w:rPr>
      <w:drawing>
        <wp:anchor distT="0" distB="0" distL="114300" distR="114300" simplePos="0" relativeHeight="251664896" behindDoc="0" locked="0" layoutInCell="1" hidden="0" allowOverlap="1">
          <wp:simplePos x="0" y="0"/>
          <wp:positionH relativeFrom="column">
            <wp:posOffset>-634</wp:posOffset>
          </wp:positionH>
          <wp:positionV relativeFrom="paragraph">
            <wp:posOffset>-149224</wp:posOffset>
          </wp:positionV>
          <wp:extent cx="1209040" cy="680085"/>
          <wp:effectExtent l="0" t="0" r="0" b="0"/>
          <wp:wrapSquare wrapText="bothSides" distT="0" distB="0" distL="114300" distR="114300"/>
          <wp:docPr id="2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1209040" cy="68008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Pr>
        <w:rFonts w:ascii="Roboto" w:eastAsia="Roboto" w:hAnsi="Roboto" w:cs="Roboto"/>
        <w:color w:val="7F8FA9"/>
      </w:rPr>
      <w:t>{</w:t>
    </w:r>
    <w:proofErr w:type="spellStart"/>
    <w:proofErr w:type="gramStart"/>
    <w:r>
      <w:rPr>
        <w:rFonts w:ascii="Roboto" w:eastAsia="Roboto" w:hAnsi="Roboto" w:cs="Roboto"/>
        <w:color w:val="7F8FA9"/>
      </w:rPr>
      <w:t>num</w:t>
    </w:r>
    <w:proofErr w:type="gramEnd"/>
    <w:r>
      <w:rPr>
        <w:rFonts w:ascii="Roboto" w:eastAsia="Roboto" w:hAnsi="Roboto" w:cs="Roboto"/>
        <w:color w:val="7F8FA9"/>
      </w:rPr>
      <w:t>_etude</w:t>
    </w:r>
    <w:proofErr w:type="spellEnd"/>
    <w:r>
      <w:rPr>
        <w:rFonts w:ascii="Roboto" w:eastAsia="Roboto" w:hAnsi="Roboto" w:cs="Roboto"/>
        <w:color w:val="7F8FA9"/>
      </w:rPr>
      <w:t xml:space="preserve">} </w:t>
    </w:r>
    <w:r>
      <w:rPr>
        <w:rFonts w:ascii="Times New Roman" w:eastAsia="Times New Roman" w:hAnsi="Times New Roman" w:cs="Times New Roman"/>
        <w:color w:val="7F8FA9"/>
      </w:rPr>
      <w:t>▪</w:t>
    </w:r>
    <w:r>
      <w:rPr>
        <w:rFonts w:ascii="Roboto" w:eastAsia="Roboto" w:hAnsi="Roboto" w:cs="Roboto"/>
        <w:color w:val="7F8FA9"/>
      </w:rPr>
      <w:t xml:space="preserve"> {</w:t>
    </w:r>
    <w:proofErr w:type="spellStart"/>
    <w:r>
      <w:rPr>
        <w:rFonts w:ascii="Roboto" w:eastAsia="Roboto" w:hAnsi="Roboto" w:cs="Roboto"/>
        <w:color w:val="7F8FA9"/>
      </w:rPr>
      <w:t>etude_titre</w:t>
    </w:r>
    <w:proofErr w:type="spellEnd"/>
    <w:r>
      <w:rPr>
        <w:rFonts w:ascii="Roboto" w:eastAsia="Roboto" w:hAnsi="Roboto" w:cs="Roboto"/>
        <w:color w:val="7F8FA9"/>
      </w:rPr>
      <w:t>}</w:t>
    </w:r>
  </w:p>
  <w:p w:rsidR="0065498F" w:rsidRDefault="0065498F">
    <w:pPr>
      <w:pBdr>
        <w:top w:val="nil"/>
        <w:left w:val="nil"/>
        <w:bottom w:val="nil"/>
        <w:right w:val="nil"/>
        <w:between w:val="nil"/>
      </w:pBdr>
      <w:tabs>
        <w:tab w:val="center" w:pos="4536"/>
        <w:tab w:val="right" w:pos="9072"/>
      </w:tabs>
      <w:spacing w:after="0" w:line="240" w:lineRule="auto"/>
      <w:rPr>
        <w:rFonts w:ascii="Roboto" w:eastAsia="Roboto" w:hAnsi="Roboto" w:cs="Roboto"/>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8933A4">
    <w:pPr>
      <w:pBdr>
        <w:top w:val="nil"/>
        <w:left w:val="nil"/>
        <w:bottom w:val="nil"/>
        <w:right w:val="nil"/>
        <w:between w:val="nil"/>
      </w:pBdr>
      <w:tabs>
        <w:tab w:val="center" w:pos="4536"/>
        <w:tab w:val="right" w:pos="9072"/>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left:0;text-align:left;margin-left:0;margin-top:0;width:1047.75pt;height:907.5pt;z-index:-251639296;mso-wrap-edited:f;mso-width-percent:0;mso-height-percent:0;mso-position-horizontal:center;mso-position-horizontal-relative:margin;mso-position-vertical:center;mso-position-vertical-relative:margin;mso-width-percent:0;mso-height-percent:0">
          <v:imagedata r:id="rId1" o:title="image2"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smallCaps/>
        <w:color w:val="7F8FA9"/>
      </w:rPr>
      <w:t xml:space="preserve">Référence : </w:t>
    </w:r>
    <w:r w:rsidRPr="002C371B">
      <w:rPr>
        <w:rFonts w:ascii="Roboto" w:eastAsia="Roboto" w:hAnsi="Roboto" w:cs="Roboto"/>
        <w:color w:val="7F8FA9"/>
      </w:rPr>
      <w:t>{num_AP}</w:t>
    </w:r>
    <w:r>
      <w:rPr>
        <w:noProof/>
      </w:rPr>
      <w:drawing>
        <wp:anchor distT="0" distB="0" distL="114300" distR="114300" simplePos="0" relativeHeight="251671040"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77"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Pr>
        <w:rFonts w:ascii="Roboto" w:eastAsia="Roboto" w:hAnsi="Roboto" w:cs="Roboto"/>
        <w:color w:val="7F8FA9"/>
      </w:rPr>
      <w:t>{</w:t>
    </w:r>
    <w:proofErr w:type="spellStart"/>
    <w:proofErr w:type="gramStart"/>
    <w:r>
      <w:rPr>
        <w:rFonts w:ascii="Roboto" w:eastAsia="Roboto" w:hAnsi="Roboto" w:cs="Roboto"/>
        <w:color w:val="7F8FA9"/>
      </w:rPr>
      <w:t>num</w:t>
    </w:r>
    <w:proofErr w:type="gramEnd"/>
    <w:r>
      <w:rPr>
        <w:rFonts w:ascii="Roboto" w:eastAsia="Roboto" w:hAnsi="Roboto" w:cs="Roboto"/>
        <w:color w:val="7F8FA9"/>
      </w:rPr>
      <w:t>_etude</w:t>
    </w:r>
    <w:proofErr w:type="spellEnd"/>
    <w:r>
      <w:rPr>
        <w:rFonts w:ascii="Roboto" w:eastAsia="Roboto" w:hAnsi="Roboto" w:cs="Roboto"/>
        <w:color w:val="7F8FA9"/>
      </w:rPr>
      <w:t xml:space="preserve">} </w:t>
    </w:r>
    <w:r>
      <w:rPr>
        <w:rFonts w:ascii="Times New Roman" w:eastAsia="Times New Roman" w:hAnsi="Times New Roman" w:cs="Times New Roman"/>
        <w:color w:val="7F8FA9"/>
      </w:rPr>
      <w:t>▪</w:t>
    </w:r>
    <w:r>
      <w:rPr>
        <w:rFonts w:ascii="Roboto" w:eastAsia="Roboto" w:hAnsi="Roboto" w:cs="Roboto"/>
        <w:color w:val="7F8FA9"/>
      </w:rPr>
      <w:t xml:space="preserve"> {</w:t>
    </w:r>
    <w:proofErr w:type="spellStart"/>
    <w:r>
      <w:rPr>
        <w:rFonts w:ascii="Roboto" w:eastAsia="Roboto" w:hAnsi="Roboto" w:cs="Roboto"/>
        <w:color w:val="7F8FA9"/>
      </w:rPr>
      <w:t>etude_titre</w:t>
    </w:r>
    <w:proofErr w:type="spellEnd"/>
    <w:r>
      <w:rPr>
        <w:rFonts w:ascii="Roboto" w:eastAsia="Roboto" w:hAnsi="Roboto" w:cs="Roboto"/>
        <w:color w:val="7F8FA9"/>
      </w:rPr>
      <w:t>}</w:t>
    </w: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Référence : {num_AP}</w:t>
    </w:r>
    <w:r>
      <w:rPr>
        <w:noProof/>
      </w:rPr>
      <w:drawing>
        <wp:anchor distT="0" distB="0" distL="114300" distR="114300" simplePos="0" relativeHeight="251668992"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69"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 xml:space="preserve">Référence : </w:t>
    </w:r>
    <w:r w:rsidRPr="002C371B">
      <w:rPr>
        <w:rFonts w:ascii="Quicksand" w:eastAsia="Quicksand" w:hAnsi="Quicksand" w:cs="Quicksand"/>
        <w:color w:val="7F8FA9"/>
      </w:rPr>
      <w:t>{num_AP}</w:t>
    </w:r>
    <w:r>
      <w:rPr>
        <w:noProof/>
      </w:rPr>
      <w:drawing>
        <wp:anchor distT="0" distB="0" distL="114300" distR="114300" simplePos="0" relativeHeight="251670016"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81"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jc w:val="right"/>
      <w:rPr>
        <w:color w:val="7F8FA9"/>
      </w:rPr>
    </w:pPr>
  </w:p>
  <w:p w:rsidR="0065498F" w:rsidRDefault="0065498F">
    <w:pPr>
      <w:pBdr>
        <w:top w:val="nil"/>
        <w:left w:val="nil"/>
        <w:bottom w:val="nil"/>
        <w:right w:val="nil"/>
        <w:between w:val="nil"/>
      </w:pBdr>
      <w:tabs>
        <w:tab w:val="center" w:pos="4536"/>
        <w:tab w:val="right" w:pos="9072"/>
      </w:tabs>
      <w:spacing w:after="0" w:line="240" w:lineRule="auto"/>
      <w:jc w:val="right"/>
      <w:rPr>
        <w:color w:val="7F8FA9"/>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Référence : {num_AP}</w:t>
    </w:r>
    <w:r>
      <w:rPr>
        <w:noProof/>
      </w:rPr>
      <w:drawing>
        <wp:anchor distT="0" distB="0" distL="114300" distR="114300" simplePos="0" relativeHeight="251672064"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91"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smallCaps/>
        <w:color w:val="7F8FA9"/>
      </w:rPr>
    </w:pPr>
    <w:r w:rsidRPr="002C371B">
      <w:rPr>
        <w:rFonts w:ascii="Quicksand" w:eastAsia="Quicksand" w:hAnsi="Quicksand" w:cs="Quicksand"/>
        <w:smallCaps/>
        <w:color w:val="7F8FA9"/>
      </w:rPr>
      <w:t>Référence : {num_AP}</w:t>
    </w:r>
    <w:r>
      <w:rPr>
        <w:noProof/>
      </w:rPr>
      <w:drawing>
        <wp:anchor distT="0" distB="0" distL="114300" distR="114300" simplePos="0" relativeHeight="251637248" behindDoc="0" locked="0" layoutInCell="1" hidden="0" allowOverlap="1">
          <wp:simplePos x="0" y="0"/>
          <wp:positionH relativeFrom="column">
            <wp:posOffset>1</wp:posOffset>
          </wp:positionH>
          <wp:positionV relativeFrom="paragraph">
            <wp:posOffset>-92074</wp:posOffset>
          </wp:positionV>
          <wp:extent cx="2844800" cy="669925"/>
          <wp:effectExtent l="0" t="0" r="0" b="0"/>
          <wp:wrapSquare wrapText="bothSides" distT="0" distB="0" distL="114300" distR="114300"/>
          <wp:docPr id="270"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smallCaps/>
        <w:color w:val="7F8FA9"/>
      </w:rPr>
    </w:pPr>
    <w:r w:rsidRPr="002C371B">
      <w:rPr>
        <w:rFonts w:ascii="Quicksand" w:eastAsia="Quicksand" w:hAnsi="Quicksand" w:cs="Quicksand"/>
        <w:smallCaps/>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smallCaps/>
        <w:color w:val="7F8FA9"/>
      </w:rPr>
    </w:pPr>
    <w:r>
      <w:rPr>
        <w:rFonts w:ascii="Quicksand" w:eastAsia="Quicksand" w:hAnsi="Quicksand" w:cs="Quicksand"/>
        <w:smallCaps/>
        <w:color w:val="7F8FA9"/>
      </w:rPr>
      <w:t>{</w:t>
    </w:r>
    <w:proofErr w:type="spellStart"/>
    <w:r>
      <w:rPr>
        <w:rFonts w:ascii="Quicksand" w:eastAsia="Quicksand" w:hAnsi="Quicksand" w:cs="Quicksand"/>
        <w:smallCaps/>
        <w:color w:val="7F8FA9"/>
      </w:rPr>
      <w:t>num_etude</w:t>
    </w:r>
    <w:proofErr w:type="spellEnd"/>
    <w:r>
      <w:rPr>
        <w:rFonts w:ascii="Quicksand" w:eastAsia="Quicksand" w:hAnsi="Quicksand" w:cs="Quicksand"/>
        <w:smallCaps/>
        <w:color w:val="7F8FA9"/>
      </w:rPr>
      <w:t xml:space="preserve">} </w:t>
    </w:r>
    <w:r>
      <w:rPr>
        <w:rFonts w:ascii="Times New Roman" w:eastAsia="Times New Roman" w:hAnsi="Times New Roman" w:cs="Times New Roman"/>
        <w:smallCaps/>
        <w:color w:val="7F8FA9"/>
      </w:rPr>
      <w:t>▪</w:t>
    </w:r>
    <w:r>
      <w:rPr>
        <w:rFonts w:ascii="Quicksand" w:eastAsia="Quicksand" w:hAnsi="Quicksand" w:cs="Quicksand"/>
        <w:smallCaps/>
        <w:color w:val="7F8FA9"/>
      </w:rPr>
      <w:t xml:space="preserve"> {</w:t>
    </w:r>
    <w:proofErr w:type="spellStart"/>
    <w:r>
      <w:rPr>
        <w:rFonts w:ascii="Quicksand" w:eastAsia="Quicksand" w:hAnsi="Quicksand" w:cs="Quicksand"/>
        <w:smallCaps/>
        <w:color w:val="7F8FA9"/>
      </w:rPr>
      <w:t>etude_titre</w:t>
    </w:r>
    <w:proofErr w:type="spellEnd"/>
    <w:r>
      <w:rPr>
        <w:rFonts w:ascii="Quicksand" w:eastAsia="Quicksand" w:hAnsi="Quicksand" w:cs="Quicksand"/>
        <w:smallCaps/>
        <w:color w:val="7F8FA9"/>
      </w:rPr>
      <w:t>}</w:t>
    </w: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 xml:space="preserve">Référence : </w:t>
    </w:r>
    <w:r w:rsidRPr="002C371B">
      <w:rPr>
        <w:rFonts w:ascii="Quicksand" w:eastAsia="Quicksand" w:hAnsi="Quicksand" w:cs="Quicksand"/>
        <w:color w:val="7F8FA9"/>
      </w:rPr>
      <w:t>{num_AP}</w:t>
    </w:r>
    <w:r>
      <w:rPr>
        <w:noProof/>
      </w:rPr>
      <w:drawing>
        <wp:anchor distT="0" distB="0" distL="114300" distR="114300" simplePos="0" relativeHeight="251673088"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66"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jc w:val="right"/>
      <w:rPr>
        <w:color w:val="7F8FA9"/>
      </w:rPr>
    </w:pPr>
  </w:p>
  <w:p w:rsidR="0065498F" w:rsidRDefault="0065498F">
    <w:pPr>
      <w:pBdr>
        <w:top w:val="nil"/>
        <w:left w:val="nil"/>
        <w:bottom w:val="nil"/>
        <w:right w:val="nil"/>
        <w:between w:val="nil"/>
      </w:pBdr>
      <w:tabs>
        <w:tab w:val="center" w:pos="4536"/>
        <w:tab w:val="right" w:pos="9072"/>
      </w:tabs>
      <w:spacing w:after="0" w:line="240" w:lineRule="auto"/>
      <w:jc w:val="right"/>
      <w:rPr>
        <w:color w:val="7F8FA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extent cx="4521431" cy="1065461"/>
          <wp:effectExtent l="0" t="0" r="0" b="0"/>
          <wp:docPr id="279"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4521431" cy="1065461"/>
                  </a:xfrm>
                  <a:prstGeom prst="rect">
                    <a:avLst/>
                  </a:prstGeom>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smallCaps/>
        <w:color w:val="7F8FA9"/>
      </w:rPr>
      <w:t xml:space="preserve">Référence : </w:t>
    </w:r>
    <w:r w:rsidRPr="002C371B">
      <w:rPr>
        <w:rFonts w:ascii="Roboto" w:eastAsia="Roboto" w:hAnsi="Roboto" w:cs="Roboto"/>
        <w:color w:val="7F8FA9"/>
      </w:rPr>
      <w:t>{num_AP}</w:t>
    </w:r>
    <w:r>
      <w:rPr>
        <w:noProof/>
      </w:rPr>
      <w:drawing>
        <wp:anchor distT="0" distB="0" distL="114300" distR="114300" simplePos="0" relativeHeight="251648512"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78"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Pr>
        <w:rFonts w:ascii="Roboto" w:eastAsia="Roboto" w:hAnsi="Roboto" w:cs="Roboto"/>
        <w:color w:val="7F8FA9"/>
      </w:rPr>
      <w:t>{</w:t>
    </w:r>
    <w:proofErr w:type="spellStart"/>
    <w:proofErr w:type="gramStart"/>
    <w:r>
      <w:rPr>
        <w:rFonts w:ascii="Roboto" w:eastAsia="Roboto" w:hAnsi="Roboto" w:cs="Roboto"/>
        <w:color w:val="7F8FA9"/>
      </w:rPr>
      <w:t>num</w:t>
    </w:r>
    <w:proofErr w:type="gramEnd"/>
    <w:r>
      <w:rPr>
        <w:rFonts w:ascii="Roboto" w:eastAsia="Roboto" w:hAnsi="Roboto" w:cs="Roboto"/>
        <w:color w:val="7F8FA9"/>
      </w:rPr>
      <w:t>_etude</w:t>
    </w:r>
    <w:proofErr w:type="spellEnd"/>
    <w:r>
      <w:rPr>
        <w:rFonts w:ascii="Roboto" w:eastAsia="Roboto" w:hAnsi="Roboto" w:cs="Roboto"/>
        <w:color w:val="7F8FA9"/>
      </w:rPr>
      <w:t xml:space="preserve">} </w:t>
    </w:r>
    <w:r>
      <w:rPr>
        <w:rFonts w:ascii="Times New Roman" w:eastAsia="Times New Roman" w:hAnsi="Times New Roman" w:cs="Times New Roman"/>
        <w:color w:val="7F8FA9"/>
      </w:rPr>
      <w:t>▪</w:t>
    </w:r>
    <w:r>
      <w:rPr>
        <w:rFonts w:ascii="Roboto" w:eastAsia="Roboto" w:hAnsi="Roboto" w:cs="Roboto"/>
        <w:color w:val="7F8FA9"/>
      </w:rPr>
      <w:t xml:space="preserve"> {</w:t>
    </w:r>
    <w:proofErr w:type="spellStart"/>
    <w:r>
      <w:rPr>
        <w:rFonts w:ascii="Roboto" w:eastAsia="Roboto" w:hAnsi="Roboto" w:cs="Roboto"/>
        <w:color w:val="7F8FA9"/>
      </w:rPr>
      <w:t>etude_titre</w:t>
    </w:r>
    <w:proofErr w:type="spellEnd"/>
    <w:r>
      <w:rPr>
        <w:rFonts w:ascii="Roboto" w:eastAsia="Roboto" w:hAnsi="Roboto" w:cs="Roboto"/>
        <w:color w:val="7F8FA9"/>
      </w:rPr>
      <w:t>}</w:t>
    </w:r>
  </w:p>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49536" behindDoc="0" locked="0" layoutInCell="1" hidden="0" allowOverlap="1">
              <wp:simplePos x="0" y="0"/>
              <wp:positionH relativeFrom="column">
                <wp:posOffset>-2209799</wp:posOffset>
              </wp:positionH>
              <wp:positionV relativeFrom="paragraph">
                <wp:posOffset>-2438399</wp:posOffset>
              </wp:positionV>
              <wp:extent cx="11239500" cy="666115"/>
              <wp:effectExtent l="0" t="0" r="0" b="0"/>
              <wp:wrapNone/>
              <wp:docPr id="247" name="Rectangle 247"/>
              <wp:cNvGraphicFramePr/>
              <a:graphic xmlns:a="http://schemas.openxmlformats.org/drawingml/2006/main">
                <a:graphicData uri="http://schemas.microsoft.com/office/word/2010/wordprocessingShape">
                  <wps:wsp>
                    <wps:cNvSpPr/>
                    <wps:spPr>
                      <a:xfrm>
                        <a:off x="0" y="3459643"/>
                        <a:ext cx="10692000" cy="64071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47" o:spid="_x0000_s1034" style="position:absolute;left:0;text-align:left;margin-left:-174pt;margin-top:-192pt;width:885pt;height:52.4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0560" behindDoc="0" locked="0" layoutInCell="1" hidden="0" allowOverlap="1">
              <wp:simplePos x="0" y="0"/>
              <wp:positionH relativeFrom="column">
                <wp:posOffset>863600</wp:posOffset>
              </wp:positionH>
              <wp:positionV relativeFrom="paragraph">
                <wp:posOffset>-2362199</wp:posOffset>
              </wp:positionV>
              <wp:extent cx="4911725" cy="421640"/>
              <wp:effectExtent l="0" t="0" r="0" b="0"/>
              <wp:wrapNone/>
              <wp:docPr id="254" name="Rectangle 254"/>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4" o:spid="_x0000_s1035" style="position:absolute;left:0;text-align:left;margin-left:68pt;margin-top:-186pt;width:386.75pt;height:33.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r>
      <w:rPr>
        <w:noProof/>
      </w:rPr>
      <mc:AlternateContent>
        <mc:Choice Requires="wps">
          <w:drawing>
            <wp:anchor distT="0" distB="0" distL="114300" distR="114300" simplePos="0" relativeHeight="251651584" behindDoc="0" locked="0" layoutInCell="1" hidden="0" allowOverlap="1">
              <wp:simplePos x="0" y="0"/>
              <wp:positionH relativeFrom="column">
                <wp:posOffset>-2057399</wp:posOffset>
              </wp:positionH>
              <wp:positionV relativeFrom="paragraph">
                <wp:posOffset>-2285999</wp:posOffset>
              </wp:positionV>
              <wp:extent cx="11239500" cy="666115"/>
              <wp:effectExtent l="0" t="0" r="0" b="0"/>
              <wp:wrapNone/>
              <wp:docPr id="248" name="Rectangle 248"/>
              <wp:cNvGraphicFramePr/>
              <a:graphic xmlns:a="http://schemas.openxmlformats.org/drawingml/2006/main">
                <a:graphicData uri="http://schemas.microsoft.com/office/word/2010/wordprocessingShape">
                  <wps:wsp>
                    <wps:cNvSpPr/>
                    <wps:spPr>
                      <a:xfrm>
                        <a:off x="0" y="3459643"/>
                        <a:ext cx="10692000" cy="64071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48" o:spid="_x0000_s1036" style="position:absolute;left:0;text-align:left;margin-left:-162pt;margin-top:-180pt;width:885pt;height:52.4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2608" behindDoc="0" locked="0" layoutInCell="1" hidden="0" allowOverlap="1">
              <wp:simplePos x="0" y="0"/>
              <wp:positionH relativeFrom="column">
                <wp:posOffset>1016000</wp:posOffset>
              </wp:positionH>
              <wp:positionV relativeFrom="paragraph">
                <wp:posOffset>-2209799</wp:posOffset>
              </wp:positionV>
              <wp:extent cx="4911725" cy="421640"/>
              <wp:effectExtent l="0" t="0" r="0" b="0"/>
              <wp:wrapNone/>
              <wp:docPr id="257" name="Rectangle 257"/>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57" o:spid="_x0000_s1037" style="position:absolute;left:0;text-align:left;margin-left:80pt;margin-top:-174pt;width:386.75pt;height:33.2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r>
      <w:rPr>
        <w:noProof/>
      </w:rPr>
      <mc:AlternateContent>
        <mc:Choice Requires="wps">
          <w:drawing>
            <wp:anchor distT="0" distB="0" distL="114300" distR="114300" simplePos="0" relativeHeight="251653632" behindDoc="0" locked="0" layoutInCell="1" hidden="0" allowOverlap="1">
              <wp:simplePos x="0" y="0"/>
              <wp:positionH relativeFrom="column">
                <wp:posOffset>-1904999</wp:posOffset>
              </wp:positionH>
              <wp:positionV relativeFrom="paragraph">
                <wp:posOffset>-2133599</wp:posOffset>
              </wp:positionV>
              <wp:extent cx="11239500" cy="666115"/>
              <wp:effectExtent l="0" t="0" r="0" b="0"/>
              <wp:wrapNone/>
              <wp:docPr id="243" name="Rectangle 243"/>
              <wp:cNvGraphicFramePr/>
              <a:graphic xmlns:a="http://schemas.openxmlformats.org/drawingml/2006/main">
                <a:graphicData uri="http://schemas.microsoft.com/office/word/2010/wordprocessingShape">
                  <wps:wsp>
                    <wps:cNvSpPr/>
                    <wps:spPr>
                      <a:xfrm>
                        <a:off x="0" y="3459643"/>
                        <a:ext cx="10692000" cy="640715"/>
                      </a:xfrm>
                      <a:prstGeom prst="rect">
                        <a:avLst/>
                      </a:prstGeom>
                      <a:solidFill>
                        <a:srgbClr val="2E3653"/>
                      </a:solidFill>
                      <a:ln w="25400" cap="flat" cmpd="sng">
                        <a:solidFill>
                          <a:srgbClr val="364A7D"/>
                        </a:solidFill>
                        <a:prstDash val="solid"/>
                        <a:round/>
                        <a:headEnd type="none" w="sm" len="sm"/>
                        <a:tailEnd type="none" w="sm" len="sm"/>
                      </a:ln>
                    </wps:spPr>
                    <wps:txbx>
                      <w:txbxContent>
                        <w:p w:rsidR="0065498F" w:rsidRDefault="0065498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43" o:spid="_x0000_s1038" style="position:absolute;left:0;text-align:left;margin-left:-150pt;margin-top:-168pt;width:885pt;height:52.4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" fillcolor="#2e3653" strokecolor="#364a7d" strokeweight="2pt">
              <v:stroke startarrowwidth="narrow" startarrowlength="short" endarrowwidth="narrow" endarrowlength="short" joinstyle="round"/>
              <v:textbox inset="2.53958mm,2.53958mm,2.53958mm,2.53958mm">
                <w:txbxContent>
                  <w:p w:rsidR="0065498F" w:rsidRDefault="0065498F">
                    <w:pPr>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4656" behindDoc="0" locked="0" layoutInCell="1" hidden="0" allowOverlap="1">
              <wp:simplePos x="0" y="0"/>
              <wp:positionH relativeFrom="column">
                <wp:posOffset>1168400</wp:posOffset>
              </wp:positionH>
              <wp:positionV relativeFrom="paragraph">
                <wp:posOffset>-2057399</wp:posOffset>
              </wp:positionV>
              <wp:extent cx="4911725" cy="421640"/>
              <wp:effectExtent l="0" t="0" r="0" b="0"/>
              <wp:wrapNone/>
              <wp:docPr id="261" name="Rectangle 261"/>
              <wp:cNvGraphicFramePr/>
              <a:graphic xmlns:a="http://schemas.openxmlformats.org/drawingml/2006/main">
                <a:graphicData uri="http://schemas.microsoft.com/office/word/2010/wordprocessingShape">
                  <wps:wsp>
                    <wps:cNvSpPr/>
                    <wps:spPr>
                      <a:xfrm>
                        <a:off x="2894900" y="3573943"/>
                        <a:ext cx="4902200" cy="412115"/>
                      </a:xfrm>
                      <a:prstGeom prst="rect">
                        <a:avLst/>
                      </a:prstGeom>
                      <a:noFill/>
                      <a:ln>
                        <a:noFill/>
                      </a:ln>
                    </wps:spPr>
                    <wps:txbx>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wps:txbx>
                    <wps:bodyPr spcFirstLastPara="1" wrap="square" lIns="91425" tIns="45700" rIns="91425" bIns="45700" anchor="t" anchorCtr="0">
                      <a:noAutofit/>
                    </wps:bodyPr>
                  </wps:wsp>
                </a:graphicData>
              </a:graphic>
            </wp:anchor>
          </w:drawing>
        </mc:Choice>
        <mc:Fallback>
          <w:pict>
            <v:rect id="Rectangle 261" o:spid="_x0000_s1039" style="position:absolute;left:0;text-align:left;margin-left:92pt;margin-top:-162pt;width:386.75pt;height:33.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" filled="f" stroked="f">
              <v:textbox inset="2.53958mm,1.2694mm,2.53958mm,1.2694mm">
                <w:txbxContent>
                  <w:p w:rsidR="0065498F" w:rsidRDefault="00000000">
                    <w:pPr>
                      <w:spacing w:after="0" w:line="240" w:lineRule="auto"/>
                      <w:jc w:val="center"/>
                      <w:textDirection w:val="btLr"/>
                    </w:pPr>
                    <w:r>
                      <w:rPr>
                        <w:rFonts w:ascii="Times" w:eastAsia="Times" w:hAnsi="Times" w:cs="Times"/>
                        <w:color w:val="FFFFFF"/>
                        <w:sz w:val="18"/>
                      </w:rPr>
                      <w:t>Ponts-Études Projets – Tous droits de reproduction réservés - 2022</w:t>
                    </w:r>
                  </w:p>
                  <w:p w:rsidR="0065498F" w:rsidRDefault="00000000">
                    <w:pPr>
                      <w:spacing w:after="0" w:line="240" w:lineRule="auto"/>
                      <w:jc w:val="center"/>
                      <w:textDirection w:val="btLr"/>
                    </w:pPr>
                    <w:proofErr w:type="gramStart"/>
                    <w:r>
                      <w:rPr>
                        <w:rFonts w:ascii="Times" w:eastAsia="Times" w:hAnsi="Times" w:cs="Times"/>
                        <w:color w:val="FFFFFF"/>
                        <w:sz w:val="28"/>
                      </w:rPr>
                      <w:t xml:space="preserve">Page  </w:t>
                    </w:r>
                    <w:proofErr w:type="spellStart"/>
                    <w:r>
                      <w:rPr>
                        <w:rFonts w:ascii="Times" w:eastAsia="Times" w:hAnsi="Times" w:cs="Times"/>
                        <w:color w:val="FFFFFF"/>
                        <w:sz w:val="28"/>
                      </w:rPr>
                      <w:t>PAGE</w:t>
                    </w:r>
                    <w:proofErr w:type="spellEnd"/>
                    <w:proofErr w:type="gramEnd"/>
                    <w:r>
                      <w:rPr>
                        <w:rFonts w:ascii="Times" w:eastAsia="Times" w:hAnsi="Times" w:cs="Times"/>
                        <w:color w:val="FFFFFF"/>
                        <w:sz w:val="28"/>
                      </w:rPr>
                      <w:t xml:space="preserve">   \* MERGEFORMAT 1 sur  NUMPAGES   \* MERGEFORMAT 4</w:t>
                    </w:r>
                  </w:p>
                  <w:p w:rsidR="0065498F" w:rsidRDefault="0065498F">
                    <w:pPr>
                      <w:textDirection w:val="btLr"/>
                    </w:pPr>
                  </w:p>
                </w:txbxContent>
              </v:textbox>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Référence : {num_AP}</w:t>
    </w:r>
    <w:r>
      <w:rPr>
        <w:noProof/>
      </w:rPr>
      <w:drawing>
        <wp:anchor distT="0" distB="0" distL="114300" distR="114300" simplePos="0" relativeHeight="251645440" behindDoc="0" locked="0" layoutInCell="1" hidden="0" allowOverlap="1">
          <wp:simplePos x="0" y="0"/>
          <wp:positionH relativeFrom="column">
            <wp:posOffset>1906</wp:posOffset>
          </wp:positionH>
          <wp:positionV relativeFrom="paragraph">
            <wp:posOffset>-119378</wp:posOffset>
          </wp:positionV>
          <wp:extent cx="2844800" cy="669925"/>
          <wp:effectExtent l="0" t="0" r="0" b="0"/>
          <wp:wrapSquare wrapText="bothSides" distT="0" distB="0" distL="114300" distR="114300"/>
          <wp:docPr id="276"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rPr>
        <w:rFonts w:ascii="Quicksand" w:eastAsia="Quicksand" w:hAnsi="Quicksand" w:cs="Quicksand"/>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8933A4">
    <w:pPr>
      <w:pBdr>
        <w:top w:val="nil"/>
        <w:left w:val="nil"/>
        <w:bottom w:val="nil"/>
        <w:right w:val="nil"/>
        <w:between w:val="nil"/>
      </w:pBdr>
      <w:tabs>
        <w:tab w:val="center" w:pos="4536"/>
        <w:tab w:val="right" w:pos="9072"/>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047.75pt;height:907.5pt;z-index:-251641344;mso-wrap-edited:f;mso-width-percent:0;mso-height-percent:0;mso-position-horizontal:center;mso-position-horizontal-relative:margin;mso-position-vertical:center;mso-position-vertical-relative:margin;mso-width-percent:0;mso-height-percent:0">
          <v:imagedata r:id="rId1" o:title="image2" gain="19661f" blacklevel="22938f"/>
          <w10:wrap anchorx="margin" anchory="margin"/>
        </v:shape>
      </w:pict>
    </w: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000000">
    <w:pPr>
      <w:pBdr>
        <w:top w:val="nil"/>
        <w:left w:val="nil"/>
        <w:bottom w:val="nil"/>
        <w:right w:val="nil"/>
        <w:between w:val="nil"/>
      </w:pBdr>
      <w:tabs>
        <w:tab w:val="center" w:pos="4536"/>
        <w:tab w:val="right" w:pos="9072"/>
      </w:tabs>
      <w:spacing w:after="0" w:line="240" w:lineRule="auto"/>
      <w:rPr>
        <w:color w:val="000000"/>
      </w:rPr>
    </w:pPr>
    <w:r>
      <w:rPr>
        <w:noProof/>
        <w:color w:val="000000"/>
      </w:rPr>
      <w:drawing>
        <wp:anchor distT="0" distB="0" distL="0" distR="0" simplePos="0" relativeHeight="251646464" behindDoc="1" locked="0" layoutInCell="1" hidden="0" allowOverlap="1">
          <wp:simplePos x="0" y="0"/>
          <wp:positionH relativeFrom="page">
            <wp:align>left</wp:align>
          </wp:positionH>
          <wp:positionV relativeFrom="page">
            <wp:posOffset>2609851</wp:posOffset>
          </wp:positionV>
          <wp:extent cx="10713349" cy="4948918"/>
          <wp:effectExtent l="0" t="0" r="0" b="0"/>
          <wp:wrapNone/>
          <wp:docPr id="2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0713349" cy="4948918"/>
                  </a:xfrm>
                  <a:prstGeom prst="rect">
                    <a:avLst/>
                  </a:prstGeom>
                  <a:ln/>
                </pic:spPr>
              </pic:pic>
            </a:graphicData>
          </a:graphic>
        </wp:anchor>
      </w:drawing>
    </w:r>
    <w:r>
      <w:rPr>
        <w:noProof/>
        <w:color w:val="000000"/>
      </w:rPr>
      <w:drawing>
        <wp:anchor distT="0" distB="0" distL="0" distR="0" simplePos="0" relativeHeight="251647488" behindDoc="1" locked="0" layoutInCell="1" hidden="0" allowOverlap="1">
          <wp:simplePos x="0" y="0"/>
          <wp:positionH relativeFrom="page">
            <wp:align>left</wp:align>
          </wp:positionH>
          <wp:positionV relativeFrom="page">
            <wp:posOffset>-634</wp:posOffset>
          </wp:positionV>
          <wp:extent cx="10684446" cy="1842541"/>
          <wp:effectExtent l="0" t="0" r="0" b="0"/>
          <wp:wrapNone/>
          <wp:docPr id="2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0684446" cy="1842541"/>
                  </a:xfrm>
                  <a:prstGeom prst="rect">
                    <a:avLst/>
                  </a:prstGeom>
                  <a:ln/>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smallCaps/>
        <w:color w:val="7F8FA9"/>
      </w:rPr>
      <w:t xml:space="preserve">Référence : </w:t>
    </w:r>
    <w:r w:rsidRPr="002C371B">
      <w:rPr>
        <w:rFonts w:ascii="Roboto" w:eastAsia="Roboto" w:hAnsi="Roboto" w:cs="Roboto"/>
        <w:color w:val="7F8FA9"/>
      </w:rPr>
      <w:t>{num_AP}</w:t>
    </w:r>
    <w:r>
      <w:rPr>
        <w:noProof/>
      </w:rPr>
      <w:drawing>
        <wp:anchor distT="0" distB="0" distL="114300" distR="114300" simplePos="0" relativeHeight="251662848"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65"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sidRPr="002C371B">
      <w:rPr>
        <w:rFonts w:ascii="Roboto" w:eastAsia="Roboto" w:hAnsi="Roboto" w:cs="Roboto"/>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r>
      <w:rPr>
        <w:rFonts w:ascii="Roboto" w:eastAsia="Roboto" w:hAnsi="Roboto" w:cs="Roboto"/>
        <w:color w:val="7F8FA9"/>
      </w:rPr>
      <w:t>{</w:t>
    </w:r>
    <w:proofErr w:type="spellStart"/>
    <w:proofErr w:type="gramStart"/>
    <w:r>
      <w:rPr>
        <w:rFonts w:ascii="Roboto" w:eastAsia="Roboto" w:hAnsi="Roboto" w:cs="Roboto"/>
        <w:color w:val="7F8FA9"/>
      </w:rPr>
      <w:t>num</w:t>
    </w:r>
    <w:proofErr w:type="gramEnd"/>
    <w:r>
      <w:rPr>
        <w:rFonts w:ascii="Roboto" w:eastAsia="Roboto" w:hAnsi="Roboto" w:cs="Roboto"/>
        <w:color w:val="7F8FA9"/>
      </w:rPr>
      <w:t>_etude</w:t>
    </w:r>
    <w:proofErr w:type="spellEnd"/>
    <w:r>
      <w:rPr>
        <w:rFonts w:ascii="Roboto" w:eastAsia="Roboto" w:hAnsi="Roboto" w:cs="Roboto"/>
        <w:color w:val="7F8FA9"/>
      </w:rPr>
      <w:t xml:space="preserve">} </w:t>
    </w:r>
    <w:r>
      <w:rPr>
        <w:rFonts w:ascii="Times New Roman" w:eastAsia="Times New Roman" w:hAnsi="Times New Roman" w:cs="Times New Roman"/>
        <w:color w:val="7F8FA9"/>
      </w:rPr>
      <w:t>▪</w:t>
    </w:r>
    <w:r>
      <w:rPr>
        <w:rFonts w:ascii="Roboto" w:eastAsia="Roboto" w:hAnsi="Roboto" w:cs="Roboto"/>
        <w:color w:val="7F8FA9"/>
      </w:rPr>
      <w:t xml:space="preserve"> {</w:t>
    </w:r>
    <w:proofErr w:type="spellStart"/>
    <w:r>
      <w:rPr>
        <w:rFonts w:ascii="Roboto" w:eastAsia="Roboto" w:hAnsi="Roboto" w:cs="Roboto"/>
        <w:color w:val="7F8FA9"/>
      </w:rPr>
      <w:t>etude_titre</w:t>
    </w:r>
    <w:proofErr w:type="spellEnd"/>
    <w:r>
      <w:rPr>
        <w:rFonts w:ascii="Roboto" w:eastAsia="Roboto" w:hAnsi="Roboto" w:cs="Roboto"/>
        <w:color w:val="7F8FA9"/>
      </w:rPr>
      <w:t>}</w:t>
    </w:r>
  </w:p>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Référence : {num_AP}</w:t>
    </w:r>
    <w:r>
      <w:rPr>
        <w:noProof/>
      </w:rPr>
      <w:drawing>
        <wp:anchor distT="0" distB="0" distL="114300" distR="114300" simplePos="0" relativeHeight="251660800"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72"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498F" w:rsidRDefault="0065498F">
    <w:pPr>
      <w:pBdr>
        <w:top w:val="nil"/>
        <w:left w:val="nil"/>
        <w:bottom w:val="nil"/>
        <w:right w:val="nil"/>
        <w:between w:val="nil"/>
      </w:pBdr>
      <w:tabs>
        <w:tab w:val="center" w:pos="4536"/>
        <w:tab w:val="right" w:pos="9072"/>
      </w:tabs>
      <w:spacing w:after="0" w:line="240" w:lineRule="auto"/>
      <w:rPr>
        <w:color w:val="000000"/>
      </w:rPr>
    </w:pP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smallCaps/>
        <w:color w:val="7F8FA9"/>
      </w:rPr>
      <w:t xml:space="preserve">Référence : </w:t>
    </w:r>
    <w:r w:rsidRPr="002C371B">
      <w:rPr>
        <w:rFonts w:ascii="Quicksand" w:eastAsia="Quicksand" w:hAnsi="Quicksand" w:cs="Quicksand"/>
        <w:color w:val="7F8FA9"/>
      </w:rPr>
      <w:t>{num_AP}</w:t>
    </w:r>
    <w:r>
      <w:rPr>
        <w:noProof/>
      </w:rPr>
      <w:drawing>
        <wp:anchor distT="0" distB="0" distL="114300" distR="114300" simplePos="0" relativeHeight="251661824" behindDoc="0" locked="0" layoutInCell="1" hidden="0" allowOverlap="1">
          <wp:simplePos x="0" y="0"/>
          <wp:positionH relativeFrom="column">
            <wp:posOffset>1</wp:posOffset>
          </wp:positionH>
          <wp:positionV relativeFrom="paragraph">
            <wp:posOffset>-51434</wp:posOffset>
          </wp:positionV>
          <wp:extent cx="2844800" cy="669925"/>
          <wp:effectExtent l="0" t="0" r="0" b="0"/>
          <wp:wrapSquare wrapText="bothSides" distT="0" distB="0" distL="114300" distR="114300"/>
          <wp:docPr id="267"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
                  <a:srcRect/>
                  <a:stretch>
                    <a:fillRect/>
                  </a:stretch>
                </pic:blipFill>
                <pic:spPr>
                  <a:xfrm>
                    <a:off x="0" y="0"/>
                    <a:ext cx="2844800" cy="669925"/>
                  </a:xfrm>
                  <a:prstGeom prst="rect">
                    <a:avLst/>
                  </a:prstGeom>
                  <a:ln/>
                </pic:spPr>
              </pic:pic>
            </a:graphicData>
          </a:graphic>
        </wp:anchor>
      </w:drawing>
    </w:r>
  </w:p>
  <w:p w:rsidR="0065498F" w:rsidRPr="002C371B"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sidRPr="002C371B">
      <w:rPr>
        <w:rFonts w:ascii="Quicksand" w:eastAsia="Quicksand" w:hAnsi="Quicksand" w:cs="Quicksand"/>
        <w:color w:val="7F8FA9"/>
      </w:rPr>
      <w:t>{client_societe}</w:t>
    </w:r>
  </w:p>
  <w:p w:rsidR="0065498F" w:rsidRDefault="00000000">
    <w:pPr>
      <w:pBdr>
        <w:top w:val="nil"/>
        <w:left w:val="nil"/>
        <w:bottom w:val="nil"/>
        <w:right w:val="nil"/>
        <w:between w:val="nil"/>
      </w:pBdr>
      <w:tabs>
        <w:tab w:val="center" w:pos="4536"/>
        <w:tab w:val="right" w:pos="9072"/>
      </w:tabs>
      <w:spacing w:after="0" w:line="240" w:lineRule="auto"/>
      <w:jc w:val="right"/>
      <w:rPr>
        <w:rFonts w:ascii="Quicksand" w:eastAsia="Quicksand" w:hAnsi="Quicksand" w:cs="Quicksand"/>
        <w:color w:val="7F8FA9"/>
      </w:rPr>
    </w:pPr>
    <w:r>
      <w:rPr>
        <w:rFonts w:ascii="Quicksand" w:eastAsia="Quicksand" w:hAnsi="Quicksand" w:cs="Quicksand"/>
        <w:color w:val="7F8FA9"/>
      </w:rPr>
      <w:t>{</w:t>
    </w:r>
    <w:proofErr w:type="spellStart"/>
    <w:proofErr w:type="gramStart"/>
    <w:r>
      <w:rPr>
        <w:rFonts w:ascii="Quicksand" w:eastAsia="Quicksand" w:hAnsi="Quicksand" w:cs="Quicksand"/>
        <w:color w:val="7F8FA9"/>
      </w:rPr>
      <w:t>num</w:t>
    </w:r>
    <w:proofErr w:type="gramEnd"/>
    <w:r>
      <w:rPr>
        <w:rFonts w:ascii="Quicksand" w:eastAsia="Quicksand" w:hAnsi="Quicksand" w:cs="Quicksand"/>
        <w:color w:val="7F8FA9"/>
      </w:rPr>
      <w:t>_etude</w:t>
    </w:r>
    <w:proofErr w:type="spellEnd"/>
    <w:r>
      <w:rPr>
        <w:rFonts w:ascii="Quicksand" w:eastAsia="Quicksand" w:hAnsi="Quicksand" w:cs="Quicksand"/>
        <w:color w:val="7F8FA9"/>
      </w:rPr>
      <w:t xml:space="preserve">} </w:t>
    </w:r>
    <w:r>
      <w:rPr>
        <w:rFonts w:ascii="Times New Roman" w:eastAsia="Times New Roman" w:hAnsi="Times New Roman" w:cs="Times New Roman"/>
        <w:color w:val="7F8FA9"/>
      </w:rPr>
      <w:t>▪</w:t>
    </w:r>
    <w:r>
      <w:rPr>
        <w:rFonts w:ascii="Quicksand" w:eastAsia="Quicksand" w:hAnsi="Quicksand" w:cs="Quicksand"/>
        <w:color w:val="7F8FA9"/>
      </w:rPr>
      <w:t xml:space="preserve"> {</w:t>
    </w:r>
    <w:proofErr w:type="spellStart"/>
    <w:r>
      <w:rPr>
        <w:rFonts w:ascii="Quicksand" w:eastAsia="Quicksand" w:hAnsi="Quicksand" w:cs="Quicksand"/>
        <w:color w:val="7F8FA9"/>
      </w:rPr>
      <w:t>etude_titre</w:t>
    </w:r>
    <w:proofErr w:type="spellEnd"/>
    <w:r>
      <w:rPr>
        <w:rFonts w:ascii="Quicksand" w:eastAsia="Quicksand" w:hAnsi="Quicksand" w:cs="Quicksand"/>
        <w:color w:val="7F8FA9"/>
      </w:rPr>
      <w:t>}</w:t>
    </w:r>
  </w:p>
  <w:p w:rsidR="0065498F" w:rsidRDefault="0065498F">
    <w:pPr>
      <w:pBdr>
        <w:top w:val="nil"/>
        <w:left w:val="nil"/>
        <w:bottom w:val="nil"/>
        <w:right w:val="nil"/>
        <w:between w:val="nil"/>
      </w:pBdr>
      <w:tabs>
        <w:tab w:val="center" w:pos="4536"/>
        <w:tab w:val="right" w:pos="9072"/>
      </w:tabs>
      <w:spacing w:after="0" w:line="240" w:lineRule="auto"/>
      <w:jc w:val="right"/>
      <w:rPr>
        <w:rFonts w:ascii="Roboto" w:eastAsia="Roboto" w:hAnsi="Roboto" w:cs="Roboto"/>
        <w:color w:val="7F8FA9"/>
      </w:rPr>
    </w:pPr>
  </w:p>
  <w:p w:rsidR="0065498F" w:rsidRDefault="0065498F">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9454C"/>
    <w:multiLevelType w:val="multilevel"/>
    <w:tmpl w:val="8F0EA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83D4813"/>
    <w:multiLevelType w:val="multilevel"/>
    <w:tmpl w:val="7A582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861F09"/>
    <w:multiLevelType w:val="multilevel"/>
    <w:tmpl w:val="CAEC5A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8872430">
    <w:abstractNumId w:val="2"/>
  </w:num>
  <w:num w:numId="2" w16cid:durableId="1122764605">
    <w:abstractNumId w:val="0"/>
  </w:num>
  <w:num w:numId="3" w16cid:durableId="1845778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98F"/>
    <w:rsid w:val="001D5327"/>
    <w:rsid w:val="002B291E"/>
    <w:rsid w:val="002C371B"/>
    <w:rsid w:val="0065498F"/>
    <w:rsid w:val="008933A4"/>
    <w:rsid w:val="00AA4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CCB15"/>
  <w15:docId w15:val="{377DDB5C-6695-7045-A058-D36EB2956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ucida Bright" w:eastAsia="Lucida Bright" w:hAnsi="Lucida Bright" w:cs="Lucida Bright"/>
        <w:sz w:val="21"/>
        <w:szCs w:val="21"/>
        <w:lang w:val="fr-FR" w:eastAsia="fr-FR"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pPr>
      <w:spacing w:before="240" w:after="240" w:line="240" w:lineRule="auto"/>
      <w:jc w:val="center"/>
    </w:pPr>
    <w:rPr>
      <w:rFonts w:ascii="Lucida Sans" w:eastAsia="Lucida Sans" w:hAnsi="Lucida Sans" w:cs="Lucida Sans"/>
      <w:b/>
      <w:color w:val="7F8FA9"/>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SansinterligneCar">
    <w:name w:val="Sans interligne Car"/>
    <w:basedOn w:val="Policepardfaut"/>
    <w:link w:val="Sansinterligne"/>
    <w:uiPriority w:val="1"/>
    <w:rsid w:val="005316ED"/>
  </w:style>
  <w:style w:type="table" w:customStyle="1" w:styleId="a">
    <w:basedOn w:val="TableNormal"/>
    <w:pPr>
      <w:spacing w:after="0" w:line="240" w:lineRule="auto"/>
    </w:pPr>
    <w:tblPr>
      <w:tblStyleRowBandSize w:val="1"/>
      <w:tblStyleColBandSize w:val="1"/>
      <w:tblCellMar>
        <w:top w:w="85" w:type="dxa"/>
        <w:left w:w="108" w:type="dxa"/>
        <w:right w:w="108" w:type="dxa"/>
      </w:tblCellMar>
    </w:tblPr>
  </w:style>
  <w:style w:type="table" w:customStyle="1" w:styleId="a0">
    <w:basedOn w:val="TableNormal"/>
    <w:pPr>
      <w:spacing w:after="0" w:line="240" w:lineRule="auto"/>
    </w:pPr>
    <w:tblPr>
      <w:tblStyleRowBandSize w:val="1"/>
      <w:tblStyleColBandSize w:val="1"/>
      <w:tblCellMar>
        <w:left w:w="397" w:type="dxa"/>
        <w:right w:w="397"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footer" Target="footer5.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P3kiW4xuamXshIdvInJC1YUj3Q==">CgMxLjAyCGguZ2pkZ3hzMgloLjMwajB6bGwyCWguMWZvYjl0ZTIJaC4zem55c2g3MgloLjJldDkycDAyCGgudHlqY3d0MgloLjNkeTZ2a20yCWguMXQzaDVzZjIJaC40ZDM0b2c4MgloLjJzOGV5bzEyCWguMTdkcDh2dTIJaC4zcmRjcmpuMgloLjI2aW4xcmcyCGgubG54Yno5MgloLjM1bmt1bjIyCmlkLjFrc3Y0dXY4AHIhMUl3SENnNWcxdkNEblJYd21FSi1yRjVodU9JTFVxRGp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3406</Words>
  <Characters>18738</Characters>
  <Application>Microsoft Office Word</Application>
  <DocSecurity>0</DocSecurity>
  <Lines>156</Lines>
  <Paragraphs>44</Paragraphs>
  <ScaleCrop>false</ScaleCrop>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Page</dc:creator>
  <dc:description/>
  <cp:lastModifiedBy>Antony Feord</cp:lastModifiedBy>
  <cp:revision>4</cp:revision>
  <dcterms:created xsi:type="dcterms:W3CDTF">2021-11-11T21:52:00Z</dcterms:created>
  <dcterms:modified xsi:type="dcterms:W3CDTF">2024-10-30T16:36:00Z</dcterms:modified>
  <dc:identifier/>
  <dc:language/>
</cp:coreProperties>
</file>