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55CF" w14:textId="010637D6" w:rsidR="0035134C" w:rsidRDefault="00244F03">
      <w:pPr>
        <w:rPr>
          <w:lang w:val="en-US"/>
        </w:rPr>
      </w:pPr>
      <w:r>
        <w:rPr>
          <w:lang w:val="en-US"/>
        </w:rPr>
        <w:t>Resources:</w:t>
      </w:r>
    </w:p>
    <w:p w14:paraId="6698C2EA" w14:textId="44848A5F" w:rsidR="00244F03" w:rsidRDefault="00244F03">
      <w:pPr>
        <w:rPr>
          <w:lang w:val="en-US"/>
        </w:rPr>
      </w:pPr>
      <w:r>
        <w:rPr>
          <w:lang w:val="en-US"/>
        </w:rPr>
        <w:t>Code:</w:t>
      </w:r>
    </w:p>
    <w:p w14:paraId="2EDB5E52" w14:textId="0D258F7E" w:rsidR="00244F03" w:rsidRDefault="00723668">
      <w:pPr>
        <w:rPr>
          <w:lang w:val="en-US"/>
        </w:rPr>
      </w:pPr>
      <w:hyperlink r:id="rId5" w:history="1">
        <w:r w:rsidR="00244F03" w:rsidRPr="00FD756F">
          <w:rPr>
            <w:rStyle w:val="Hyperlink"/>
            <w:lang w:val="en-US"/>
          </w:rPr>
          <w:t>https://www.kaggle.com/hyunseokc/detecting-early-alzheimer-s</w:t>
        </w:r>
      </w:hyperlink>
    </w:p>
    <w:p w14:paraId="67D4C7B3" w14:textId="6F37B5E9" w:rsidR="00244F03" w:rsidRDefault="00723668">
      <w:pPr>
        <w:rPr>
          <w:lang w:val="en-US"/>
        </w:rPr>
      </w:pPr>
      <w:hyperlink r:id="rId6" w:history="1">
        <w:r w:rsidR="00244F03" w:rsidRPr="00FD756F">
          <w:rPr>
            <w:rStyle w:val="Hyperlink"/>
            <w:lang w:val="en-US"/>
          </w:rPr>
          <w:t>https://www.kaggle.com/deepak525/dementia-classification-compare-classifiers?select=oasis_longitudinal.csv</w:t>
        </w:r>
      </w:hyperlink>
    </w:p>
    <w:p w14:paraId="005D5B67" w14:textId="3ECAB172" w:rsidR="00244F03" w:rsidRDefault="00723668">
      <w:pPr>
        <w:rPr>
          <w:lang w:val="en-US"/>
        </w:rPr>
      </w:pPr>
      <w:hyperlink r:id="rId7" w:history="1">
        <w:r w:rsidR="00244F03" w:rsidRPr="00FD756F">
          <w:rPr>
            <w:rStyle w:val="Hyperlink"/>
            <w:lang w:val="en-US"/>
          </w:rPr>
          <w:t>https://www.kaggle.com/gameilsaad/alzheimers-prediction</w:t>
        </w:r>
      </w:hyperlink>
    </w:p>
    <w:p w14:paraId="473C8A83" w14:textId="47226F52" w:rsidR="00244F03" w:rsidRDefault="00244F03">
      <w:pPr>
        <w:rPr>
          <w:lang w:val="en-US"/>
        </w:rPr>
      </w:pPr>
      <w:r>
        <w:rPr>
          <w:lang w:val="en-US"/>
        </w:rPr>
        <w:t>Papers:</w:t>
      </w:r>
    </w:p>
    <w:p w14:paraId="0F1582EB" w14:textId="71597CAD" w:rsidR="00244F03" w:rsidRDefault="00723668">
      <w:pPr>
        <w:rPr>
          <w:lang w:val="en-US"/>
        </w:rPr>
      </w:pPr>
      <w:hyperlink r:id="rId8" w:history="1">
        <w:r w:rsidR="00244F03" w:rsidRPr="00FD756F">
          <w:rPr>
            <w:rStyle w:val="Hyperlink"/>
            <w:lang w:val="en-US"/>
          </w:rPr>
          <w:t>https://arxiv.org/pdf/2002.03419.pdf</w:t>
        </w:r>
      </w:hyperlink>
    </w:p>
    <w:p w14:paraId="7B49E0B5" w14:textId="408E3D35" w:rsidR="00244F03" w:rsidRDefault="00723668">
      <w:pPr>
        <w:rPr>
          <w:lang w:val="en-US"/>
        </w:rPr>
      </w:pPr>
      <w:hyperlink r:id="rId9" w:history="1">
        <w:r w:rsidR="00244F03" w:rsidRPr="00FD756F">
          <w:rPr>
            <w:rStyle w:val="Hyperlink"/>
            <w:lang w:val="en-US"/>
          </w:rPr>
          <w:t>https://tadpole.grand-challenge.org/</w:t>
        </w:r>
      </w:hyperlink>
    </w:p>
    <w:p w14:paraId="4E895C14" w14:textId="656A3623" w:rsidR="00244F03" w:rsidRDefault="00723668">
      <w:pPr>
        <w:rPr>
          <w:lang w:val="en-US"/>
        </w:rPr>
      </w:pPr>
      <w:hyperlink r:id="rId10" w:history="1">
        <w:r w:rsidR="00244F03" w:rsidRPr="00FD756F">
          <w:rPr>
            <w:rStyle w:val="Hyperlink"/>
            <w:lang w:val="en-US"/>
          </w:rPr>
          <w:t>https://adni.loni.usc.edu/wp-content/uploads/2012/08/slide_data_training_part2_reduced-size.pdf</w:t>
        </w:r>
      </w:hyperlink>
    </w:p>
    <w:p w14:paraId="43A6F087" w14:textId="5935CB3B" w:rsidR="00244F03" w:rsidRDefault="00723668">
      <w:pPr>
        <w:rPr>
          <w:lang w:val="en-US"/>
        </w:rPr>
      </w:pPr>
      <w:hyperlink r:id="rId11" w:history="1">
        <w:r w:rsidR="00244F03" w:rsidRPr="00FD756F">
          <w:rPr>
            <w:rStyle w:val="Hyperlink"/>
            <w:lang w:val="en-US"/>
          </w:rPr>
          <w:t>http://adni.loni.usc.edu/data-samples/adni-data-inventory/</w:t>
        </w:r>
      </w:hyperlink>
    </w:p>
    <w:p w14:paraId="33B82A1B" w14:textId="40767A4B" w:rsidR="00244F03" w:rsidRDefault="00723668">
      <w:pPr>
        <w:rPr>
          <w:lang w:val="en-US"/>
        </w:rPr>
      </w:pPr>
      <w:hyperlink r:id="rId12" w:history="1">
        <w:r w:rsidR="00244F03" w:rsidRPr="00FD756F">
          <w:rPr>
            <w:rStyle w:val="Hyperlink"/>
            <w:lang w:val="en-US"/>
          </w:rPr>
          <w:t>https://github.com/vipul105/Alzheimers_Disease_Progression/blob/master/Prediction_from_age_apoe4_education.ipynb</w:t>
        </w:r>
      </w:hyperlink>
    </w:p>
    <w:p w14:paraId="09F5884A" w14:textId="21C80E53" w:rsidR="00244F03" w:rsidRDefault="00723668">
      <w:pPr>
        <w:rPr>
          <w:rStyle w:val="Hyperlink"/>
          <w:lang w:val="en-US"/>
        </w:rPr>
      </w:pPr>
      <w:hyperlink r:id="rId13" w:history="1">
        <w:r w:rsidR="00244F03" w:rsidRPr="00FD756F">
          <w:rPr>
            <w:rStyle w:val="Hyperlink"/>
            <w:lang w:val="en-US"/>
          </w:rPr>
          <w:t>https://ida.loni.usc.edu/pages/access/studyData.jsp?categoryId=12&amp;subCategoryId=37</w:t>
        </w:r>
      </w:hyperlink>
    </w:p>
    <w:p w14:paraId="12DA37D5" w14:textId="0B1371AD" w:rsidR="0099607E" w:rsidRDefault="0099607E">
      <w:pPr>
        <w:rPr>
          <w:lang w:val="en-US"/>
        </w:rPr>
      </w:pPr>
      <w:hyperlink r:id="rId14" w:history="1">
        <w:r w:rsidRPr="00294326">
          <w:rPr>
            <w:rStyle w:val="Hyperlink"/>
            <w:lang w:val="en-US"/>
          </w:rPr>
          <w:t>https://www.ncbi.nlm.nih.gov/pmc/articles/PMC2895005/</w:t>
        </w:r>
      </w:hyperlink>
    </w:p>
    <w:p w14:paraId="568D4560" w14:textId="7A5A601C" w:rsidR="0099607E" w:rsidRDefault="0099607E">
      <w:pPr>
        <w:rPr>
          <w:lang w:val="en-US"/>
        </w:rPr>
      </w:pPr>
      <w:hyperlink r:id="rId15" w:history="1">
        <w:r w:rsidRPr="00294326">
          <w:rPr>
            <w:rStyle w:val="Hyperlink"/>
            <w:lang w:val="en-US"/>
          </w:rPr>
          <w:t>https://www.oasis-brains.org/</w:t>
        </w:r>
      </w:hyperlink>
    </w:p>
    <w:p w14:paraId="4D3F8793" w14:textId="2F502648" w:rsidR="0099607E" w:rsidRDefault="0099607E">
      <w:pPr>
        <w:rPr>
          <w:lang w:val="en-US"/>
        </w:rPr>
      </w:pPr>
      <w:hyperlink r:id="rId16" w:history="1">
        <w:r w:rsidRPr="00294326">
          <w:rPr>
            <w:rStyle w:val="Hyperlink"/>
            <w:lang w:val="en-US"/>
          </w:rPr>
          <w:t>https://www.ncbi.nlm.nih.gov/pmc/articles/PMC2895005/</w:t>
        </w:r>
      </w:hyperlink>
    </w:p>
    <w:p w14:paraId="17E7CA63" w14:textId="77777777" w:rsidR="0099607E" w:rsidRDefault="0099607E">
      <w:pPr>
        <w:rPr>
          <w:lang w:val="en-US"/>
        </w:rPr>
      </w:pPr>
      <w:bookmarkStart w:id="0" w:name="_GoBack"/>
      <w:bookmarkEnd w:id="0"/>
    </w:p>
    <w:p w14:paraId="37FF3BCF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A862D9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23D69A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57E158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2B9D63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F6ED0A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431D087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F42DFD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3743FF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3CECA0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161504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EBED79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E275F3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2F2B33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9BB843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AAB097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BB76B6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724639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8ADD83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E5CD76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E5FD8F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F9046A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4FE184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752440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200E4E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8B1797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47A66F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685CCC" w14:textId="77777777" w:rsid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4BC407" w14:textId="03C8BF87" w:rsidR="00244F03" w:rsidRPr="00244F03" w:rsidRDefault="00244F03" w:rsidP="00244F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Thanks for your interest in our work. We have used the clinical features from the ADNI 2 dataset, which is the main cohort used in our analysis. It also contains most information from the previous ADNI versions, namely ADNI1/GO. Specifically, the total scores and </w:t>
      </w:r>
      <w:proofErr w:type="spellStart"/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subscores</w:t>
      </w:r>
      <w:proofErr w:type="spellEnd"/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the following commonly collected cognitive, functional, and longitudinal clinical data elements were used in our work:</w:t>
      </w:r>
    </w:p>
    <w:p w14:paraId="2BABFF42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Montreal cognitive assessment (</w:t>
      </w:r>
      <w:proofErr w:type="spellStart"/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MoCA</w:t>
      </w:r>
      <w:proofErr w:type="spellEnd"/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 version 8.1) </w:t>
      </w:r>
    </w:p>
    <w:p w14:paraId="006C6218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Clinical dementia rating </w:t>
      </w:r>
    </w:p>
    <w:p w14:paraId="58FBE166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Neuropsychiatric inventory questionnaire </w:t>
      </w:r>
    </w:p>
    <w:p w14:paraId="5202E61D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Neuropsychological battery </w:t>
      </w:r>
    </w:p>
    <w:p w14:paraId="5442C698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Mini-mental state exam (MMSE) </w:t>
      </w:r>
    </w:p>
    <w:p w14:paraId="20C989D1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Geriatric depression scale </w:t>
      </w:r>
    </w:p>
    <w:p w14:paraId="6EB8CD2C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Everyday cognition - study partner</w:t>
      </w:r>
    </w:p>
    <w:p w14:paraId="42A3FE4E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Everyday cognition - participant </w:t>
      </w:r>
    </w:p>
    <w:p w14:paraId="285FD0C7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Functional assessment questionnaire (FAQ)</w:t>
      </w:r>
    </w:p>
    <w:p w14:paraId="7ED91EFB" w14:textId="77777777" w:rsidR="00244F03" w:rsidRPr="00244F03" w:rsidRDefault="00244F03" w:rsidP="0024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44F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Alzheimer’s Disease Assessment Scale-Cognitive (ADAS-Cog-11/ADAS-Cog-13)</w:t>
      </w:r>
    </w:p>
    <w:p w14:paraId="32676214" w14:textId="77777777" w:rsidR="00244F03" w:rsidRPr="00244F03" w:rsidRDefault="00244F03">
      <w:pPr>
        <w:rPr>
          <w:lang w:val="en-US"/>
        </w:rPr>
      </w:pPr>
    </w:p>
    <w:sectPr w:rsidR="00244F03" w:rsidRPr="0024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52F3"/>
    <w:multiLevelType w:val="multilevel"/>
    <w:tmpl w:val="EFC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03"/>
    <w:rsid w:val="00244F03"/>
    <w:rsid w:val="0035134C"/>
    <w:rsid w:val="00723668"/>
    <w:rsid w:val="009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52A2"/>
  <w15:chartTrackingRefBased/>
  <w15:docId w15:val="{A11E5E25-2942-4C50-9989-9DB15759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2.03419.pdf" TargetMode="External"/><Relationship Id="rId13" Type="http://schemas.openxmlformats.org/officeDocument/2006/relationships/hyperlink" Target="https://ida.loni.usc.edu/pages/access/studyData.jsp?categoryId=12&amp;subCategoryId=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gameilsaad/alzheimers-prediction" TargetMode="External"/><Relationship Id="rId12" Type="http://schemas.openxmlformats.org/officeDocument/2006/relationships/hyperlink" Target="https://github.com/vipul105/Alzheimers_Disease_Progression/blob/master/Prediction_from_age_apoe4_education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28950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ak525/dementia-classification-compare-classifiers?select=oasis_longitudinal.csv" TargetMode="External"/><Relationship Id="rId11" Type="http://schemas.openxmlformats.org/officeDocument/2006/relationships/hyperlink" Target="http://adni.loni.usc.edu/data-samples/adni-data-inventory/" TargetMode="External"/><Relationship Id="rId5" Type="http://schemas.openxmlformats.org/officeDocument/2006/relationships/hyperlink" Target="https://www.kaggle.com/hyunseokc/detecting-early-alzheimer-s" TargetMode="External"/><Relationship Id="rId15" Type="http://schemas.openxmlformats.org/officeDocument/2006/relationships/hyperlink" Target="https://www.oasis-brains.org/" TargetMode="External"/><Relationship Id="rId10" Type="http://schemas.openxmlformats.org/officeDocument/2006/relationships/hyperlink" Target="https://adni.loni.usc.edu/wp-content/uploads/2012/08/slide_data_training_part2_reduced-siz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dpole.grand-challenge.org/" TargetMode="External"/><Relationship Id="rId14" Type="http://schemas.openxmlformats.org/officeDocument/2006/relationships/hyperlink" Target="https://www.ncbi.nlm.nih.gov/pmc/articles/PMC2895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Pragyaditya(प्रज्ञादित्य दास)</dc:creator>
  <cp:keywords/>
  <dc:description/>
  <cp:lastModifiedBy>Das, Pragyaditya(प्रज्ञादित्य दास)</cp:lastModifiedBy>
  <cp:revision>2</cp:revision>
  <dcterms:created xsi:type="dcterms:W3CDTF">2020-11-01T14:59:00Z</dcterms:created>
  <dcterms:modified xsi:type="dcterms:W3CDTF">2020-11-22T18:10:00Z</dcterms:modified>
</cp:coreProperties>
</file>