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FA" w:rsidRPr="00F554FA" w:rsidRDefault="00F554FA" w:rsidP="00F554F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Prototype Design Pattern</w:t>
      </w: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F554FA" w:rsidRP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Prototype Pattern says that </w:t>
      </w:r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cloning of an existing object instead of creating new one and can also be customized as per the requirement</w:t>
      </w: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554FA" w:rsidRP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This pattern should be followed, if the cost of creating a new object is expensive and resource intensive.</w:t>
      </w:r>
    </w:p>
    <w:p w:rsidR="00F554FA" w:rsidRP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554FA">
        <w:rPr>
          <w:rFonts w:ascii="Helvetica" w:eastAsia="Times New Roman" w:hAnsi="Helvetica" w:cs="Helvetica"/>
          <w:color w:val="610B4B"/>
          <w:sz w:val="29"/>
          <w:szCs w:val="29"/>
        </w:rPr>
        <w:t>Advantage of Prototype Pattern</w:t>
      </w:r>
    </w:p>
    <w:p w:rsidR="00F554FA" w:rsidRP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The main advantages of prototype pattern are as follows:</w:t>
      </w:r>
    </w:p>
    <w:p w:rsidR="00F554FA" w:rsidRPr="00F554FA" w:rsidRDefault="00F554FA" w:rsidP="00F554F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It reduces the need of sub-classing.</w:t>
      </w:r>
    </w:p>
    <w:p w:rsidR="00F554FA" w:rsidRPr="00F554FA" w:rsidRDefault="00F554FA" w:rsidP="00F554F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It hides complexities of creating objects.</w:t>
      </w:r>
    </w:p>
    <w:p w:rsidR="00F554FA" w:rsidRPr="00F554FA" w:rsidRDefault="00F554FA" w:rsidP="00F554F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The clients can get new objects without knowing which type of object it will be.</w:t>
      </w:r>
    </w:p>
    <w:p w:rsidR="00F554FA" w:rsidRPr="00F554FA" w:rsidRDefault="00F554FA" w:rsidP="00F554F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It lets you add or remove objects at runtime.</w:t>
      </w:r>
    </w:p>
    <w:p w:rsidR="00F554FA" w:rsidRP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554FA">
        <w:rPr>
          <w:rFonts w:ascii="Helvetica" w:eastAsia="Times New Roman" w:hAnsi="Helvetica" w:cs="Helvetica"/>
          <w:color w:val="610B4B"/>
          <w:sz w:val="29"/>
          <w:szCs w:val="29"/>
        </w:rPr>
        <w:t>Usage of Prototype Pattern</w:t>
      </w:r>
    </w:p>
    <w:p w:rsidR="00F554FA" w:rsidRPr="00F554FA" w:rsidRDefault="00F554FA" w:rsidP="00F554F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When the classes are instantiated at runtime.</w:t>
      </w:r>
    </w:p>
    <w:p w:rsidR="00F554FA" w:rsidRPr="00F554FA" w:rsidRDefault="00F554FA" w:rsidP="00F554F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When the cost of creating an object is expensive or complicated.</w:t>
      </w:r>
    </w:p>
    <w:p w:rsidR="00F554FA" w:rsidRPr="00F554FA" w:rsidRDefault="00F554FA" w:rsidP="00F554F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When you want to keep the number of classes in an application minimum.</w:t>
      </w:r>
    </w:p>
    <w:p w:rsidR="00F554FA" w:rsidRPr="00F554FA" w:rsidRDefault="00F554FA" w:rsidP="00F554F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When the client application needs to be unaware of object creation and representation.</w:t>
      </w: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F554FA" w:rsidRPr="00F554FA" w:rsidRDefault="00F554FA" w:rsidP="00F554F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bookmarkStart w:id="0" w:name="_GoBack"/>
      <w:bookmarkEnd w:id="0"/>
      <w:r w:rsidRPr="00F554FA">
        <w:rPr>
          <w:rFonts w:ascii="Helvetica" w:eastAsia="Times New Roman" w:hAnsi="Helvetica" w:cs="Helvetica"/>
          <w:color w:val="610B4B"/>
          <w:sz w:val="29"/>
          <w:szCs w:val="29"/>
        </w:rPr>
        <w:lastRenderedPageBreak/>
        <w:t>UML for Prototype Pattern</w:t>
      </w:r>
    </w:p>
    <w:p w:rsidR="00F554FA" w:rsidRPr="00F554FA" w:rsidRDefault="00F554FA" w:rsidP="00F55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2075" cy="5895975"/>
            <wp:effectExtent l="0" t="0" r="9525" b="9525"/>
            <wp:docPr id="1" name="Picture 1" descr="Prototyp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 Design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FA" w:rsidRPr="00F554FA" w:rsidRDefault="00F554FA" w:rsidP="00F554FA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We are going to create </w:t>
      </w:r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 interface Prototype</w:t>
      </w: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 that contains a method </w:t>
      </w:r>
      <w:proofErr w:type="spellStart"/>
      <w:proofErr w:type="gramStart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getClone</w:t>
      </w:r>
      <w:proofErr w:type="spellEnd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 of </w:t>
      </w:r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Prototype type.</w:t>
      </w:r>
    </w:p>
    <w:p w:rsidR="00F554FA" w:rsidRPr="00F554FA" w:rsidRDefault="00F554FA" w:rsidP="00F554FA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Then, we create </w:t>
      </w:r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 concrete class </w:t>
      </w:r>
      <w:proofErr w:type="spellStart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EmployeeRecord</w:t>
      </w:r>
      <w:proofErr w:type="spellEnd"/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 which implements </w:t>
      </w:r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Prototype interface</w:t>
      </w: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 xml:space="preserve"> that does the cloning of </w:t>
      </w:r>
      <w:proofErr w:type="spellStart"/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EmployeeRecord</w:t>
      </w:r>
      <w:proofErr w:type="spellEnd"/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object.</w:t>
      </w:r>
    </w:p>
    <w:p w:rsidR="00F554FA" w:rsidRPr="00F554FA" w:rsidRDefault="00F554FA" w:rsidP="00F554FA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PrototypeDemo</w:t>
      </w:r>
      <w:proofErr w:type="spellEnd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class</w:t>
      </w:r>
      <w:r w:rsidRPr="00F554FA">
        <w:rPr>
          <w:rFonts w:ascii="Verdana" w:eastAsia="Times New Roman" w:hAnsi="Verdana" w:cs="Times New Roman"/>
          <w:color w:val="000000"/>
          <w:sz w:val="20"/>
          <w:szCs w:val="20"/>
        </w:rPr>
        <w:t> will uses this concrete class </w:t>
      </w:r>
      <w:proofErr w:type="spellStart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EmployeeRecord</w:t>
      </w:r>
      <w:proofErr w:type="spellEnd"/>
      <w:r w:rsidRPr="00F554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.</w:t>
      </w:r>
    </w:p>
    <w:p w:rsidR="00B21669" w:rsidRDefault="00B21669"/>
    <w:sectPr w:rsidR="00B2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6F7C"/>
    <w:multiLevelType w:val="multilevel"/>
    <w:tmpl w:val="6324C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8071951"/>
    <w:multiLevelType w:val="multilevel"/>
    <w:tmpl w:val="F9A2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06895"/>
    <w:multiLevelType w:val="multilevel"/>
    <w:tmpl w:val="C4127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0F72BE7"/>
    <w:multiLevelType w:val="multilevel"/>
    <w:tmpl w:val="F0D49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FA"/>
    <w:rsid w:val="00B21669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554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554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4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554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554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4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04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2018-01-09T10:11:00Z</dcterms:created>
  <dcterms:modified xsi:type="dcterms:W3CDTF">2018-01-09T10:12:00Z</dcterms:modified>
</cp:coreProperties>
</file>