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99F" w:rsidRDefault="00402227">
      <w:r>
        <w:rPr>
          <w:noProof/>
          <w:lang w:eastAsia="en-TT"/>
        </w:rPr>
        <w:drawing>
          <wp:inline distT="0" distB="0" distL="0" distR="0" wp14:anchorId="162CDF94" wp14:editId="0E9B94F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EDB" w:rsidRPr="00641EDB">
        <w:t>http://ip172-18-0-45-cb45pks1d7o000fhok60-8081.direct.labs.play-with-docker.com/artifactory</w:t>
      </w:r>
      <w:bookmarkStart w:id="0" w:name="_GoBack"/>
      <w:bookmarkEnd w:id="0"/>
    </w:p>
    <w:sectPr w:rsidR="00B20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27"/>
    <w:rsid w:val="00402227"/>
    <w:rsid w:val="00641EDB"/>
    <w:rsid w:val="00B2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2022-07-08T12:12:00Z</dcterms:created>
  <dcterms:modified xsi:type="dcterms:W3CDTF">2022-07-08T17:19:00Z</dcterms:modified>
</cp:coreProperties>
</file>