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539D" w14:textId="77777777" w:rsidR="00421E48" w:rsidRPr="00421E48" w:rsidRDefault="00421E48" w:rsidP="00421E48">
      <w:pPr>
        <w:jc w:val="center"/>
        <w:rPr>
          <w:b/>
          <w:bCs/>
          <w:sz w:val="40"/>
          <w:szCs w:val="40"/>
        </w:rPr>
      </w:pPr>
      <w:r w:rsidRPr="00421E48">
        <w:rPr>
          <w:b/>
          <w:bCs/>
          <w:sz w:val="40"/>
          <w:szCs w:val="40"/>
        </w:rPr>
        <w:t>Indian Civil Law: An Overview</w:t>
      </w:r>
    </w:p>
    <w:p w14:paraId="12BF8B53" w14:textId="77777777" w:rsidR="00421E48" w:rsidRDefault="00421E48" w:rsidP="00421E48"/>
    <w:p w14:paraId="5950A819" w14:textId="77777777" w:rsidR="00421E48" w:rsidRDefault="00421E48" w:rsidP="00421E48">
      <w:r>
        <w:t>Introduction:</w:t>
      </w:r>
    </w:p>
    <w:p w14:paraId="064DA2B9" w14:textId="77777777" w:rsidR="00421E48" w:rsidRDefault="00421E48" w:rsidP="00421E48">
      <w:r>
        <w:t>Indian civil law is a vast legal framework governing various aspects of civil rights, obligations, contracts, property, and personal matters. Rooted in a combination of ancient customs, religious practices, colonial-era legislation, and modern statutory enactments, Indian civil law forms the backbone of the country's legal system.</w:t>
      </w:r>
    </w:p>
    <w:p w14:paraId="6B684C4D" w14:textId="77777777" w:rsidR="00421E48" w:rsidRDefault="00421E48" w:rsidP="00421E48"/>
    <w:p w14:paraId="1B440F8D" w14:textId="77777777" w:rsidR="00421E48" w:rsidRDefault="00421E48" w:rsidP="00421E48">
      <w:r>
        <w:t>Sources of Law:</w:t>
      </w:r>
    </w:p>
    <w:p w14:paraId="1D154527" w14:textId="77777777" w:rsidR="00421E48" w:rsidRDefault="00421E48" w:rsidP="00421E48">
      <w:r>
        <w:t>Indian civil law draws its authority from a multitude of sources, including:</w:t>
      </w:r>
    </w:p>
    <w:p w14:paraId="540AB418" w14:textId="77777777" w:rsidR="00421E48" w:rsidRDefault="00421E48" w:rsidP="00421E48"/>
    <w:p w14:paraId="39ABEF23" w14:textId="77777777" w:rsidR="00421E48" w:rsidRDefault="00421E48" w:rsidP="00421E48">
      <w:r>
        <w:t>Constitution of India: Fundamental rights, directive principles, and provisions related to civil liberties form the constitutional bedrock of civil law.</w:t>
      </w:r>
    </w:p>
    <w:p w14:paraId="1401D335" w14:textId="77777777" w:rsidR="00421E48" w:rsidRDefault="00421E48" w:rsidP="00421E48"/>
    <w:p w14:paraId="2510424A" w14:textId="77777777" w:rsidR="00421E48" w:rsidRDefault="00421E48" w:rsidP="00421E48">
      <w:r>
        <w:t>Legislation: Acts of Parliament and state legislatures, such as the Indian Contract Act, 1872, the Transfer of Property Act, 1882, and the Code of Civil Procedure, 1908, provide statutory guidelines for civil matters.</w:t>
      </w:r>
    </w:p>
    <w:p w14:paraId="7BCBE6E6" w14:textId="77777777" w:rsidR="00421E48" w:rsidRDefault="00421E48" w:rsidP="00421E48"/>
    <w:p w14:paraId="5865F379" w14:textId="77777777" w:rsidR="00421E48" w:rsidRDefault="00421E48" w:rsidP="00421E48">
      <w:r>
        <w:t>Precedents: Judicial decisions of the Supreme Court of India and High Courts set legal precedents, guiding the interpretation and application of civil laws.</w:t>
      </w:r>
    </w:p>
    <w:p w14:paraId="5A3A54C7" w14:textId="77777777" w:rsidR="00421E48" w:rsidRDefault="00421E48" w:rsidP="00421E48"/>
    <w:p w14:paraId="0AD33EBF" w14:textId="77777777" w:rsidR="00421E48" w:rsidRDefault="00421E48" w:rsidP="00421E48">
      <w:r>
        <w:t>Customary Practices: Traditional customs and practices, particularly in matters of personal laws such as marriage, inheritance, and succession, continue to influence civil law.</w:t>
      </w:r>
    </w:p>
    <w:p w14:paraId="651AE0CE" w14:textId="77777777" w:rsidR="00421E48" w:rsidRDefault="00421E48" w:rsidP="00421E48"/>
    <w:p w14:paraId="532F1A3F" w14:textId="77777777" w:rsidR="00421E48" w:rsidRDefault="00421E48" w:rsidP="00421E48">
      <w:r>
        <w:t>Key Areas of Indian Civil Law:</w:t>
      </w:r>
    </w:p>
    <w:p w14:paraId="510ED3CE" w14:textId="77777777" w:rsidR="00421E48" w:rsidRDefault="00421E48" w:rsidP="00421E48"/>
    <w:p w14:paraId="40E05569" w14:textId="77777777" w:rsidR="00421E48" w:rsidRDefault="00421E48" w:rsidP="00421E48">
      <w:r>
        <w:t>Contracts: Governed primarily by the Indian Contract Act, 1872, which defines and regulates contractual obligations, rights, and remedies.</w:t>
      </w:r>
    </w:p>
    <w:p w14:paraId="7939733C" w14:textId="77777777" w:rsidR="00421E48" w:rsidRDefault="00421E48" w:rsidP="00421E48"/>
    <w:p w14:paraId="2C06B9B0" w14:textId="77777777" w:rsidR="00421E48" w:rsidRDefault="00421E48" w:rsidP="00421E48">
      <w:r>
        <w:t>Property: The Transfer of Property Act, 1882, governs the transfer of immovable property, while personal property matters are regulated by various statutes and common law principles.</w:t>
      </w:r>
    </w:p>
    <w:p w14:paraId="190E5634" w14:textId="77777777" w:rsidR="00421E48" w:rsidRDefault="00421E48" w:rsidP="00421E48"/>
    <w:p w14:paraId="560DC462" w14:textId="77777777" w:rsidR="00421E48" w:rsidRDefault="00421E48" w:rsidP="00421E48">
      <w:r>
        <w:t>Torts: Principles of civil wrongs and liabilities, including negligence, defamation, and nuisance, are adjudicated based on common law principles and judicial precedents.</w:t>
      </w:r>
    </w:p>
    <w:p w14:paraId="6933C5FB" w14:textId="77777777" w:rsidR="00421E48" w:rsidRDefault="00421E48" w:rsidP="00421E48"/>
    <w:p w14:paraId="023F1AFC" w14:textId="77777777" w:rsidR="00421E48" w:rsidRDefault="00421E48" w:rsidP="00421E48">
      <w:r>
        <w:t>Family Law: Personal laws based on religious customs and practices govern matters such as marriage, divorce, adoption, and succession.</w:t>
      </w:r>
    </w:p>
    <w:p w14:paraId="49FADF22" w14:textId="77777777" w:rsidR="00421E48" w:rsidRDefault="00421E48" w:rsidP="00421E48"/>
    <w:p w14:paraId="384EEDED" w14:textId="77777777" w:rsidR="00421E48" w:rsidRDefault="00421E48" w:rsidP="00421E48">
      <w:r>
        <w:t>Civil Procedure: The Code of Civil Procedure, 1908, establishes the procedure for civil litigation in courts, including jurisdiction, pleadings, evidence, and appeals.</w:t>
      </w:r>
    </w:p>
    <w:p w14:paraId="470A6E05" w14:textId="77777777" w:rsidR="00421E48" w:rsidRDefault="00421E48" w:rsidP="00421E48"/>
    <w:p w14:paraId="762B963F" w14:textId="77777777" w:rsidR="00421E48" w:rsidRDefault="00421E48" w:rsidP="00421E48">
      <w:r>
        <w:t>Adjudication and Enforcement:</w:t>
      </w:r>
    </w:p>
    <w:p w14:paraId="012FE654" w14:textId="77777777" w:rsidR="00421E48" w:rsidRDefault="00421E48" w:rsidP="00421E48">
      <w:r>
        <w:t>Civil disputes are adjudicated by civil courts at various levels, including district courts, High Courts, and the Supreme Court of India. The judiciary plays a crucial role in interpreting laws, resolving disputes, and enforcing civil rights and obligations.</w:t>
      </w:r>
    </w:p>
    <w:p w14:paraId="25A3C64F" w14:textId="77777777" w:rsidR="00421E48" w:rsidRDefault="00421E48" w:rsidP="00421E48"/>
    <w:p w14:paraId="16FB9B78" w14:textId="77777777" w:rsidR="00421E48" w:rsidRDefault="00421E48" w:rsidP="00421E48">
      <w:r>
        <w:t>Challenges and Reforms:</w:t>
      </w:r>
    </w:p>
    <w:p w14:paraId="4D88169C" w14:textId="77777777" w:rsidR="00421E48" w:rsidRDefault="00421E48" w:rsidP="00421E48">
      <w:r>
        <w:t>Despite its comprehensive framework, Indian civil law faces challenges such as procedural delays, backlog of cases, and complexities arising from diverse cultural practices. Efforts towards reform include amendments to outdated laws, digitization of court procedures, and initiatives to promote alternative dispute resolution mechanisms.</w:t>
      </w:r>
    </w:p>
    <w:p w14:paraId="78D82FDB" w14:textId="77777777" w:rsidR="00421E48" w:rsidRDefault="00421E48" w:rsidP="00421E48"/>
    <w:p w14:paraId="18B0CA2A" w14:textId="77777777" w:rsidR="00421E48" w:rsidRDefault="00421E48" w:rsidP="00421E48">
      <w:r>
        <w:t>Conclusion:</w:t>
      </w:r>
    </w:p>
    <w:p w14:paraId="51486C6C" w14:textId="77777777" w:rsidR="00421E48" w:rsidRDefault="00421E48" w:rsidP="00421E48">
      <w:r>
        <w:t>Indian civil law is a dynamic legal system that balances tradition with modernity, providing a framework for the resolution of civil disputes and the protection of civil rights. Continuous reforms are essential to address emerging challenges and ensure access to justice for all citizens.</w:t>
      </w:r>
    </w:p>
    <w:p w14:paraId="627449CB" w14:textId="77777777" w:rsidR="00421E48" w:rsidRDefault="00421E48" w:rsidP="00421E48"/>
    <w:p w14:paraId="56C1E19E" w14:textId="223FD36E" w:rsidR="0010352B" w:rsidRDefault="00421E48" w:rsidP="00421E48">
      <w:r>
        <w:t>[Note: This document provides a concise overview of Indian civil law and is not exhaustive. For specific legal advice or detailed information, consult qualified legal professionals or refer to authoritative legal texts and resources.]</w:t>
      </w:r>
    </w:p>
    <w:sectPr w:rsidR="00103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48"/>
    <w:rsid w:val="000839C6"/>
    <w:rsid w:val="0010352B"/>
    <w:rsid w:val="00421E48"/>
    <w:rsid w:val="0068281C"/>
    <w:rsid w:val="00DA5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810A"/>
  <w15:chartTrackingRefBased/>
  <w15:docId w15:val="{3E1B2295-D46F-44E4-B0D7-A1DD8581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James</dc:creator>
  <cp:keywords/>
  <dc:description/>
  <cp:lastModifiedBy>Jithin James</cp:lastModifiedBy>
  <cp:revision>1</cp:revision>
  <dcterms:created xsi:type="dcterms:W3CDTF">2024-03-24T05:19:00Z</dcterms:created>
  <dcterms:modified xsi:type="dcterms:W3CDTF">2024-03-24T05:20:00Z</dcterms:modified>
</cp:coreProperties>
</file>