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3D82D" w14:textId="55687D3B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46D0">
        <w:rPr>
          <w:rFonts w:ascii="Times New Roman" w:hAnsi="Times New Roman" w:cs="Times New Roman"/>
          <w:b/>
          <w:bCs/>
          <w:sz w:val="32"/>
          <w:szCs w:val="32"/>
        </w:rPr>
        <w:t>Part A: IMDb Movie Review Sentiment Analysis</w:t>
      </w:r>
    </w:p>
    <w:p w14:paraId="72EB5180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11486B63">
          <v:rect id="_x0000_i1635" style="width:0;height:1.5pt" o:hralign="center" o:hrstd="t" o:hr="t" fillcolor="#a0a0a0" stroked="f"/>
        </w:pict>
      </w:r>
    </w:p>
    <w:p w14:paraId="48A27E55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CD54CD6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Sentiment analysis is a key Natural Language Processing (NLP) technique that helps in understanding opinions, attitudes, and emotions from textual data. In this project, we </w:t>
      </w:r>
      <w:proofErr w:type="spellStart"/>
      <w:r w:rsidRPr="000846D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0846D0">
        <w:rPr>
          <w:rFonts w:ascii="Times New Roman" w:hAnsi="Times New Roman" w:cs="Times New Roman"/>
          <w:sz w:val="24"/>
          <w:szCs w:val="24"/>
        </w:rPr>
        <w:t xml:space="preserve"> movie reviews from the IMDb dataset to classify them into </w:t>
      </w:r>
      <w:r w:rsidRPr="000846D0">
        <w:rPr>
          <w:rFonts w:ascii="Times New Roman" w:hAnsi="Times New Roman" w:cs="Times New Roman"/>
          <w:i/>
          <w:iCs/>
          <w:sz w:val="24"/>
          <w:szCs w:val="24"/>
        </w:rPr>
        <w:t>positive</w:t>
      </w:r>
      <w:r w:rsidRPr="000846D0">
        <w:rPr>
          <w:rFonts w:ascii="Times New Roman" w:hAnsi="Times New Roman" w:cs="Times New Roman"/>
          <w:sz w:val="24"/>
          <w:szCs w:val="24"/>
        </w:rPr>
        <w:t xml:space="preserve"> or </w:t>
      </w:r>
      <w:r w:rsidRPr="000846D0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0846D0">
        <w:rPr>
          <w:rFonts w:ascii="Times New Roman" w:hAnsi="Times New Roman" w:cs="Times New Roman"/>
          <w:sz w:val="24"/>
          <w:szCs w:val="24"/>
        </w:rPr>
        <w:t xml:space="preserve"> sentiments. This binary classification task applies several machine learning algorithms and compares their performance.</w:t>
      </w:r>
    </w:p>
    <w:p w14:paraId="3DF16BE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224C7482">
          <v:rect id="_x0000_i1636" style="width:0;height:1.5pt" o:hralign="center" o:hrstd="t" o:hr="t" fillcolor="#a0a0a0" stroked="f"/>
        </w:pict>
      </w:r>
    </w:p>
    <w:p w14:paraId="71C68085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t>2. Dataset Overview</w:t>
      </w:r>
    </w:p>
    <w:p w14:paraId="673D6035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We use a balanced dataset with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50,000 movie reviews</w:t>
      </w:r>
      <w:r w:rsidRPr="000846D0">
        <w:rPr>
          <w:rFonts w:ascii="Times New Roman" w:hAnsi="Times New Roman" w:cs="Times New Roman"/>
          <w:sz w:val="24"/>
          <w:szCs w:val="24"/>
        </w:rPr>
        <w:t xml:space="preserve">, equally divided into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25,000 positive and 25,000 negative</w:t>
      </w:r>
      <w:r w:rsidRPr="000846D0">
        <w:rPr>
          <w:rFonts w:ascii="Times New Roman" w:hAnsi="Times New Roman" w:cs="Times New Roman"/>
          <w:sz w:val="24"/>
          <w:szCs w:val="24"/>
        </w:rPr>
        <w:t xml:space="preserve"> samples. This balance helps avoid bias in classification.</w:t>
      </w:r>
    </w:p>
    <w:p w14:paraId="55E34527" w14:textId="6B196F49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6A1E53E6">
          <v:rect id="_x0000_i1637" style="width:0;height:1.5pt" o:hralign="center" o:hrstd="t" o:hr="t" fillcolor="#a0a0a0" stroked="f"/>
        </w:pict>
      </w:r>
    </w:p>
    <w:p w14:paraId="0AE0CA6E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t>3. Data Exploration</w:t>
      </w:r>
    </w:p>
    <w:p w14:paraId="6CC28898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Using pandas and matplotlib, we explored:</w:t>
      </w:r>
    </w:p>
    <w:p w14:paraId="7DFF169E" w14:textId="77777777" w:rsidR="000846D0" w:rsidRPr="000846D0" w:rsidRDefault="000846D0" w:rsidP="000846D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Class Distribution:</w:t>
      </w:r>
      <w:r w:rsidRPr="000846D0">
        <w:rPr>
          <w:rFonts w:ascii="Times New Roman" w:hAnsi="Times New Roman" w:cs="Times New Roman"/>
          <w:sz w:val="24"/>
          <w:szCs w:val="24"/>
        </w:rPr>
        <w:t xml:space="preserve"> Equal (positive: 25,000; negative: 25,000)</w:t>
      </w:r>
    </w:p>
    <w:p w14:paraId="3E139EB7" w14:textId="77777777" w:rsidR="000846D0" w:rsidRPr="000846D0" w:rsidRDefault="000846D0" w:rsidP="000846D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Length of Reviews:</w:t>
      </w:r>
      <w:r w:rsidRPr="000846D0">
        <w:rPr>
          <w:rFonts w:ascii="Times New Roman" w:hAnsi="Times New Roman" w:cs="Times New Roman"/>
          <w:sz w:val="24"/>
          <w:szCs w:val="24"/>
        </w:rPr>
        <w:t xml:space="preserve"> Ranges from short snippets to long paragraphs.</w:t>
      </w:r>
    </w:p>
    <w:p w14:paraId="11BC9AF0" w14:textId="77777777" w:rsidR="000846D0" w:rsidRPr="000846D0" w:rsidRDefault="000846D0" w:rsidP="000846D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Common Words:</w:t>
      </w:r>
      <w:r w:rsidRPr="000846D0">
        <w:rPr>
          <w:rFonts w:ascii="Times New Roman" w:hAnsi="Times New Roman" w:cs="Times New Roman"/>
          <w:sz w:val="24"/>
          <w:szCs w:val="24"/>
        </w:rPr>
        <w:t xml:space="preserve"> Visualized using basic text plots (e.g., word clouds, bar charts).</w:t>
      </w:r>
    </w:p>
    <w:p w14:paraId="0B90B578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288592FF">
          <v:rect id="_x0000_i1638" style="width:0;height:1.5pt" o:hralign="center" o:hrstd="t" o:hr="t" fillcolor="#a0a0a0" stroked="f"/>
        </w:pict>
      </w:r>
    </w:p>
    <w:p w14:paraId="498E6C9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t>4. Preprocessing</w:t>
      </w:r>
    </w:p>
    <w:p w14:paraId="77E9FA28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Raw reviews contain noise such as HTML tags, special characters, and </w:t>
      </w:r>
      <w:proofErr w:type="spellStart"/>
      <w:r w:rsidRPr="000846D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0846D0">
        <w:rPr>
          <w:rFonts w:ascii="Times New Roman" w:hAnsi="Times New Roman" w:cs="Times New Roman"/>
          <w:sz w:val="24"/>
          <w:szCs w:val="24"/>
        </w:rPr>
        <w:t>. To clean the text, we used:</w:t>
      </w:r>
    </w:p>
    <w:p w14:paraId="662ECE09" w14:textId="77777777" w:rsidR="000846D0" w:rsidRPr="000846D0" w:rsidRDefault="000846D0" w:rsidP="000846D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Lowercasing</w:t>
      </w:r>
    </w:p>
    <w:p w14:paraId="2CA312B3" w14:textId="77777777" w:rsidR="000846D0" w:rsidRPr="000846D0" w:rsidRDefault="000846D0" w:rsidP="000846D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Removing HTML tags</w:t>
      </w:r>
      <w:r w:rsidRPr="000846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46D0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0846D0">
        <w:rPr>
          <w:rFonts w:ascii="Times New Roman" w:hAnsi="Times New Roman" w:cs="Times New Roman"/>
          <w:sz w:val="24"/>
          <w:szCs w:val="24"/>
        </w:rPr>
        <w:t>)</w:t>
      </w:r>
    </w:p>
    <w:p w14:paraId="0711384B" w14:textId="77777777" w:rsidR="000846D0" w:rsidRPr="000846D0" w:rsidRDefault="000846D0" w:rsidP="000846D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Tokenization</w:t>
      </w:r>
      <w:r w:rsidRPr="000846D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0846D0">
        <w:rPr>
          <w:rFonts w:ascii="Times New Roman" w:hAnsi="Times New Roman" w:cs="Times New Roman"/>
          <w:sz w:val="24"/>
          <w:szCs w:val="24"/>
        </w:rPr>
        <w:t>nltk.word</w:t>
      </w:r>
      <w:proofErr w:type="gramEnd"/>
      <w:r w:rsidRPr="000846D0">
        <w:rPr>
          <w:rFonts w:ascii="Times New Roman" w:hAnsi="Times New Roman" w:cs="Times New Roman"/>
          <w:sz w:val="24"/>
          <w:szCs w:val="24"/>
        </w:rPr>
        <w:t>_tokenize</w:t>
      </w:r>
      <w:proofErr w:type="spellEnd"/>
    </w:p>
    <w:p w14:paraId="3AA951DD" w14:textId="77777777" w:rsidR="000846D0" w:rsidRPr="000846D0" w:rsidRDefault="000846D0" w:rsidP="000846D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46D0">
        <w:rPr>
          <w:rFonts w:ascii="Times New Roman" w:hAnsi="Times New Roman" w:cs="Times New Roman"/>
          <w:b/>
          <w:bCs/>
          <w:sz w:val="24"/>
          <w:szCs w:val="24"/>
        </w:rPr>
        <w:t>Stopword</w:t>
      </w:r>
      <w:proofErr w:type="spellEnd"/>
      <w:r w:rsidRPr="000846D0">
        <w:rPr>
          <w:rFonts w:ascii="Times New Roman" w:hAnsi="Times New Roman" w:cs="Times New Roman"/>
          <w:b/>
          <w:bCs/>
          <w:sz w:val="24"/>
          <w:szCs w:val="24"/>
        </w:rPr>
        <w:t xml:space="preserve"> removal</w:t>
      </w:r>
      <w:r w:rsidRPr="000846D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0846D0">
        <w:rPr>
          <w:rFonts w:ascii="Times New Roman" w:hAnsi="Times New Roman" w:cs="Times New Roman"/>
          <w:sz w:val="24"/>
          <w:szCs w:val="24"/>
        </w:rPr>
        <w:t>nltk.corpus</w:t>
      </w:r>
      <w:proofErr w:type="gramEnd"/>
      <w:r w:rsidRPr="000846D0">
        <w:rPr>
          <w:rFonts w:ascii="Times New Roman" w:hAnsi="Times New Roman" w:cs="Times New Roman"/>
          <w:sz w:val="24"/>
          <w:szCs w:val="24"/>
        </w:rPr>
        <w:t>.stopwords</w:t>
      </w:r>
      <w:proofErr w:type="spellEnd"/>
    </w:p>
    <w:p w14:paraId="0CB6631B" w14:textId="77777777" w:rsidR="000846D0" w:rsidRPr="000846D0" w:rsidRDefault="000846D0" w:rsidP="000846D0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Stemming</w:t>
      </w:r>
      <w:r w:rsidRPr="000846D0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0846D0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14:paraId="4C04B1CA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This cleaned corpus is crucial for vectorization.</w:t>
      </w:r>
    </w:p>
    <w:p w14:paraId="6B2567F3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2764FE74">
          <v:rect id="_x0000_i1639" style="width:0;height:1.5pt" o:hralign="center" o:hrstd="t" o:hr="t" fillcolor="#a0a0a0" stroked="f"/>
        </w:pict>
      </w:r>
    </w:p>
    <w:p w14:paraId="1511BFC1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0846D0">
        <w:rPr>
          <w:rFonts w:ascii="Times New Roman" w:hAnsi="Times New Roman" w:cs="Times New Roman"/>
          <w:b/>
          <w:bCs/>
          <w:sz w:val="28"/>
          <w:szCs w:val="28"/>
        </w:rPr>
        <w:t>Feature Extraction with TF-IDF</w:t>
      </w:r>
    </w:p>
    <w:p w14:paraId="64F606E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The cleaned reviews were transformed using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TF-IDF Vectorizer</w:t>
      </w:r>
      <w:r w:rsidRPr="000846D0">
        <w:rPr>
          <w:rFonts w:ascii="Times New Roman" w:hAnsi="Times New Roman" w:cs="Times New Roman"/>
          <w:sz w:val="24"/>
          <w:szCs w:val="24"/>
        </w:rPr>
        <w:t>, which assigns importance to words based on their frequency in a document versus the whole corpus.</w:t>
      </w:r>
    </w:p>
    <w:p w14:paraId="76C06C4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46D0">
        <w:rPr>
          <w:rFonts w:ascii="Times New Roman" w:hAnsi="Times New Roman" w:cs="Times New Roman"/>
          <w:b/>
          <w:bCs/>
          <w:sz w:val="24"/>
          <w:szCs w:val="24"/>
        </w:rPr>
        <w:lastRenderedPageBreak/>
        <w:t>TfidfVectorizer</w:t>
      </w:r>
      <w:proofErr w:type="spellEnd"/>
      <w:r w:rsidRPr="000846D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846D0">
        <w:rPr>
          <w:rFonts w:ascii="Times New Roman" w:hAnsi="Times New Roman" w:cs="Times New Roman"/>
          <w:b/>
          <w:bCs/>
          <w:sz w:val="24"/>
          <w:szCs w:val="24"/>
        </w:rPr>
        <w:t>max_features</w:t>
      </w:r>
      <w:proofErr w:type="spellEnd"/>
      <w:r w:rsidRPr="000846D0">
        <w:rPr>
          <w:rFonts w:ascii="Times New Roman" w:hAnsi="Times New Roman" w:cs="Times New Roman"/>
          <w:b/>
          <w:bCs/>
          <w:sz w:val="24"/>
          <w:szCs w:val="24"/>
        </w:rPr>
        <w:t>=5000)</w:t>
      </w:r>
    </w:p>
    <w:p w14:paraId="4F07F860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This produced a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5000-dimensional feature vector</w:t>
      </w:r>
      <w:r w:rsidRPr="000846D0">
        <w:rPr>
          <w:rFonts w:ascii="Times New Roman" w:hAnsi="Times New Roman" w:cs="Times New Roman"/>
          <w:sz w:val="24"/>
          <w:szCs w:val="24"/>
        </w:rPr>
        <w:t xml:space="preserve"> for each review, ideal for input to ML models.</w:t>
      </w:r>
    </w:p>
    <w:p w14:paraId="7FD06771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68827C5C">
          <v:rect id="_x0000_i1640" style="width:0;height:1.5pt" o:hralign="center" o:hrstd="t" o:hr="t" fillcolor="#a0a0a0" stroked="f"/>
        </w:pict>
      </w:r>
    </w:p>
    <w:p w14:paraId="791D61D1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0846D0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773E9438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We split the dataset: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80% training</w:t>
      </w:r>
      <w:r w:rsidRPr="000846D0">
        <w:rPr>
          <w:rFonts w:ascii="Times New Roman" w:hAnsi="Times New Roman" w:cs="Times New Roman"/>
          <w:sz w:val="24"/>
          <w:szCs w:val="24"/>
        </w:rPr>
        <w:t xml:space="preserve">,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20% testing</w:t>
      </w:r>
      <w:r w:rsidRPr="000846D0">
        <w:rPr>
          <w:rFonts w:ascii="Times New Roman" w:hAnsi="Times New Roman" w:cs="Times New Roman"/>
          <w:sz w:val="24"/>
          <w:szCs w:val="24"/>
        </w:rPr>
        <w:t xml:space="preserve">, using </w:t>
      </w:r>
      <w:proofErr w:type="spellStart"/>
      <w:r w:rsidRPr="000846D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846D0">
        <w:rPr>
          <w:rFonts w:ascii="Times New Roman" w:hAnsi="Times New Roman" w:cs="Times New Roman"/>
          <w:sz w:val="24"/>
          <w:szCs w:val="24"/>
        </w:rPr>
        <w:t>.</w:t>
      </w:r>
    </w:p>
    <w:p w14:paraId="36C92DF1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Three models were trained:</w:t>
      </w:r>
    </w:p>
    <w:p w14:paraId="5EF44B4B" w14:textId="77777777" w:rsidR="000846D0" w:rsidRPr="000846D0" w:rsidRDefault="000846D0" w:rsidP="000846D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5CF966CB" w14:textId="77777777" w:rsidR="000846D0" w:rsidRPr="000846D0" w:rsidRDefault="000846D0" w:rsidP="000846D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66E95ED3" w14:textId="77777777" w:rsidR="000846D0" w:rsidRPr="000846D0" w:rsidRDefault="000846D0" w:rsidP="000846D0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Multinomial Naive Bayes</w:t>
      </w:r>
    </w:p>
    <w:p w14:paraId="21E79FC4" w14:textId="77777777" w:rsid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Each was trained using the TF-IDF vectors.</w:t>
      </w:r>
    </w:p>
    <w:p w14:paraId="2F88F897" w14:textId="77777777" w:rsidR="008529E1" w:rsidRDefault="008529E1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55416F" w14:textId="77777777" w:rsidR="008529E1" w:rsidRDefault="008529E1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4412C8" w14:textId="77777777" w:rsidR="008529E1" w:rsidRDefault="008529E1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79DD2" w14:textId="77777777" w:rsidR="008529E1" w:rsidRDefault="008529E1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E5E917" w14:textId="77777777" w:rsid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CAEB8" wp14:editId="63614617">
            <wp:extent cx="3309618" cy="3780430"/>
            <wp:effectExtent l="0" t="0" r="5715" b="0"/>
            <wp:docPr id="86924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2402" name="Picture 8692424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18" cy="37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B3C31BF" w14:textId="0BAE6120" w:rsid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9C1AB3" wp14:editId="7C9DE8AA">
            <wp:extent cx="3697830" cy="4189863"/>
            <wp:effectExtent l="0" t="0" r="0" b="1270"/>
            <wp:docPr id="43851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1773" name="Picture 438517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99" cy="43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D03" w14:textId="1A41DCEE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6AF62" wp14:editId="26451422">
            <wp:extent cx="3698543" cy="4269755"/>
            <wp:effectExtent l="0" t="0" r="0" b="0"/>
            <wp:docPr id="1802332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2112" name="Picture 1802332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695" cy="437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F73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70E9B58D">
          <v:rect id="_x0000_i1641" style="width:0;height:1.5pt" o:hralign="center" o:hrstd="t" o:hr="t" fillcolor="#a0a0a0" stroked="f"/>
        </w:pict>
      </w:r>
    </w:p>
    <w:p w14:paraId="7D620BF1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Evaluation Metrics</w:t>
      </w:r>
    </w:p>
    <w:p w14:paraId="35711782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Models were evaluated using:</w:t>
      </w:r>
    </w:p>
    <w:p w14:paraId="4E9FB2EA" w14:textId="77777777" w:rsidR="000846D0" w:rsidRPr="000846D0" w:rsidRDefault="000846D0" w:rsidP="000846D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Accuracy</w:t>
      </w:r>
    </w:p>
    <w:p w14:paraId="5F9F88EE" w14:textId="77777777" w:rsidR="000846D0" w:rsidRPr="000846D0" w:rsidRDefault="000846D0" w:rsidP="000846D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Precision, Recall, F1-score</w:t>
      </w:r>
    </w:p>
    <w:p w14:paraId="06550F12" w14:textId="77777777" w:rsidR="000846D0" w:rsidRPr="000846D0" w:rsidRDefault="000846D0" w:rsidP="000846D0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082FDBA4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Logistic Regression:</w:t>
      </w:r>
    </w:p>
    <w:p w14:paraId="2F09DB9A" w14:textId="77777777" w:rsidR="000846D0" w:rsidRPr="000846D0" w:rsidRDefault="000846D0" w:rsidP="000846D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Accuracy: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~88.6%</w:t>
      </w:r>
    </w:p>
    <w:p w14:paraId="283A5F30" w14:textId="77777777" w:rsidR="000846D0" w:rsidRPr="000846D0" w:rsidRDefault="000846D0" w:rsidP="000846D0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Balanced Precision/Recall: Excellent at detecting both classes.</w:t>
      </w:r>
    </w:p>
    <w:p w14:paraId="62628FC6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Random Forest:</w:t>
      </w:r>
    </w:p>
    <w:p w14:paraId="1BBCBF1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Precision: 0.85 | Recall: 0.85 | Accuracy: 85%</w:t>
      </w:r>
    </w:p>
    <w:p w14:paraId="32FCBAFD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Naive Bayes:</w:t>
      </w:r>
    </w:p>
    <w:p w14:paraId="3F946C44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Accuracy: 85%</w:t>
      </w:r>
    </w:p>
    <w:p w14:paraId="3C0A354F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 xml:space="preserve">All models performed well, but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0846D0">
        <w:rPr>
          <w:rFonts w:ascii="Times New Roman" w:hAnsi="Times New Roman" w:cs="Times New Roman"/>
          <w:sz w:val="24"/>
          <w:szCs w:val="24"/>
        </w:rPr>
        <w:t xml:space="preserve"> gave the best </w:t>
      </w:r>
      <w:r w:rsidRPr="000846D0">
        <w:rPr>
          <w:rFonts w:ascii="Times New Roman" w:hAnsi="Times New Roman" w:cs="Times New Roman"/>
          <w:b/>
          <w:bCs/>
          <w:sz w:val="24"/>
          <w:szCs w:val="24"/>
        </w:rPr>
        <w:t>cross-validation score</w:t>
      </w:r>
      <w:r w:rsidRPr="000846D0">
        <w:rPr>
          <w:rFonts w:ascii="Times New Roman" w:hAnsi="Times New Roman" w:cs="Times New Roman"/>
          <w:sz w:val="24"/>
          <w:szCs w:val="24"/>
        </w:rPr>
        <w:t xml:space="preserve"> (mean CV accuracy ~88.6%).</w:t>
      </w:r>
    </w:p>
    <w:p w14:paraId="6EABF1E9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50E6E426">
          <v:rect id="_x0000_i1642" style="width:0;height:1.5pt" o:hralign="center" o:hrstd="t" o:hr="t" fillcolor="#a0a0a0" stroked="f"/>
        </w:pict>
      </w:r>
    </w:p>
    <w:p w14:paraId="556C6C28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t>8. Visualizations</w:t>
      </w:r>
    </w:p>
    <w:p w14:paraId="3B7E25C1" w14:textId="77777777" w:rsidR="000846D0" w:rsidRPr="000846D0" w:rsidRDefault="000846D0" w:rsidP="000846D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Confusion Matrices</w:t>
      </w:r>
      <w:r w:rsidRPr="000846D0">
        <w:rPr>
          <w:rFonts w:ascii="Times New Roman" w:hAnsi="Times New Roman" w:cs="Times New Roman"/>
          <w:sz w:val="24"/>
          <w:szCs w:val="24"/>
        </w:rPr>
        <w:t>: Showed true positives/negatives.</w:t>
      </w:r>
    </w:p>
    <w:p w14:paraId="717B342D" w14:textId="77777777" w:rsidR="000846D0" w:rsidRPr="000846D0" w:rsidRDefault="000846D0" w:rsidP="000846D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Sentiment Distribution Bar Plot</w:t>
      </w:r>
    </w:p>
    <w:p w14:paraId="1E8DA51A" w14:textId="77777777" w:rsidR="000846D0" w:rsidRPr="000846D0" w:rsidRDefault="000846D0" w:rsidP="000846D0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Sample prediction outputs</w:t>
      </w:r>
      <w:r w:rsidRPr="000846D0">
        <w:rPr>
          <w:rFonts w:ascii="Times New Roman" w:hAnsi="Times New Roman" w:cs="Times New Roman"/>
          <w:sz w:val="24"/>
          <w:szCs w:val="24"/>
        </w:rPr>
        <w:t xml:space="preserve"> (for qualitative inspection).</w:t>
      </w:r>
    </w:p>
    <w:p w14:paraId="3B038893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44CB5E72">
          <v:rect id="_x0000_i1643" style="width:0;height:1.5pt" o:hralign="center" o:hrstd="t" o:hr="t" fillcolor="#a0a0a0" stroked="f"/>
        </w:pict>
      </w:r>
    </w:p>
    <w:p w14:paraId="119B36BD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46D0">
        <w:rPr>
          <w:rFonts w:ascii="Times New Roman" w:hAnsi="Times New Roman" w:cs="Times New Roman"/>
          <w:b/>
          <w:bCs/>
          <w:sz w:val="28"/>
          <w:szCs w:val="28"/>
        </w:rPr>
        <w:t>9. Key Insights</w:t>
      </w:r>
    </w:p>
    <w:p w14:paraId="0A8FA124" w14:textId="77777777" w:rsidR="000846D0" w:rsidRPr="000846D0" w:rsidRDefault="000846D0" w:rsidP="000846D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Text preprocessing</w:t>
      </w:r>
      <w:r w:rsidRPr="000846D0">
        <w:rPr>
          <w:rFonts w:ascii="Times New Roman" w:hAnsi="Times New Roman" w:cs="Times New Roman"/>
          <w:sz w:val="24"/>
          <w:szCs w:val="24"/>
        </w:rPr>
        <w:t xml:space="preserve"> has a significant impact.</w:t>
      </w:r>
    </w:p>
    <w:p w14:paraId="4325A98F" w14:textId="77777777" w:rsidR="000846D0" w:rsidRPr="000846D0" w:rsidRDefault="000846D0" w:rsidP="000846D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TF-IDF</w:t>
      </w:r>
      <w:r w:rsidRPr="000846D0">
        <w:rPr>
          <w:rFonts w:ascii="Times New Roman" w:hAnsi="Times New Roman" w:cs="Times New Roman"/>
          <w:sz w:val="24"/>
          <w:szCs w:val="24"/>
        </w:rPr>
        <w:t xml:space="preserve"> works well with linear models like Logistic Regression.</w:t>
      </w:r>
    </w:p>
    <w:p w14:paraId="16E6B7BB" w14:textId="77777777" w:rsidR="000846D0" w:rsidRPr="000846D0" w:rsidRDefault="000846D0" w:rsidP="000846D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Naive Bayes performs surprisingly well on sparse data.</w:t>
      </w:r>
    </w:p>
    <w:p w14:paraId="2C23402D" w14:textId="77777777" w:rsidR="000846D0" w:rsidRPr="000846D0" w:rsidRDefault="000846D0" w:rsidP="000846D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Ensemble models (e.g., Random Forest) offer robust performance but may overfit slightly.</w:t>
      </w:r>
    </w:p>
    <w:p w14:paraId="5F61BD83" w14:textId="77777777" w:rsidR="000846D0" w:rsidRPr="000846D0" w:rsidRDefault="000846D0" w:rsidP="000846D0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Logistic Regression is fast, interpretable, and highly accurate for text classification.</w:t>
      </w:r>
    </w:p>
    <w:p w14:paraId="43B02926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pict w14:anchorId="48F310AF">
          <v:rect id="_x0000_i1644" style="width:0;height:1.5pt" o:hralign="center" o:hrstd="t" o:hr="t" fillcolor="#a0a0a0" stroked="f"/>
        </w:pict>
      </w:r>
    </w:p>
    <w:p w14:paraId="5827797C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6D0">
        <w:rPr>
          <w:rFonts w:ascii="Times New Roman" w:hAnsi="Times New Roman" w:cs="Times New Roman"/>
          <w:b/>
          <w:bCs/>
          <w:sz w:val="24"/>
          <w:szCs w:val="24"/>
        </w:rPr>
        <w:t>10. Conclusion</w:t>
      </w:r>
    </w:p>
    <w:p w14:paraId="7D6C6C59" w14:textId="77777777" w:rsidR="000846D0" w:rsidRPr="000846D0" w:rsidRDefault="000846D0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6D0">
        <w:rPr>
          <w:rFonts w:ascii="Times New Roman" w:hAnsi="Times New Roman" w:cs="Times New Roman"/>
          <w:sz w:val="24"/>
          <w:szCs w:val="24"/>
        </w:rPr>
        <w:t>This sentiment analysis pipeline shows that traditional ML techniques, with solid preprocessing and vectorization, can yield strong results on NLP tasks. Logistic Regression, backed by TF-IDF, remains a top choice for binary text classification tasks.</w:t>
      </w:r>
    </w:p>
    <w:p w14:paraId="6BB71031" w14:textId="77777777" w:rsidR="00450524" w:rsidRPr="000846D0" w:rsidRDefault="00450524" w:rsidP="00084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50524" w:rsidRPr="0008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7699"/>
    <w:multiLevelType w:val="multilevel"/>
    <w:tmpl w:val="17A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C0BD9"/>
    <w:multiLevelType w:val="multilevel"/>
    <w:tmpl w:val="6964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B2CA5"/>
    <w:multiLevelType w:val="multilevel"/>
    <w:tmpl w:val="ED42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81855"/>
    <w:multiLevelType w:val="multilevel"/>
    <w:tmpl w:val="71D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2285B"/>
    <w:multiLevelType w:val="multilevel"/>
    <w:tmpl w:val="BAD2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960D2"/>
    <w:multiLevelType w:val="multilevel"/>
    <w:tmpl w:val="25DA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5535E"/>
    <w:multiLevelType w:val="multilevel"/>
    <w:tmpl w:val="ECDE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967255">
    <w:abstractNumId w:val="5"/>
  </w:num>
  <w:num w:numId="2" w16cid:durableId="2047832451">
    <w:abstractNumId w:val="2"/>
  </w:num>
  <w:num w:numId="3" w16cid:durableId="1029767769">
    <w:abstractNumId w:val="1"/>
  </w:num>
  <w:num w:numId="4" w16cid:durableId="451288701">
    <w:abstractNumId w:val="3"/>
  </w:num>
  <w:num w:numId="5" w16cid:durableId="1355812012">
    <w:abstractNumId w:val="4"/>
  </w:num>
  <w:num w:numId="6" w16cid:durableId="531307834">
    <w:abstractNumId w:val="6"/>
  </w:num>
  <w:num w:numId="7" w16cid:durableId="106398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D0"/>
    <w:rsid w:val="000324DE"/>
    <w:rsid w:val="000846D0"/>
    <w:rsid w:val="00450524"/>
    <w:rsid w:val="007A70F4"/>
    <w:rsid w:val="008529E1"/>
    <w:rsid w:val="00C7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3DB"/>
  <w15:chartTrackingRefBased/>
  <w15:docId w15:val="{9585A1B3-29DE-4F55-A016-31509074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3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nandan tripathi</dc:creator>
  <cp:keywords/>
  <dc:description/>
  <cp:lastModifiedBy>jeevesh nandan tripathi</cp:lastModifiedBy>
  <cp:revision>1</cp:revision>
  <dcterms:created xsi:type="dcterms:W3CDTF">2025-04-18T12:04:00Z</dcterms:created>
  <dcterms:modified xsi:type="dcterms:W3CDTF">2025-04-18T12:16:00Z</dcterms:modified>
</cp:coreProperties>
</file>