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11091" w:rsidRDefault="00411091"/>
    <w:p w:rsidR="00411091" w:rsidRDefault="00411091">
      <w:r>
        <w:t>Project: Summarizing and Analyzing Research Papers</w:t>
      </w:r>
    </w:p>
    <w:p w:rsidR="00411091" w:rsidRDefault="00411091"/>
    <w:p w:rsidR="00411091" w:rsidRDefault="00411091">
      <w:r>
        <w:t>Learner Name:</w:t>
      </w:r>
      <w:r w:rsidR="00D51C83">
        <w:t xml:space="preserve"> JEEVITHA A </w:t>
      </w:r>
    </w:p>
    <w:p w:rsidR="0041587D" w:rsidRDefault="00411091">
      <w:r>
        <w:t>Learner Email:</w:t>
      </w:r>
      <w:r w:rsidR="007631F3">
        <w:t xml:space="preserve"> </w:t>
      </w:r>
      <w:r w:rsidR="003A11FF">
        <w:t>srcw222ak119@srcw.ac.in</w:t>
      </w:r>
    </w:p>
    <w:p w:rsidR="00C8015A" w:rsidRDefault="00C8015A"/>
    <w:p w:rsidR="00C8015A" w:rsidRDefault="00411091">
      <w:r>
        <w:t>Topic:</w:t>
      </w:r>
    </w:p>
    <w:p w:rsidR="00411091" w:rsidRDefault="00411091">
      <w:r>
        <w:t>The Effectiveness of Remote Work Policies</w:t>
      </w:r>
    </w:p>
    <w:p w:rsidR="00411091" w:rsidRDefault="00411091"/>
    <w:p w:rsidR="00411091" w:rsidRDefault="00411091">
      <w:r>
        <w:t>Research Paper:</w:t>
      </w:r>
    </w:p>
    <w:p w:rsidR="00411091" w:rsidRDefault="00411091">
      <w:r>
        <w:t>I will base the summaries on a hypothetical paper titled “The Impact of Remote Work Policies on Employee Productivity and Engagement in Mid-Sized Enterprises.”</w:t>
      </w:r>
    </w:p>
    <w:p w:rsidR="00411091" w:rsidRDefault="00411091">
      <w:r>
        <w:t>If you have a specific paper, feel free to include the actual citation or link here.</w:t>
      </w:r>
    </w:p>
    <w:p w:rsidR="00411091" w:rsidRDefault="00411091"/>
    <w:p w:rsidR="00411091" w:rsidRDefault="00411091">
      <w:r>
        <w:t>Initial Prompt:</w:t>
      </w:r>
    </w:p>
    <w:p w:rsidR="00411091" w:rsidRDefault="00411091"/>
    <w:p w:rsidR="00411091" w:rsidRDefault="00411091">
      <w:r>
        <w:t>Description</w:t>
      </w:r>
      <w:r w:rsidR="008451C6">
        <w:t>:</w:t>
      </w:r>
    </w:p>
    <w:p w:rsidR="00411091" w:rsidRDefault="00411091">
      <w:r>
        <w:t>“Summarize research on the overall effectiveness of remote work policies in enhancing productivity and maintaining employee engagement in business organizations.”</w:t>
      </w:r>
    </w:p>
    <w:p w:rsidR="00411091" w:rsidRDefault="00411091"/>
    <w:p w:rsidR="00411091" w:rsidRDefault="00411091">
      <w:r>
        <w:t>Generated Summary</w:t>
      </w:r>
      <w:r w:rsidR="008451C6">
        <w:t>:</w:t>
      </w:r>
    </w:p>
    <w:p w:rsidR="00411091" w:rsidRDefault="00411091">
      <w:r>
        <w:t>“This study investigates the effects of remote work policies on employee productivity and engagement in mid-sized enterprises. The research suggests that remote work increases productivity due to flexible working hours and reduced commute times. However, challenges such as isolation and lack of engagement are prevalent, particularly among teams that rely heavily on face-to-face interactions. The study concludes that while remote work can be beneficial, organizations must implement clear communication strategies and support mechanisms to maintain high levels of productivity and engagement.”</w:t>
      </w:r>
    </w:p>
    <w:p w:rsidR="00411091" w:rsidRDefault="00411091"/>
    <w:p w:rsidR="00411091" w:rsidRDefault="00411091">
      <w:r>
        <w:t>Iteration 1:</w:t>
      </w:r>
    </w:p>
    <w:p w:rsidR="00411091" w:rsidRDefault="00411091"/>
    <w:p w:rsidR="00411091" w:rsidRDefault="00411091">
      <w:r>
        <w:t>Description:</w:t>
      </w:r>
    </w:p>
    <w:p w:rsidR="00411091" w:rsidRDefault="00411091">
      <w:r>
        <w:t>“Refined the prompt to focus on the factors that influence employee productivity specifically in remote work settings.”</w:t>
      </w:r>
    </w:p>
    <w:p w:rsidR="00411091" w:rsidRDefault="00411091"/>
    <w:p w:rsidR="00411091" w:rsidRDefault="00411091">
      <w:r>
        <w:t>Generated Summary:</w:t>
      </w:r>
    </w:p>
    <w:p w:rsidR="00411091" w:rsidRDefault="00411091">
      <w:r>
        <w:t>“The research highlights several factors that impact productivity in remote work settings, including access to technology, the suitability of the home office environment, and employee time management skills. Employees with reliable digital tools and strong self-discipline were found to be more productive. On the other hand, challenges such as distractions at home and inadequate communication infrastructure posed significant barriers to maintaining high productivity levels.”</w:t>
      </w:r>
    </w:p>
    <w:p w:rsidR="00E54625" w:rsidRDefault="00E54625"/>
    <w:p w:rsidR="00411091" w:rsidRDefault="00411091">
      <w:r>
        <w:t>Iteration 2:</w:t>
      </w:r>
    </w:p>
    <w:p w:rsidR="00411091" w:rsidRDefault="00411091"/>
    <w:p w:rsidR="00411091" w:rsidRDefault="00411091">
      <w:r>
        <w:t>Description:</w:t>
      </w:r>
    </w:p>
    <w:p w:rsidR="00411091" w:rsidRDefault="00411091">
      <w:r>
        <w:t>“Focused the prompt to explore the challenges businesses face in maintaining team productivity with remote work policies.”</w:t>
      </w:r>
    </w:p>
    <w:p w:rsidR="00411091" w:rsidRDefault="00411091"/>
    <w:p w:rsidR="000411DF" w:rsidRDefault="00411091">
      <w:r>
        <w:t>Generated Summary:</w:t>
      </w:r>
    </w:p>
    <w:p w:rsidR="00411091" w:rsidRDefault="00411091">
      <w:r>
        <w:t>“This iteration identifies key challenges organizations face in sustaining productivity under remote work policies, such as difficulties in tracking employee performance, fostering collaboration, and addressing issues of employee burnout. It suggests that businesses must implement additional support systems, such as mental health resources and regular virtual check-ins, to ensure that employees remain productive and engaged over the long term.”</w:t>
      </w:r>
    </w:p>
    <w:p w:rsidR="000411DF" w:rsidRDefault="000411DF"/>
    <w:p w:rsidR="00411091" w:rsidRDefault="00411091">
      <w:r>
        <w:t>Final Prompt</w:t>
      </w:r>
      <w:r w:rsidR="00102265">
        <w:t>:</w:t>
      </w:r>
    </w:p>
    <w:p w:rsidR="00411091" w:rsidRDefault="00411091"/>
    <w:p w:rsidR="00411091" w:rsidRDefault="00411091">
      <w:r>
        <w:t>Description:</w:t>
      </w:r>
    </w:p>
    <w:p w:rsidR="00411091" w:rsidRDefault="00411091">
      <w:r>
        <w:t>“Analyze how businesses can optimize remote work policies to balance productivity and employee engagement while addressing common challenges.”</w:t>
      </w:r>
    </w:p>
    <w:p w:rsidR="00411091" w:rsidRDefault="00411091"/>
    <w:p w:rsidR="00411091" w:rsidRDefault="00411091">
      <w:r>
        <w:t>Generated Summary:</w:t>
      </w:r>
    </w:p>
    <w:p w:rsidR="00411091" w:rsidRDefault="00411091">
      <w:r>
        <w:t>“The research concludes that businesses can optimize remote work policies by adopting flexible schedules, leveraging digital tools for performance tracking, and implementing team-building activities to foster collaboration. Clear communication and leadership involvement are crucial to overcoming challenges like isolation and burnout. When well-implemented, remote work policies lead to improved productivity and higher employee satisfaction, provided employees are supported with adequate resources and guidance.”</w:t>
      </w:r>
    </w:p>
    <w:p w:rsidR="00411091" w:rsidRDefault="00411091"/>
    <w:p w:rsidR="00411091" w:rsidRDefault="00411091">
      <w:r>
        <w:t>Insights and Applications</w:t>
      </w:r>
    </w:p>
    <w:p w:rsidR="00411091" w:rsidRDefault="00411091"/>
    <w:p w:rsidR="00411091" w:rsidRDefault="00411091">
      <w:r>
        <w:t>Key Insights:</w:t>
      </w:r>
    </w:p>
    <w:p w:rsidR="00411091" w:rsidRDefault="00411091">
      <w:r>
        <w:t>“Key insights from the research include the finding that while remote work offers flexibility that can boost productivity, it also presents challenges that require careful management. Organizations must provide employees with the necessary tools, clear guidelines, and mental health support to optimize productivity. Leadership plays a crucial role in maintaining engagement and addressing issues such as employee isolation, which can lead to burnout. Virtual communication and team-building activities help bridge the gap between remote and in-person work. Additionally, companies need to adopt flexible policies that allow employees to balance work-life demands effectively, contributing to long-term productivity and employee well-being.”</w:t>
      </w:r>
    </w:p>
    <w:p w:rsidR="00411091" w:rsidRDefault="00411091"/>
    <w:p w:rsidR="00411091" w:rsidRDefault="00411091">
      <w:r>
        <w:t>Potential Applications:</w:t>
      </w:r>
    </w:p>
    <w:p w:rsidR="00411091" w:rsidRDefault="00411091">
      <w:r>
        <w:t>“Businesses can apply these insights by developing remote work policies that prioritize both flexibility and structure. This includes offering flexible working hours while maintaining regular check-ins and performance evaluations to ensure accountability. Investing in digital communication platforms and collaboration tools will help teams remain connected and productive, despite the lack of physical interaction. Additionally, businesses should offer resources for mental health and well-being to prevent burnout. Remote work policies should be adaptable to different employees’ needs, ensuring that everyone has the tools and support necessary to thrive. These strategies will help businesses enhance productivity while maintaining employee satisfaction and engagement.”</w:t>
      </w:r>
    </w:p>
    <w:p w:rsidR="001766B6" w:rsidRDefault="001766B6"/>
    <w:p w:rsidR="00411091" w:rsidRDefault="00411091">
      <w:r>
        <w:t>Evaluation</w:t>
      </w:r>
    </w:p>
    <w:p w:rsidR="002675E8" w:rsidRDefault="002675E8"/>
    <w:p w:rsidR="002675E8" w:rsidRDefault="00411091">
      <w:r>
        <w:t>Clarity:</w:t>
      </w:r>
    </w:p>
    <w:p w:rsidR="00411091" w:rsidRDefault="00411091">
      <w:r>
        <w:t>“The final summary is concise and effectively communicates the key findings of the research, providing actionable insights for businesses. The clarity of the recommendations on improving remote work policies makes it easy for organizations to implement changes that will enhance productivity and employee engagement.”</w:t>
      </w:r>
    </w:p>
    <w:p w:rsidR="00411091" w:rsidRDefault="00411091"/>
    <w:p w:rsidR="00411091" w:rsidRDefault="00411091">
      <w:r>
        <w:t>Accuracy:</w:t>
      </w:r>
    </w:p>
    <w:p w:rsidR="00411091" w:rsidRDefault="00411091">
      <w:r>
        <w:t>“The generated summaries and insights accurately reflect the core findings of the research paper, especially the impact of leadership, communication, and flexibility on productivity in remote work environments. The summaries capture the essential factors influencing employee productivity and engagement under remote work policies.”</w:t>
      </w:r>
    </w:p>
    <w:p w:rsidR="00411091" w:rsidRDefault="00411091"/>
    <w:p w:rsidR="00411091" w:rsidRDefault="00411091">
      <w:r>
        <w:t>Relevance:</w:t>
      </w:r>
    </w:p>
    <w:p w:rsidR="00411091" w:rsidRDefault="00411091">
      <w:r>
        <w:t>“The findings are highly relevant to the current business environment, where remote work is becoming increasingly common. As many companies continue to adopt or refine their remote work policies, these insights provide practical guidance on how to maintain high productivity levels while ensuring employee well-being.”</w:t>
      </w:r>
    </w:p>
    <w:p w:rsidR="002675E8" w:rsidRDefault="002675E8"/>
    <w:p w:rsidR="00411091" w:rsidRDefault="00411091">
      <w:r>
        <w:t>Reflection</w:t>
      </w:r>
    </w:p>
    <w:p w:rsidR="00153335" w:rsidRDefault="00153335"/>
    <w:p w:rsidR="00153335" w:rsidRDefault="00411091">
      <w:r>
        <w:t>Reflection:</w:t>
      </w:r>
    </w:p>
    <w:p w:rsidR="00411091" w:rsidRDefault="00411091">
      <w:r>
        <w:t>“This project has given me valuable insight into the nuances of remote work policies and their impact on employee productivity. The biggest challenge was balancing the positive aspects of remote work, such as flexibility and increased productivity, with the challenges, like isolation and difficulties in communication. Through the process of iterating prompts, I learned how important it is to narrow the focus in order to extract more specific insights. I also gained an appreciation for how critical leadership and mental health support are in making remote work successful. This project improved my ability to create and refine prompts that generate accurate and concise summaries. Additionally, it highlighted the importance of considering both technological and human elements when analyzing the effectiveness of business policies. Overall, the project provided me with a deeper understanding of how organizations can leverage remote work to their advantage, while also addressing the challenges that come with it. I feel more confident in my ability to analyze research and apply insights to real-world business situations.”</w:t>
      </w:r>
    </w:p>
    <w:p w:rsidR="00411091" w:rsidRDefault="00411091"/>
    <w:p w:rsidR="00411091" w:rsidRDefault="00411091">
      <w:r>
        <w:t>Submission Summary:</w:t>
      </w:r>
    </w:p>
    <w:p w:rsidR="00411091" w:rsidRDefault="00411091">
      <w:r>
        <w:t>This project, based on the topic “The Effectiveness of Remote Work Policies,” provides a comprehensive summary of a hypothetical research paper. By following the specified template, it discusses the factors influencing productivity, challenges businesses face in remote work settings, and offers strategies for optimizing these policies. The insights and applications provided are highly relevant to businesses navigating the shift to remote work in the current global environment.</w:t>
      </w:r>
    </w:p>
    <w:p w:rsidR="00411091" w:rsidRDefault="00411091"/>
    <w:p w:rsidR="00411091" w:rsidRDefault="00411091">
      <w:r>
        <w:t>Let me know if you’d like to adjust anything or if you’d like to use an actual research paper for accuracy. I can help you find one or refine this further!</w:t>
      </w:r>
    </w:p>
    <w:p w:rsidR="00411091" w:rsidRDefault="00411091"/>
    <w:p w:rsidR="00411091" w:rsidRDefault="00411091"/>
    <w:sectPr w:rsidR="00411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091"/>
    <w:rsid w:val="000411DF"/>
    <w:rsid w:val="000D164A"/>
    <w:rsid w:val="00102265"/>
    <w:rsid w:val="00153335"/>
    <w:rsid w:val="001766B6"/>
    <w:rsid w:val="002675E8"/>
    <w:rsid w:val="003A11FF"/>
    <w:rsid w:val="00411091"/>
    <w:rsid w:val="0041587D"/>
    <w:rsid w:val="006553F0"/>
    <w:rsid w:val="007631F3"/>
    <w:rsid w:val="008451C6"/>
    <w:rsid w:val="00C8015A"/>
    <w:rsid w:val="00D51C83"/>
    <w:rsid w:val="00E54625"/>
    <w:rsid w:val="00EE50C9"/>
    <w:rsid w:val="00F10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0FD7CC"/>
  <w15:chartTrackingRefBased/>
  <w15:docId w15:val="{BF7CC21D-7EC3-8549-9BCD-12C0A3D20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0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10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10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10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10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10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0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0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0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0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10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10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10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10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10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0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0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091"/>
    <w:rPr>
      <w:rFonts w:eastAsiaTheme="majorEastAsia" w:cstheme="majorBidi"/>
      <w:color w:val="272727" w:themeColor="text1" w:themeTint="D8"/>
    </w:rPr>
  </w:style>
  <w:style w:type="paragraph" w:styleId="Title">
    <w:name w:val="Title"/>
    <w:basedOn w:val="Normal"/>
    <w:next w:val="Normal"/>
    <w:link w:val="TitleChar"/>
    <w:uiPriority w:val="10"/>
    <w:qFormat/>
    <w:rsid w:val="004110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0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0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0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091"/>
    <w:pPr>
      <w:spacing w:before="160"/>
      <w:jc w:val="center"/>
    </w:pPr>
    <w:rPr>
      <w:i/>
      <w:iCs/>
      <w:color w:val="404040" w:themeColor="text1" w:themeTint="BF"/>
    </w:rPr>
  </w:style>
  <w:style w:type="character" w:customStyle="1" w:styleId="QuoteChar">
    <w:name w:val="Quote Char"/>
    <w:basedOn w:val="DefaultParagraphFont"/>
    <w:link w:val="Quote"/>
    <w:uiPriority w:val="29"/>
    <w:rsid w:val="00411091"/>
    <w:rPr>
      <w:i/>
      <w:iCs/>
      <w:color w:val="404040" w:themeColor="text1" w:themeTint="BF"/>
    </w:rPr>
  </w:style>
  <w:style w:type="paragraph" w:styleId="ListParagraph">
    <w:name w:val="List Paragraph"/>
    <w:basedOn w:val="Normal"/>
    <w:uiPriority w:val="34"/>
    <w:qFormat/>
    <w:rsid w:val="00411091"/>
    <w:pPr>
      <w:ind w:left="720"/>
      <w:contextualSpacing/>
    </w:pPr>
  </w:style>
  <w:style w:type="character" w:styleId="IntenseEmphasis">
    <w:name w:val="Intense Emphasis"/>
    <w:basedOn w:val="DefaultParagraphFont"/>
    <w:uiPriority w:val="21"/>
    <w:qFormat/>
    <w:rsid w:val="00411091"/>
    <w:rPr>
      <w:i/>
      <w:iCs/>
      <w:color w:val="0F4761" w:themeColor="accent1" w:themeShade="BF"/>
    </w:rPr>
  </w:style>
  <w:style w:type="paragraph" w:styleId="IntenseQuote">
    <w:name w:val="Intense Quote"/>
    <w:basedOn w:val="Normal"/>
    <w:next w:val="Normal"/>
    <w:link w:val="IntenseQuoteChar"/>
    <w:uiPriority w:val="30"/>
    <w:qFormat/>
    <w:rsid w:val="004110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1091"/>
    <w:rPr>
      <w:i/>
      <w:iCs/>
      <w:color w:val="0F4761" w:themeColor="accent1" w:themeShade="BF"/>
    </w:rPr>
  </w:style>
  <w:style w:type="character" w:styleId="IntenseReference">
    <w:name w:val="Intense Reference"/>
    <w:basedOn w:val="DefaultParagraphFont"/>
    <w:uiPriority w:val="32"/>
    <w:qFormat/>
    <w:rsid w:val="00411091"/>
    <w:rPr>
      <w:b/>
      <w:bCs/>
      <w:smallCaps/>
      <w:color w:val="0F4761" w:themeColor="accent1" w:themeShade="BF"/>
      <w:spacing w:val="5"/>
    </w:rPr>
  </w:style>
  <w:style w:type="character" w:styleId="Hyperlink">
    <w:name w:val="Hyperlink"/>
    <w:basedOn w:val="DefaultParagraphFont"/>
    <w:uiPriority w:val="99"/>
    <w:unhideWhenUsed/>
    <w:rsid w:val="0041587D"/>
    <w:rPr>
      <w:color w:val="467886" w:themeColor="hyperlink"/>
      <w:u w:val="single"/>
    </w:rPr>
  </w:style>
  <w:style w:type="character" w:styleId="UnresolvedMention">
    <w:name w:val="Unresolved Mention"/>
    <w:basedOn w:val="DefaultParagraphFont"/>
    <w:uiPriority w:val="99"/>
    <w:semiHidden/>
    <w:unhideWhenUsed/>
    <w:rsid w:val="004158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1139</Words>
  <Characters>6495</Characters>
  <Application>Microsoft Office Word</Application>
  <DocSecurity>0</DocSecurity>
  <Lines>54</Lines>
  <Paragraphs>15</Paragraphs>
  <ScaleCrop>false</ScaleCrop>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Jeevitha A</dc:creator>
  <cp:keywords/>
  <dc:description/>
  <cp:lastModifiedBy>Jeevitha A</cp:lastModifiedBy>
  <cp:revision>17</cp:revision>
  <dcterms:created xsi:type="dcterms:W3CDTF">2024-09-10T05:01:00Z</dcterms:created>
  <dcterms:modified xsi:type="dcterms:W3CDTF">2024-09-10T05:12:00Z</dcterms:modified>
</cp:coreProperties>
</file>