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EE78" w14:textId="77777777" w:rsidR="009A3D70" w:rsidRDefault="00000000">
      <w:pPr>
        <w:spacing w:after="2"/>
      </w:pPr>
      <w:r>
        <w:rPr>
          <w:rFonts w:ascii="Arial" w:eastAsia="Arial" w:hAnsi="Arial" w:cs="Arial"/>
          <w:sz w:val="20"/>
        </w:rPr>
        <w:t xml:space="preserve">SIMATS ENGINEERING (SAVEETHA SCHOOL OF ENGINEERING) </w:t>
      </w:r>
    </w:p>
    <w:p w14:paraId="68521CAD" w14:textId="77777777" w:rsidR="009A3D70" w:rsidRDefault="00000000">
      <w:pPr>
        <w:spacing w:after="0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312303B2" w14:textId="77777777" w:rsidR="009A3D70" w:rsidRDefault="00000000">
      <w:pPr>
        <w:pStyle w:val="Heading1"/>
      </w:pPr>
      <w:r>
        <w:t xml:space="preserve">ASSESSMENT TOOL </w:t>
      </w:r>
      <w:proofErr w:type="gramStart"/>
      <w:r>
        <w:t>1  –</w:t>
      </w:r>
      <w:proofErr w:type="gramEnd"/>
      <w:r>
        <w:t xml:space="preserve">  SHORT ANSWER TEST (30 Questions)</w:t>
      </w:r>
      <w:r>
        <w:rPr>
          <w:b w:val="0"/>
          <w:color w:val="000000"/>
          <w:sz w:val="20"/>
        </w:rPr>
        <w:t xml:space="preserve"> </w:t>
      </w:r>
    </w:p>
    <w:p w14:paraId="27519E41" w14:textId="77777777" w:rsidR="009A3D70" w:rsidRDefault="00000000">
      <w:pPr>
        <w:spacing w:after="124"/>
        <w:ind w:left="-29" w:right="-55"/>
      </w:pPr>
      <w:r>
        <w:rPr>
          <w:noProof/>
        </w:rPr>
        <mc:AlternateContent>
          <mc:Choice Requires="wpg">
            <w:drawing>
              <wp:inline distT="0" distB="0" distL="0" distR="0" wp14:anchorId="2310C873" wp14:editId="55E69E85">
                <wp:extent cx="6438647" cy="9144"/>
                <wp:effectExtent l="0" t="0" r="0" b="0"/>
                <wp:docPr id="12339" name="Group 12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3429" name="Shape 1342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39" style="width:506.98pt;height:0.719971pt;mso-position-horizontal-relative:char;mso-position-vertical-relative:line" coordsize="64386,91">
                <v:shape id="Shape 1343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0130EE3F" w14:textId="77777777" w:rsidR="009A3D7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9" w:type="dxa"/>
          <w:left w:w="119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3242"/>
        <w:gridCol w:w="1798"/>
        <w:gridCol w:w="3240"/>
      </w:tblGrid>
      <w:tr w:rsidR="009A3D70" w14:paraId="29AE04A9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309711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C203926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DSA0607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B3D412B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57F9EAB5" w14:textId="77777777" w:rsidR="009A3D7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Data Handling and Visualization </w:t>
            </w:r>
          </w:p>
        </w:tc>
      </w:tr>
      <w:tr w:rsidR="009A3D70" w14:paraId="09D72068" w14:textId="77777777">
        <w:trPr>
          <w:trHeight w:val="56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3F5983F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FDE5BFD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CO4 – Naturalization (BL5)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07BCE1B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89EA971" w14:textId="77777777" w:rsidR="009A3D7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Assessment Tool 1 – Short Answer Test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2C55D5ED" w14:textId="77777777">
        <w:trPr>
          <w:trHeight w:val="33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D02ECC8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427493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40% of CIA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47EDC8E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1E0136C" w14:textId="77777777" w:rsidR="009A3D70" w:rsidRDefault="00000000">
            <w:pPr>
              <w:spacing w:after="0"/>
              <w:ind w:left="2"/>
            </w:pPr>
            <w:proofErr w:type="gramStart"/>
            <w:r>
              <w:rPr>
                <w:rFonts w:ascii="Arial" w:eastAsia="Arial" w:hAnsi="Arial" w:cs="Arial"/>
                <w:sz w:val="18"/>
              </w:rPr>
              <w:t>30  (</w:t>
            </w:r>
            <w:proofErr w:type="gramEnd"/>
            <w:r>
              <w:rPr>
                <w:rFonts w:ascii="Arial" w:eastAsia="Arial" w:hAnsi="Arial" w:cs="Arial"/>
                <w:sz w:val="18"/>
              </w:rPr>
              <w:t>6 Questions × 5 Marks)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1C096D35" w14:textId="77777777">
        <w:trPr>
          <w:trHeight w:val="63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73FCA7B5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CO4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EBAB6F3" w14:textId="77777777" w:rsidR="009A3D70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i/>
                <w:sz w:val="20"/>
              </w:rPr>
              <w:t xml:space="preserve">Evaluate visualization designs based on perception, cognition, and effectiveness principles (BL5). </w:t>
            </w:r>
          </w:p>
        </w:tc>
      </w:tr>
      <w:tr w:rsidR="009A3D70" w14:paraId="5F9C80EE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0AF576E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1B9F43F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M Jeevitha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DBF432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233FDCD" w14:textId="77777777" w:rsidR="009A3D7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192424257 </w:t>
            </w:r>
          </w:p>
        </w:tc>
      </w:tr>
      <w:tr w:rsidR="009A3D70" w14:paraId="221E780D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20B140A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E0C747C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Slot D/2024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EDDA35F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7D143B0" w14:textId="77777777" w:rsidR="009A3D70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08.08.2026 </w:t>
            </w:r>
          </w:p>
        </w:tc>
      </w:tr>
    </w:tbl>
    <w:p w14:paraId="05F05EA5" w14:textId="77777777" w:rsidR="009A3D70" w:rsidRDefault="00000000">
      <w:pPr>
        <w:spacing w:after="141"/>
      </w:pPr>
      <w:r>
        <w:rPr>
          <w:rFonts w:ascii="Arial" w:eastAsia="Arial" w:hAnsi="Arial" w:cs="Arial"/>
          <w:sz w:val="20"/>
        </w:rPr>
        <w:t xml:space="preserve"> </w:t>
      </w:r>
    </w:p>
    <w:p w14:paraId="716BA433" w14:textId="77777777" w:rsidR="009A3D70" w:rsidRDefault="00000000">
      <w:pPr>
        <w:pStyle w:val="Heading2"/>
      </w:pPr>
      <w:r>
        <w:t>Code of Conduct</w:t>
      </w:r>
      <w:r>
        <w:rPr>
          <w:b w:val="0"/>
          <w:color w:val="000000"/>
        </w:rPr>
        <w:t xml:space="preserve"> </w:t>
      </w:r>
    </w:p>
    <w:p w14:paraId="49872493" w14:textId="6F89FD5D" w:rsidR="009A3D7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41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>
        <w:rPr>
          <w:rFonts w:ascii="Arial" w:eastAsia="Arial" w:hAnsi="Arial" w:cs="Arial"/>
          <w:i/>
          <w:sz w:val="18"/>
          <w:u w:val="single" w:color="000000"/>
        </w:rPr>
        <w:t>M Jeevitha</w:t>
      </w:r>
      <w:r w:rsidR="00577798">
        <w:rPr>
          <w:rFonts w:ascii="Arial" w:eastAsia="Arial" w:hAnsi="Arial" w:cs="Arial"/>
          <w:i/>
          <w:sz w:val="18"/>
          <w:u w:val="single" w:color="000000"/>
        </w:rPr>
        <w:t xml:space="preserve"> </w:t>
      </w:r>
      <w:r>
        <w:rPr>
          <w:rFonts w:ascii="Arial" w:eastAsia="Arial" w:hAnsi="Arial" w:cs="Arial"/>
          <w:i/>
          <w:sz w:val="18"/>
          <w:u w:val="single" w:color="000000"/>
        </w:rPr>
        <w:t>(</w:t>
      </w:r>
      <w:proofErr w:type="gramStart"/>
      <w:r>
        <w:rPr>
          <w:rFonts w:ascii="Arial" w:eastAsia="Arial" w:hAnsi="Arial" w:cs="Arial"/>
          <w:i/>
          <w:sz w:val="18"/>
          <w:u w:val="single" w:color="000000"/>
        </w:rPr>
        <w:t>192424257)(</w:t>
      </w:r>
      <w:proofErr w:type="gramEnd"/>
      <w:r>
        <w:rPr>
          <w:rFonts w:ascii="Arial" w:eastAsia="Arial" w:hAnsi="Arial" w:cs="Arial"/>
          <w:i/>
          <w:sz w:val="18"/>
        </w:rPr>
        <w:t xml:space="preserve">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6092F28B" w14:textId="77777777" w:rsidR="009A3D7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38"/>
        <w:ind w:left="204"/>
      </w:pPr>
      <w:r>
        <w:rPr>
          <w:rFonts w:ascii="Arial" w:eastAsia="Arial" w:hAnsi="Arial" w:cs="Arial"/>
          <w:sz w:val="20"/>
        </w:rPr>
        <w:t xml:space="preserve"> </w:t>
      </w:r>
    </w:p>
    <w:p w14:paraId="006FA1DB" w14:textId="1BC9BB18" w:rsidR="009A3D70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/>
        <w:ind w:left="204"/>
      </w:pPr>
      <w:r>
        <w:rPr>
          <w:rFonts w:ascii="Arial" w:eastAsia="Arial" w:hAnsi="Arial" w:cs="Arial"/>
          <w:sz w:val="18"/>
        </w:rPr>
        <w:t xml:space="preserve">Signature of the </w:t>
      </w:r>
      <w:proofErr w:type="gramStart"/>
      <w:r>
        <w:rPr>
          <w:rFonts w:ascii="Arial" w:eastAsia="Arial" w:hAnsi="Arial" w:cs="Arial"/>
          <w:sz w:val="18"/>
        </w:rPr>
        <w:t>Student</w:t>
      </w:r>
      <w:r w:rsidR="00577798">
        <w:rPr>
          <w:rFonts w:ascii="Arial" w:eastAsia="Arial" w:hAnsi="Arial" w:cs="Arial"/>
          <w:sz w:val="18"/>
        </w:rPr>
        <w:t xml:space="preserve"> </w:t>
      </w:r>
      <w:r>
        <w:rPr>
          <w:rFonts w:ascii="Arial" w:eastAsia="Arial" w:hAnsi="Arial" w:cs="Arial"/>
          <w:sz w:val="18"/>
        </w:rPr>
        <w:t>:</w:t>
      </w:r>
      <w:r>
        <w:rPr>
          <w:rFonts w:ascii="Arial" w:eastAsia="Arial" w:hAnsi="Arial" w:cs="Arial"/>
          <w:sz w:val="18"/>
          <w:u w:val="single" w:color="000000"/>
        </w:rPr>
        <w:t>M</w:t>
      </w:r>
      <w:proofErr w:type="gramEnd"/>
      <w:r>
        <w:rPr>
          <w:rFonts w:ascii="Arial" w:eastAsia="Arial" w:hAnsi="Arial" w:cs="Arial"/>
          <w:sz w:val="18"/>
          <w:u w:val="single" w:color="000000"/>
        </w:rPr>
        <w:t xml:space="preserve"> Jeevitha</w:t>
      </w:r>
      <w:r>
        <w:rPr>
          <w:rFonts w:ascii="Arial" w:eastAsia="Arial" w:hAnsi="Arial" w:cs="Arial"/>
          <w:sz w:val="20"/>
        </w:rPr>
        <w:t xml:space="preserve"> </w:t>
      </w:r>
    </w:p>
    <w:p w14:paraId="55A0FC7D" w14:textId="77777777" w:rsidR="009A3D7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9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80"/>
      </w:tblGrid>
      <w:tr w:rsidR="009A3D70" w14:paraId="770776F7" w14:textId="77777777">
        <w:trPr>
          <w:trHeight w:val="1240"/>
        </w:trPr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C032E84" w14:textId="77777777" w:rsidR="009A3D70" w:rsidRDefault="00000000">
            <w:pPr>
              <w:spacing w:after="14"/>
            </w:pPr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11C3A7F" w14:textId="77777777" w:rsidR="009A3D70" w:rsidRDefault="00000000">
            <w:pPr>
              <w:numPr>
                <w:ilvl w:val="0"/>
                <w:numId w:val="12"/>
              </w:numPr>
              <w:spacing w:after="19"/>
              <w:ind w:hanging="360"/>
            </w:pPr>
            <w:r>
              <w:rPr>
                <w:rFonts w:ascii="Arial" w:eastAsia="Arial" w:hAnsi="Arial" w:cs="Arial"/>
                <w:sz w:val="18"/>
              </w:rPr>
              <w:t>This test contains 6 questions, each carrying 5 marks. Total: 30 Marks.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2FCEAFB" w14:textId="77777777" w:rsidR="009A3D70" w:rsidRDefault="00000000">
            <w:pPr>
              <w:numPr>
                <w:ilvl w:val="0"/>
                <w:numId w:val="12"/>
              </w:numPr>
              <w:spacing w:after="19"/>
              <w:ind w:hanging="360"/>
            </w:pPr>
            <w:r>
              <w:rPr>
                <w:rFonts w:ascii="Arial" w:eastAsia="Arial" w:hAnsi="Arial" w:cs="Arial"/>
                <w:sz w:val="18"/>
              </w:rPr>
              <w:t>No negative marking. Unanswered questions carry zero marks.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BCF9F02" w14:textId="77777777" w:rsidR="009A3D70" w:rsidRDefault="00000000">
            <w:pPr>
              <w:numPr>
                <w:ilvl w:val="0"/>
                <w:numId w:val="12"/>
              </w:numPr>
              <w:spacing w:after="19"/>
              <w:ind w:hanging="360"/>
            </w:pPr>
            <w:r>
              <w:rPr>
                <w:rFonts w:ascii="Arial" w:eastAsia="Arial" w:hAnsi="Arial" w:cs="Arial"/>
                <w:sz w:val="18"/>
              </w:rPr>
              <w:t>No calculators or electronic devices permitted.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7140B70" w14:textId="77777777" w:rsidR="009A3D70" w:rsidRDefault="00000000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18"/>
              </w:rPr>
              <w:t>Duration: 60 minutes.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46BD32B" w14:textId="77777777" w:rsidR="009A3D7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94" w:type="dxa"/>
          <w:left w:w="119" w:type="dxa"/>
          <w:bottom w:w="52" w:type="dxa"/>
          <w:right w:w="72" w:type="dxa"/>
        </w:tblCellMar>
        <w:tblLook w:val="04A0" w:firstRow="1" w:lastRow="0" w:firstColumn="1" w:lastColumn="0" w:noHBand="0" w:noVBand="1"/>
      </w:tblPr>
      <w:tblGrid>
        <w:gridCol w:w="4080"/>
        <w:gridCol w:w="3600"/>
        <w:gridCol w:w="1201"/>
        <w:gridCol w:w="1199"/>
      </w:tblGrid>
      <w:tr w:rsidR="009A3D70" w14:paraId="787625A3" w14:textId="77777777">
        <w:trPr>
          <w:trHeight w:val="364"/>
        </w:trPr>
        <w:tc>
          <w:tcPr>
            <w:tcW w:w="408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791191F" w14:textId="77777777" w:rsidR="009A3D70" w:rsidRDefault="00000000">
            <w:pPr>
              <w:spacing w:after="0"/>
              <w:ind w:right="54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Section / Topic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447DA7E2" w14:textId="77777777" w:rsidR="009A3D70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Focus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201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39E58FA" w14:textId="77777777" w:rsidR="009A3D70" w:rsidRDefault="00000000">
            <w:pPr>
              <w:spacing w:after="0"/>
              <w:ind w:right="4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Q Nos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19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0CC83A6D" w14:textId="77777777" w:rsidR="009A3D70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Marks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9A3D70" w14:paraId="3C23E36C" w14:textId="77777777">
        <w:trPr>
          <w:trHeight w:val="614"/>
        </w:trPr>
        <w:tc>
          <w:tcPr>
            <w:tcW w:w="408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78EC756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Scatterplots &amp; Correlation Analysis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B822873" w14:textId="77777777" w:rsidR="009A3D70" w:rsidRDefault="00000000">
            <w:pPr>
              <w:spacing w:after="0"/>
              <w:ind w:left="1"/>
              <w:jc w:val="both"/>
            </w:pPr>
            <w:r>
              <w:rPr>
                <w:rFonts w:ascii="Arial" w:eastAsia="Arial" w:hAnsi="Arial" w:cs="Arial"/>
                <w:sz w:val="20"/>
              </w:rPr>
              <w:t xml:space="preserve">Correlation, outliers, and relationship identification using scatterplots </w:t>
            </w:r>
          </w:p>
        </w:tc>
        <w:tc>
          <w:tcPr>
            <w:tcW w:w="1201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B56A76E" w14:textId="77777777" w:rsidR="009A3D70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6621747" w14:textId="77777777" w:rsidR="009A3D70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</w:tr>
      <w:tr w:rsidR="009A3D70" w14:paraId="77441D81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7D87DE6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Correlograms &amp; Feature Selection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5762CE53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Correlation matrices and feature importance analysis </w:t>
            </w:r>
          </w:p>
        </w:tc>
        <w:tc>
          <w:tcPr>
            <w:tcW w:w="120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049223F7" w14:textId="77777777" w:rsidR="009A3D70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57A7E17" w14:textId="77777777" w:rsidR="009A3D70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</w:tr>
      <w:tr w:rsidR="009A3D70" w14:paraId="1998FB2F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B2CE676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Dimension Reduction (PCA, t-SNE, UMAP)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491F570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High-dimensional data visualization and comparison of techniques </w:t>
            </w:r>
          </w:p>
        </w:tc>
        <w:tc>
          <w:tcPr>
            <w:tcW w:w="1201" w:type="dxa"/>
            <w:tcBorders>
              <w:top w:val="doub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E81A8D8" w14:textId="77777777" w:rsidR="009A3D70" w:rsidRDefault="00000000">
            <w:pPr>
              <w:spacing w:after="0"/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3, 4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F375A88" w14:textId="77777777" w:rsidR="009A3D70" w:rsidRDefault="00000000">
            <w:pPr>
              <w:spacing w:after="0"/>
              <w:ind w:right="5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 </w:t>
            </w:r>
          </w:p>
        </w:tc>
      </w:tr>
      <w:tr w:rsidR="009A3D70" w14:paraId="384878ED" w14:textId="77777777">
        <w:trPr>
          <w:trHeight w:val="610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CE90382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Bubble Charts &amp; Multivariate Visualization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F7FBFF"/>
          </w:tcPr>
          <w:p w14:paraId="32384601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Encoding multiple variables and interpreting limitations </w:t>
            </w:r>
          </w:p>
        </w:tc>
        <w:tc>
          <w:tcPr>
            <w:tcW w:w="120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33E25B8C" w14:textId="77777777" w:rsidR="009A3D70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DDED2C5" w14:textId="77777777" w:rsidR="009A3D70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</w:tr>
      <w:tr w:rsidR="009A3D70" w14:paraId="674611D1" w14:textId="77777777">
        <w:trPr>
          <w:trHeight w:val="586"/>
        </w:trPr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  <w:vAlign w:val="center"/>
          </w:tcPr>
          <w:p w14:paraId="4F540020" w14:textId="77777777" w:rsidR="009A3D7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Hexbin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Plots &amp; Dense Data Visualization </w:t>
            </w:r>
          </w:p>
        </w:tc>
        <w:tc>
          <w:tcPr>
            <w:tcW w:w="360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495B845" w14:textId="77777777" w:rsidR="009A3D70" w:rsidRDefault="00000000">
            <w:pPr>
              <w:spacing w:after="0"/>
              <w:ind w:left="1" w:right="13"/>
            </w:pPr>
            <w:r>
              <w:rPr>
                <w:rFonts w:ascii="Arial" w:eastAsia="Arial" w:hAnsi="Arial" w:cs="Arial"/>
                <w:sz w:val="20"/>
              </w:rPr>
              <w:t xml:space="preserve">Handling overplotting in large datasets </w:t>
            </w:r>
          </w:p>
        </w:tc>
        <w:tc>
          <w:tcPr>
            <w:tcW w:w="1201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5ECB1771" w14:textId="77777777" w:rsidR="009A3D70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1199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304F24DD" w14:textId="77777777" w:rsidR="009A3D70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</w:tr>
      <w:tr w:rsidR="009A3D70" w14:paraId="2B2504DE" w14:textId="77777777">
        <w:trPr>
          <w:trHeight w:val="416"/>
        </w:trPr>
        <w:tc>
          <w:tcPr>
            <w:tcW w:w="4080" w:type="dxa"/>
            <w:tcBorders>
              <w:top w:val="single" w:sz="28" w:space="0" w:color="D6E4F0"/>
              <w:left w:val="single" w:sz="4" w:space="0" w:color="1F4E79"/>
              <w:bottom w:val="double" w:sz="18" w:space="0" w:color="1F4E79"/>
              <w:right w:val="nil"/>
            </w:tcBorders>
            <w:shd w:val="clear" w:color="auto" w:fill="1F4E79"/>
          </w:tcPr>
          <w:p w14:paraId="06266F79" w14:textId="77777777" w:rsidR="009A3D70" w:rsidRDefault="009A3D70"/>
        </w:tc>
        <w:tc>
          <w:tcPr>
            <w:tcW w:w="3600" w:type="dxa"/>
            <w:tcBorders>
              <w:top w:val="single" w:sz="28" w:space="0" w:color="FFFFFF"/>
              <w:left w:val="nil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0B8F21B1" w14:textId="77777777" w:rsidR="009A3D70" w:rsidRDefault="00000000">
            <w:pPr>
              <w:spacing w:after="0"/>
              <w:ind w:right="88"/>
              <w:jc w:val="right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GRAND TOTAL: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399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bottom"/>
          </w:tcPr>
          <w:p w14:paraId="0D0C47A4" w14:textId="77777777" w:rsidR="009A3D70" w:rsidRDefault="00000000">
            <w:pPr>
              <w:spacing w:after="0"/>
              <w:ind w:right="43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30 Marks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</w:tbl>
    <w:p w14:paraId="3D371486" w14:textId="49FCC2D7" w:rsidR="009A3D70" w:rsidRDefault="00000000" w:rsidP="00577798">
      <w:pPr>
        <w:spacing w:after="84"/>
      </w:pP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b/>
          <w:color w:val="C00000"/>
        </w:rPr>
        <w:t xml:space="preserve"> </w:t>
      </w:r>
    </w:p>
    <w:p w14:paraId="051B2124" w14:textId="77777777" w:rsidR="009A3D70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0"/>
      </w:pPr>
      <w:r>
        <w:rPr>
          <w:sz w:val="22"/>
        </w:rPr>
        <w:t>Annexure A – Short Answer Test</w:t>
      </w:r>
      <w:r>
        <w:rPr>
          <w:b w:val="0"/>
          <w:color w:val="000000"/>
        </w:rPr>
        <w:t xml:space="preserve"> </w:t>
      </w:r>
    </w:p>
    <w:p w14:paraId="7CD307FD" w14:textId="77777777" w:rsidR="009A3D70" w:rsidRDefault="00000000">
      <w:pPr>
        <w:spacing w:after="83"/>
        <w:ind w:left="-29" w:right="-55"/>
      </w:pPr>
      <w:r>
        <w:rPr>
          <w:noProof/>
        </w:rPr>
        <mc:AlternateContent>
          <mc:Choice Requires="wpg">
            <w:drawing>
              <wp:inline distT="0" distB="0" distL="0" distR="0" wp14:anchorId="0B5C3DBE" wp14:editId="6CB96B4D">
                <wp:extent cx="6438647" cy="6096"/>
                <wp:effectExtent l="0" t="0" r="0" b="0"/>
                <wp:docPr id="10173" name="Group 10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3431" name="Shape 1343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73" style="width:506.98pt;height:0.47998pt;mso-position-horizontal-relative:char;mso-position-vertical-relative:line" coordsize="64386,60">
                <v:shape id="Shape 1343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46E671AA" w14:textId="77777777" w:rsidR="009A3D70" w:rsidRDefault="00000000">
      <w:pPr>
        <w:spacing w:after="53"/>
      </w:pPr>
      <w:r>
        <w:rPr>
          <w:rFonts w:ascii="Arial" w:eastAsia="Arial" w:hAnsi="Arial" w:cs="Arial"/>
          <w:sz w:val="20"/>
        </w:rPr>
        <w:t xml:space="preserve"> </w:t>
      </w:r>
    </w:p>
    <w:p w14:paraId="11A3713C" w14:textId="77777777" w:rsidR="009A3D70" w:rsidRPr="00577798" w:rsidRDefault="00000000">
      <w:pPr>
        <w:spacing w:after="5" w:line="250" w:lineRule="auto"/>
        <w:ind w:left="-5" w:hanging="1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1. How does a violin plot provide more information than a box plot when </w:t>
      </w:r>
      <w:proofErr w:type="spellStart"/>
      <w:r w:rsidRPr="00577798">
        <w:rPr>
          <w:rFonts w:ascii="Arial" w:eastAsia="Arial" w:hAnsi="Arial" w:cs="Arial"/>
          <w:b/>
          <w:sz w:val="28"/>
          <w:szCs w:val="28"/>
        </w:rPr>
        <w:t>analyzing</w:t>
      </w:r>
      <w:proofErr w:type="spellEnd"/>
      <w:r w:rsidRPr="00577798">
        <w:rPr>
          <w:rFonts w:ascii="Arial" w:eastAsia="Arial" w:hAnsi="Arial" w:cs="Arial"/>
          <w:b/>
          <w:sz w:val="28"/>
          <w:szCs w:val="28"/>
        </w:rPr>
        <w:t xml:space="preserve"> data distribution? </w:t>
      </w:r>
    </w:p>
    <w:p w14:paraId="463BC28B" w14:textId="77777777" w:rsidR="009A3D70" w:rsidRPr="00577798" w:rsidRDefault="00000000">
      <w:pPr>
        <w:numPr>
          <w:ilvl w:val="0"/>
          <w:numId w:val="1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>What does the width of a violin plot represent?</w:t>
      </w:r>
      <w:r w:rsidRPr="00577798">
        <w:rPr>
          <w:rFonts w:ascii="Arial" w:eastAsia="Arial" w:hAnsi="Arial" w:cs="Arial"/>
          <w:sz w:val="28"/>
          <w:szCs w:val="28"/>
        </w:rPr>
        <w:t xml:space="preserve"> </w:t>
      </w:r>
    </w:p>
    <w:p w14:paraId="7DA32DBA" w14:textId="77777777" w:rsidR="009A3D70" w:rsidRPr="00577798" w:rsidRDefault="00000000">
      <w:pPr>
        <w:numPr>
          <w:ilvl w:val="0"/>
          <w:numId w:val="1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How can a violin plot help identify multimodal distributions? </w:t>
      </w:r>
    </w:p>
    <w:p w14:paraId="781E3399" w14:textId="77777777" w:rsidR="009A3D70" w:rsidRDefault="00000000">
      <w:pPr>
        <w:spacing w:after="14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AE7EAD" w14:textId="7D55161F" w:rsidR="009A3D70" w:rsidRPr="00577798" w:rsidRDefault="00000000" w:rsidP="00577798">
      <w:pPr>
        <w:spacing w:after="145" w:line="248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>Violin Plot</w:t>
      </w:r>
    </w:p>
    <w:p w14:paraId="763E83B1" w14:textId="443EA21E" w:rsidR="009A3D70" w:rsidRPr="00577798" w:rsidRDefault="00000000" w:rsidP="00577798">
      <w:pPr>
        <w:spacing w:after="1" w:line="356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>Answer: A violin plot gives a detailed view of data by combining a box plot with the probability density of the distribution.</w:t>
      </w:r>
    </w:p>
    <w:p w14:paraId="574F1D21" w14:textId="31DE204E" w:rsidR="009A3D70" w:rsidRPr="00577798" w:rsidRDefault="00000000" w:rsidP="00577798">
      <w:pPr>
        <w:numPr>
          <w:ilvl w:val="0"/>
          <w:numId w:val="2"/>
        </w:numPr>
        <w:spacing w:after="145" w:line="248" w:lineRule="auto"/>
        <w:ind w:hanging="305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>The width shows how frequently values occur at different levels.</w:t>
      </w:r>
    </w:p>
    <w:p w14:paraId="111D5056" w14:textId="318A2E26" w:rsidR="009A3D70" w:rsidRDefault="00000000" w:rsidP="00577798">
      <w:pPr>
        <w:numPr>
          <w:ilvl w:val="0"/>
          <w:numId w:val="2"/>
        </w:numPr>
        <w:spacing w:after="145" w:line="248" w:lineRule="auto"/>
        <w:ind w:hanging="305"/>
        <w:jc w:val="both"/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>Separate wide sections or peaks show that the data has multiple groups or modes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2C9FA273" w14:textId="77777777" w:rsidR="009A3D70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327D9E4" w14:textId="77777777" w:rsidR="009A3D7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ADEB794" w14:textId="77777777" w:rsidR="009A3D70" w:rsidRPr="00577798" w:rsidRDefault="00000000">
      <w:pPr>
        <w:spacing w:after="5" w:line="250" w:lineRule="auto"/>
        <w:ind w:left="-5" w:hanging="1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2. How does a pair plot help in exploring relationships among multiple variables in a dataset? </w:t>
      </w:r>
    </w:p>
    <w:p w14:paraId="3D3561A4" w14:textId="77777777" w:rsidR="009A3D70" w:rsidRPr="00577798" w:rsidRDefault="00000000">
      <w:pPr>
        <w:numPr>
          <w:ilvl w:val="0"/>
          <w:numId w:val="3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>What information is displayed along the diagonal of a pair plot?</w:t>
      </w:r>
      <w:r w:rsidRPr="00577798">
        <w:rPr>
          <w:rFonts w:ascii="Arial" w:eastAsia="Arial" w:hAnsi="Arial" w:cs="Arial"/>
          <w:sz w:val="28"/>
          <w:szCs w:val="28"/>
        </w:rPr>
        <w:t xml:space="preserve"> </w:t>
      </w:r>
    </w:p>
    <w:p w14:paraId="43EF95E3" w14:textId="77777777" w:rsidR="009A3D70" w:rsidRPr="00577798" w:rsidRDefault="00000000">
      <w:pPr>
        <w:numPr>
          <w:ilvl w:val="0"/>
          <w:numId w:val="3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How can pair plots assist in detecting clusters and correlations? </w:t>
      </w:r>
    </w:p>
    <w:p w14:paraId="5955FFFA" w14:textId="77777777" w:rsidR="009A3D70" w:rsidRPr="00577798" w:rsidRDefault="00000000">
      <w:pPr>
        <w:spacing w:after="0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34A03D8" w14:textId="77777777" w:rsidR="009A3D70" w:rsidRPr="00577798" w:rsidRDefault="00000000" w:rsidP="00577798">
      <w:pPr>
        <w:spacing w:after="145" w:line="248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Main: A pair plot shows relationships among multiple variables simultaneously. </w:t>
      </w:r>
    </w:p>
    <w:p w14:paraId="59825021" w14:textId="77777777" w:rsidR="009A3D70" w:rsidRPr="00577798" w:rsidRDefault="00000000" w:rsidP="00577798">
      <w:pPr>
        <w:numPr>
          <w:ilvl w:val="0"/>
          <w:numId w:val="4"/>
        </w:numPr>
        <w:spacing w:after="145" w:line="248" w:lineRule="auto"/>
        <w:ind w:hanging="305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The diagonal shows the distribution of each variable. </w:t>
      </w:r>
    </w:p>
    <w:p w14:paraId="7748F9F2" w14:textId="77777777" w:rsidR="009A3D70" w:rsidRPr="00577798" w:rsidRDefault="00000000" w:rsidP="00577798">
      <w:pPr>
        <w:numPr>
          <w:ilvl w:val="0"/>
          <w:numId w:val="4"/>
        </w:numPr>
        <w:spacing w:after="110" w:line="248" w:lineRule="auto"/>
        <w:ind w:hanging="305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It helps identify correlations, clusters, trends, and outliers. </w:t>
      </w:r>
    </w:p>
    <w:p w14:paraId="45A9B1B3" w14:textId="77777777" w:rsidR="009A3D70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A12F260" w14:textId="77777777" w:rsidR="009A3D7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E91840" w14:textId="77777777" w:rsidR="009A3D70" w:rsidRPr="00577798" w:rsidRDefault="00000000">
      <w:pPr>
        <w:spacing w:after="5" w:line="250" w:lineRule="auto"/>
        <w:ind w:left="-5" w:hanging="1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3. What is the purpose of a heatmap in data visualization and analysis? </w:t>
      </w:r>
    </w:p>
    <w:p w14:paraId="0054451E" w14:textId="77777777" w:rsidR="009A3D70" w:rsidRPr="00577798" w:rsidRDefault="00000000">
      <w:pPr>
        <w:numPr>
          <w:ilvl w:val="0"/>
          <w:numId w:val="5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>How are values represented in a heatmap?</w:t>
      </w:r>
      <w:r w:rsidRPr="00577798">
        <w:rPr>
          <w:rFonts w:ascii="Arial" w:eastAsia="Arial" w:hAnsi="Arial" w:cs="Arial"/>
          <w:sz w:val="28"/>
          <w:szCs w:val="28"/>
        </w:rPr>
        <w:t xml:space="preserve"> </w:t>
      </w:r>
    </w:p>
    <w:p w14:paraId="3BEC38A9" w14:textId="77777777" w:rsidR="009A3D70" w:rsidRPr="00577798" w:rsidRDefault="00000000">
      <w:pPr>
        <w:numPr>
          <w:ilvl w:val="0"/>
          <w:numId w:val="5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Why are heatmaps useful for identifying patterns and anomalies? </w:t>
      </w:r>
    </w:p>
    <w:p w14:paraId="70467E0A" w14:textId="77777777" w:rsidR="009A3D70" w:rsidRPr="00577798" w:rsidRDefault="00000000">
      <w:pPr>
        <w:spacing w:after="5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lastRenderedPageBreak/>
        <w:t xml:space="preserve"> </w:t>
      </w:r>
    </w:p>
    <w:p w14:paraId="5B5E3B45" w14:textId="77777777" w:rsidR="009A3D70" w:rsidRPr="00577798" w:rsidRDefault="00000000" w:rsidP="00577798">
      <w:pPr>
        <w:spacing w:after="14" w:line="249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Heatmap </w:t>
      </w:r>
    </w:p>
    <w:p w14:paraId="4914A6CC" w14:textId="77777777" w:rsidR="009A3D70" w:rsidRPr="00577798" w:rsidRDefault="00000000" w:rsidP="00577798">
      <w:pPr>
        <w:spacing w:after="14" w:line="249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Answer: A heatmap uses a colour-based visual representation to summarize numerical information in a compact form. </w:t>
      </w:r>
    </w:p>
    <w:p w14:paraId="384FCD0E" w14:textId="77777777" w:rsidR="009A3D70" w:rsidRPr="00577798" w:rsidRDefault="00000000" w:rsidP="00577798">
      <w:pPr>
        <w:numPr>
          <w:ilvl w:val="0"/>
          <w:numId w:val="6"/>
        </w:numPr>
        <w:spacing w:after="14" w:line="249" w:lineRule="auto"/>
        <w:ind w:hanging="345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Different values are shown using different shades or intensities of </w:t>
      </w:r>
      <w:proofErr w:type="spellStart"/>
      <w:r w:rsidRPr="00577798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87A6FF8" w14:textId="77777777" w:rsidR="009A3D70" w:rsidRPr="00577798" w:rsidRDefault="00000000" w:rsidP="00577798">
      <w:pPr>
        <w:numPr>
          <w:ilvl w:val="0"/>
          <w:numId w:val="6"/>
        </w:numPr>
        <w:spacing w:after="14" w:line="249" w:lineRule="auto"/>
        <w:ind w:hanging="345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It makes strong patterns, differences, and unusual observations easy to spot. </w:t>
      </w:r>
    </w:p>
    <w:p w14:paraId="3C266DC9" w14:textId="77777777" w:rsidR="009A3D70" w:rsidRPr="00577798" w:rsidRDefault="00000000">
      <w:pPr>
        <w:spacing w:after="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94E990E" w14:textId="77777777" w:rsidR="009A3D7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526A2E" w14:textId="77777777" w:rsidR="009A3D70" w:rsidRPr="00577798" w:rsidRDefault="00000000">
      <w:pPr>
        <w:spacing w:after="5" w:line="250" w:lineRule="auto"/>
        <w:ind w:left="-5" w:hanging="1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4. How does a parallel coordinates plot visualize high-dimensional data? </w:t>
      </w:r>
    </w:p>
    <w:p w14:paraId="3FC0341D" w14:textId="77777777" w:rsidR="009A3D70" w:rsidRPr="00577798" w:rsidRDefault="00000000">
      <w:pPr>
        <w:numPr>
          <w:ilvl w:val="0"/>
          <w:numId w:val="7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>What does each vertical axis represent?</w:t>
      </w:r>
      <w:r w:rsidRPr="00577798">
        <w:rPr>
          <w:rFonts w:ascii="Arial" w:eastAsia="Arial" w:hAnsi="Arial" w:cs="Arial"/>
          <w:sz w:val="28"/>
          <w:szCs w:val="28"/>
        </w:rPr>
        <w:t xml:space="preserve"> </w:t>
      </w:r>
    </w:p>
    <w:p w14:paraId="4B9C085D" w14:textId="77777777" w:rsidR="009A3D70" w:rsidRDefault="00000000">
      <w:pPr>
        <w:numPr>
          <w:ilvl w:val="0"/>
          <w:numId w:val="7"/>
        </w:numPr>
        <w:spacing w:after="5" w:line="250" w:lineRule="auto"/>
        <w:ind w:hanging="292"/>
      </w:pPr>
      <w:r w:rsidRPr="00577798">
        <w:rPr>
          <w:rFonts w:ascii="Arial" w:eastAsia="Arial" w:hAnsi="Arial" w:cs="Arial"/>
          <w:b/>
          <w:sz w:val="28"/>
          <w:szCs w:val="28"/>
        </w:rPr>
        <w:t>How can this plot be used to compare observations across multiple variables</w:t>
      </w:r>
      <w:r>
        <w:rPr>
          <w:rFonts w:ascii="Arial" w:eastAsia="Arial" w:hAnsi="Arial" w:cs="Arial"/>
          <w:b/>
          <w:sz w:val="24"/>
        </w:rPr>
        <w:t xml:space="preserve">? </w:t>
      </w:r>
    </w:p>
    <w:p w14:paraId="3BF9AABB" w14:textId="77777777" w:rsidR="009A3D70" w:rsidRDefault="00000000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417A4B1" w14:textId="77777777" w:rsidR="009A3D70" w:rsidRDefault="00000000" w:rsidP="00577798">
      <w:pPr>
        <w:spacing w:after="0" w:line="248" w:lineRule="auto"/>
        <w:ind w:left="-5" w:right="1889" w:hanging="1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Main: It visualizes high-dimensional data using multiple parallel axes. a) Each vertical axis represents one variable. </w:t>
      </w:r>
    </w:p>
    <w:p w14:paraId="4A16158F" w14:textId="77777777" w:rsidR="009A3D70" w:rsidRDefault="00000000" w:rsidP="00577798">
      <w:pPr>
        <w:spacing w:after="13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b) Each line represents an observation, allowing comparison across multiple variables</w:t>
      </w:r>
      <w:r>
        <w:rPr>
          <w:rFonts w:ascii="Arial" w:eastAsia="Arial" w:hAnsi="Arial" w:cs="Arial"/>
          <w:b/>
          <w:sz w:val="28"/>
        </w:rPr>
        <w:t xml:space="preserve">. </w:t>
      </w:r>
    </w:p>
    <w:p w14:paraId="4C45E125" w14:textId="77777777" w:rsidR="009A3D70" w:rsidRDefault="00000000" w:rsidP="00577798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FDB2C3F" w14:textId="77777777" w:rsidR="009A3D7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63D44A2" w14:textId="77777777" w:rsidR="009A3D70" w:rsidRPr="00577798" w:rsidRDefault="00000000">
      <w:pPr>
        <w:spacing w:after="5" w:line="250" w:lineRule="auto"/>
        <w:ind w:left="-5" w:hanging="1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5. How does a contour plot represent three-dimensional data on a two-dimensional surface? </w:t>
      </w:r>
    </w:p>
    <w:p w14:paraId="777EA2DC" w14:textId="77777777" w:rsidR="009A3D70" w:rsidRPr="00577798" w:rsidRDefault="00000000">
      <w:pPr>
        <w:numPr>
          <w:ilvl w:val="0"/>
          <w:numId w:val="8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>What do contour lines indicate?</w:t>
      </w:r>
      <w:r w:rsidRPr="00577798">
        <w:rPr>
          <w:rFonts w:ascii="Arial" w:eastAsia="Arial" w:hAnsi="Arial" w:cs="Arial"/>
          <w:sz w:val="28"/>
          <w:szCs w:val="28"/>
        </w:rPr>
        <w:t xml:space="preserve"> </w:t>
      </w:r>
    </w:p>
    <w:p w14:paraId="503AD1F9" w14:textId="77777777" w:rsidR="009A3D70" w:rsidRPr="00577798" w:rsidRDefault="00000000">
      <w:pPr>
        <w:numPr>
          <w:ilvl w:val="0"/>
          <w:numId w:val="8"/>
        </w:numPr>
        <w:spacing w:after="60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In which applications are contour plots commonly used? </w:t>
      </w:r>
    </w:p>
    <w:p w14:paraId="7B9627A1" w14:textId="77777777" w:rsidR="009A3D70" w:rsidRPr="00577798" w:rsidRDefault="00000000">
      <w:pPr>
        <w:spacing w:after="0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A7B3416" w14:textId="77777777" w:rsidR="009A3D70" w:rsidRPr="00577798" w:rsidRDefault="00000000" w:rsidP="00577798">
      <w:pPr>
        <w:spacing w:after="14" w:line="249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Contour Plot </w:t>
      </w:r>
    </w:p>
    <w:p w14:paraId="738A1FB5" w14:textId="77777777" w:rsidR="009A3D70" w:rsidRPr="00577798" w:rsidRDefault="00000000" w:rsidP="00577798">
      <w:pPr>
        <w:spacing w:after="14" w:line="249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Answer: A contour plot converts a three-dimensional relationship into a </w:t>
      </w:r>
      <w:proofErr w:type="spellStart"/>
      <w:r w:rsidRPr="00577798">
        <w:rPr>
          <w:rFonts w:ascii="Times New Roman" w:eastAsia="Times New Roman" w:hAnsi="Times New Roman" w:cs="Times New Roman"/>
          <w:sz w:val="28"/>
          <w:szCs w:val="28"/>
        </w:rPr>
        <w:t>twodimensional</w:t>
      </w:r>
      <w:proofErr w:type="spellEnd"/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 visual representation. </w:t>
      </w:r>
    </w:p>
    <w:p w14:paraId="14EF5C4A" w14:textId="77777777" w:rsidR="009A3D70" w:rsidRPr="00577798" w:rsidRDefault="00000000" w:rsidP="00577798">
      <w:pPr>
        <w:numPr>
          <w:ilvl w:val="0"/>
          <w:numId w:val="9"/>
        </w:numPr>
        <w:spacing w:after="14" w:line="249" w:lineRule="auto"/>
        <w:ind w:hanging="327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Each contour line represents a constant level of the measured quantity. </w:t>
      </w:r>
    </w:p>
    <w:p w14:paraId="3DB44E56" w14:textId="77777777" w:rsidR="009A3D70" w:rsidRPr="00577798" w:rsidRDefault="00000000" w:rsidP="00577798">
      <w:pPr>
        <w:numPr>
          <w:ilvl w:val="0"/>
          <w:numId w:val="9"/>
        </w:numPr>
        <w:spacing w:after="14" w:line="249" w:lineRule="auto"/>
        <w:ind w:hanging="327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It is commonly applied to maps, weather analysis, temperature studies, elevation, and engineering models. </w:t>
      </w:r>
    </w:p>
    <w:p w14:paraId="492E0FB6" w14:textId="77777777" w:rsidR="009A3D70" w:rsidRDefault="00000000" w:rsidP="00577798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71D8420" w14:textId="77777777" w:rsidR="009A3D70" w:rsidRPr="00577798" w:rsidRDefault="00000000">
      <w:pPr>
        <w:spacing w:after="0"/>
        <w:rPr>
          <w:sz w:val="28"/>
          <w:szCs w:val="28"/>
        </w:rPr>
      </w:pPr>
      <w:r w:rsidRPr="00577798">
        <w:rPr>
          <w:rFonts w:ascii="Arial" w:eastAsia="Arial" w:hAnsi="Arial" w:cs="Arial"/>
          <w:sz w:val="28"/>
          <w:szCs w:val="28"/>
        </w:rPr>
        <w:t xml:space="preserve"> </w:t>
      </w:r>
    </w:p>
    <w:p w14:paraId="12626C49" w14:textId="77777777" w:rsidR="009A3D70" w:rsidRPr="00577798" w:rsidRDefault="00000000">
      <w:pPr>
        <w:spacing w:after="5" w:line="250" w:lineRule="auto"/>
        <w:ind w:left="-5" w:hanging="10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6. How does a density plot help in understanding the distribution of continuous data? </w:t>
      </w:r>
    </w:p>
    <w:p w14:paraId="64E0E9E2" w14:textId="77777777" w:rsidR="009A3D70" w:rsidRPr="00577798" w:rsidRDefault="00000000">
      <w:pPr>
        <w:numPr>
          <w:ilvl w:val="0"/>
          <w:numId w:val="10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>How is a density plot different from a histogram?</w:t>
      </w:r>
      <w:r w:rsidRPr="00577798">
        <w:rPr>
          <w:rFonts w:ascii="Arial" w:eastAsia="Arial" w:hAnsi="Arial" w:cs="Arial"/>
          <w:sz w:val="28"/>
          <w:szCs w:val="28"/>
        </w:rPr>
        <w:t xml:space="preserve"> </w:t>
      </w:r>
    </w:p>
    <w:p w14:paraId="23797A3D" w14:textId="77777777" w:rsidR="009A3D70" w:rsidRPr="00577798" w:rsidRDefault="00000000">
      <w:pPr>
        <w:numPr>
          <w:ilvl w:val="0"/>
          <w:numId w:val="10"/>
        </w:numPr>
        <w:spacing w:after="5" w:line="250" w:lineRule="auto"/>
        <w:ind w:hanging="292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8"/>
          <w:szCs w:val="28"/>
        </w:rPr>
        <w:t xml:space="preserve">What does a peak in a density plot indicate about the data? </w:t>
      </w:r>
    </w:p>
    <w:p w14:paraId="065348A9" w14:textId="77777777" w:rsidR="009A3D70" w:rsidRPr="00577798" w:rsidRDefault="00000000">
      <w:pPr>
        <w:spacing w:after="50"/>
        <w:rPr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4172E59" w14:textId="77777777" w:rsidR="009A3D70" w:rsidRPr="00577798" w:rsidRDefault="00000000" w:rsidP="00577798">
      <w:pPr>
        <w:spacing w:after="14" w:line="249" w:lineRule="auto"/>
        <w:ind w:left="-5" w:hanging="10"/>
        <w:jc w:val="both"/>
        <w:rPr>
          <w:sz w:val="28"/>
          <w:szCs w:val="28"/>
        </w:rPr>
      </w:pPr>
      <w:r w:rsidRPr="00577798">
        <w:rPr>
          <w:rFonts w:ascii="Arial" w:eastAsia="Arial" w:hAnsi="Arial" w:cs="Arial"/>
          <w:b/>
          <w:sz w:val="24"/>
        </w:rPr>
        <w:t xml:space="preserve"> </w:t>
      </w: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Main: A density plot shows the distribution and concentration of continuous data. </w:t>
      </w:r>
    </w:p>
    <w:p w14:paraId="4859D397" w14:textId="77777777" w:rsidR="009A3D70" w:rsidRPr="00577798" w:rsidRDefault="00000000" w:rsidP="00577798">
      <w:pPr>
        <w:numPr>
          <w:ilvl w:val="0"/>
          <w:numId w:val="11"/>
        </w:numPr>
        <w:spacing w:after="14" w:line="249" w:lineRule="auto"/>
        <w:ind w:hanging="345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A density plot uses a smooth curve, while a histogram uses bars/bins. </w:t>
      </w:r>
    </w:p>
    <w:p w14:paraId="391717BB" w14:textId="77777777" w:rsidR="009A3D70" w:rsidRPr="00577798" w:rsidRDefault="00000000" w:rsidP="00577798">
      <w:pPr>
        <w:numPr>
          <w:ilvl w:val="0"/>
          <w:numId w:val="11"/>
        </w:numPr>
        <w:spacing w:after="14" w:line="249" w:lineRule="auto"/>
        <w:ind w:hanging="345"/>
        <w:jc w:val="both"/>
        <w:rPr>
          <w:sz w:val="28"/>
          <w:szCs w:val="28"/>
        </w:rPr>
      </w:pPr>
      <w:r w:rsidRPr="00577798">
        <w:rPr>
          <w:rFonts w:ascii="Times New Roman" w:eastAsia="Times New Roman" w:hAnsi="Times New Roman" w:cs="Times New Roman"/>
          <w:sz w:val="28"/>
          <w:szCs w:val="28"/>
        </w:rPr>
        <w:t xml:space="preserve">A peak indicates a high concentration of observations around that value. </w:t>
      </w:r>
    </w:p>
    <w:p w14:paraId="45F62C89" w14:textId="77777777" w:rsidR="009A3D70" w:rsidRPr="00577798" w:rsidRDefault="00000000">
      <w:pPr>
        <w:spacing w:after="0"/>
        <w:rPr>
          <w:sz w:val="28"/>
          <w:szCs w:val="28"/>
        </w:rPr>
      </w:pPr>
      <w:r w:rsidRPr="00577798">
        <w:rPr>
          <w:rFonts w:ascii="Arial" w:eastAsia="Arial" w:hAnsi="Arial" w:cs="Arial"/>
          <w:sz w:val="28"/>
          <w:szCs w:val="28"/>
        </w:rPr>
        <w:lastRenderedPageBreak/>
        <w:t xml:space="preserve"> </w:t>
      </w:r>
    </w:p>
    <w:p w14:paraId="1017682D" w14:textId="77777777" w:rsidR="009A3D70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A696BFD" w14:textId="0BFAA1D5" w:rsidR="009A3D70" w:rsidRDefault="00000000" w:rsidP="0057779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960B0C2" w14:textId="77777777" w:rsidR="009A3D70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>Rubrics for Calculation</w:t>
      </w:r>
      <w:r>
        <w:rPr>
          <w:rFonts w:ascii="Arial" w:eastAsia="Arial" w:hAnsi="Arial" w:cs="Arial"/>
          <w:sz w:val="20"/>
        </w:rPr>
        <w:t xml:space="preserve"> </w:t>
      </w:r>
    </w:p>
    <w:p w14:paraId="3D69F93D" w14:textId="77777777" w:rsidR="009A3D70" w:rsidRDefault="00000000">
      <w:pPr>
        <w:spacing w:after="86"/>
        <w:ind w:left="-29" w:right="-55"/>
      </w:pPr>
      <w:r>
        <w:rPr>
          <w:noProof/>
        </w:rPr>
        <mc:AlternateContent>
          <mc:Choice Requires="wpg">
            <w:drawing>
              <wp:inline distT="0" distB="0" distL="0" distR="0" wp14:anchorId="20565B8A" wp14:editId="2C028CA2">
                <wp:extent cx="6438647" cy="6096"/>
                <wp:effectExtent l="0" t="0" r="0" b="0"/>
                <wp:docPr id="12918" name="Group 12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3477" name="Shape 1347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18" style="width:506.98pt;height:0.47998pt;mso-position-horizontal-relative:char;mso-position-vertical-relative:line" coordsize="64386,60">
                <v:shape id="Shape 1347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341" w:type="dxa"/>
        <w:tblInd w:w="6" w:type="dxa"/>
        <w:tblCellMar>
          <w:top w:w="85" w:type="dxa"/>
          <w:left w:w="114" w:type="dxa"/>
          <w:bottom w:w="0" w:type="dxa"/>
          <w:right w:w="69" w:type="dxa"/>
        </w:tblCellMar>
        <w:tblLook w:val="04A0" w:firstRow="1" w:lastRow="0" w:firstColumn="1" w:lastColumn="0" w:noHBand="0" w:noVBand="1"/>
      </w:tblPr>
      <w:tblGrid>
        <w:gridCol w:w="1554"/>
        <w:gridCol w:w="850"/>
        <w:gridCol w:w="1561"/>
        <w:gridCol w:w="1276"/>
        <w:gridCol w:w="1418"/>
        <w:gridCol w:w="1276"/>
        <w:gridCol w:w="1064"/>
        <w:gridCol w:w="1342"/>
      </w:tblGrid>
      <w:tr w:rsidR="009A3D70" w14:paraId="7DF78DAB" w14:textId="77777777">
        <w:trPr>
          <w:trHeight w:val="805"/>
        </w:trPr>
        <w:tc>
          <w:tcPr>
            <w:tcW w:w="1554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58B6F2E" w14:textId="77777777" w:rsidR="009A3D70" w:rsidRDefault="00000000">
            <w:pPr>
              <w:spacing w:after="0"/>
              <w:ind w:right="4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134FF44" w14:textId="77777777" w:rsidR="009A3D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0"/>
              </w:rPr>
              <w:t>tage</w:t>
            </w:r>
            <w:proofErr w:type="spellEnd"/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1931BF74" w14:textId="77777777" w:rsidR="009A3D70" w:rsidRDefault="00000000">
            <w:pPr>
              <w:spacing w:after="0"/>
              <w:ind w:right="4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4 – </w:t>
            </w:r>
          </w:p>
          <w:p w14:paraId="248A8069" w14:textId="77777777" w:rsidR="009A3D70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Exemplary (5 Marks)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</w:tcPr>
          <w:p w14:paraId="706D099E" w14:textId="77777777" w:rsidR="009A3D7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3 – Proficient </w:t>
            </w:r>
          </w:p>
          <w:p w14:paraId="2216EB8F" w14:textId="77777777" w:rsidR="009A3D70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(4 Marks)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64579BD9" w14:textId="77777777" w:rsidR="009A3D7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2 – Developing </w:t>
            </w:r>
          </w:p>
          <w:p w14:paraId="1002B7F1" w14:textId="77777777" w:rsidR="009A3D70" w:rsidRDefault="00000000">
            <w:pPr>
              <w:spacing w:after="0"/>
              <w:ind w:left="44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(2–3 Marks)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</w:tcPr>
          <w:p w14:paraId="53573F70" w14:textId="77777777" w:rsidR="009A3D70" w:rsidRDefault="00000000">
            <w:pPr>
              <w:spacing w:after="0" w:line="241" w:lineRule="auto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Level 1 – Beginning </w:t>
            </w:r>
          </w:p>
          <w:p w14:paraId="55298FF1" w14:textId="77777777" w:rsidR="009A3D70" w:rsidRDefault="00000000">
            <w:pPr>
              <w:spacing w:after="0"/>
              <w:ind w:left="28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>(0–1 Mark)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407" w:type="dxa"/>
            <w:gridSpan w:val="2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683EBBD" w14:textId="77777777" w:rsidR="009A3D70" w:rsidRDefault="00000000">
            <w:pPr>
              <w:spacing w:after="0"/>
              <w:ind w:right="4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20"/>
              </w:rPr>
              <w:t xml:space="preserve">Criteria </w:t>
            </w:r>
          </w:p>
        </w:tc>
      </w:tr>
      <w:tr w:rsidR="009A3D70" w14:paraId="3695733D" w14:textId="77777777">
        <w:trPr>
          <w:trHeight w:val="1304"/>
        </w:trPr>
        <w:tc>
          <w:tcPr>
            <w:tcW w:w="1554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D02DB6D" w14:textId="77777777" w:rsidR="009A3D70" w:rsidRDefault="00000000">
            <w:pPr>
              <w:spacing w:after="0" w:line="241" w:lineRule="auto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Conceptual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Understandin</w:t>
            </w:r>
            <w:proofErr w:type="spellEnd"/>
          </w:p>
          <w:p w14:paraId="11A89348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>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B26EADB" w14:textId="77777777" w:rsidR="009A3D70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F0C81C9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Demonstrates clear and complete understanding of the concept </w:t>
            </w:r>
          </w:p>
        </w:tc>
        <w:tc>
          <w:tcPr>
            <w:tcW w:w="1276" w:type="dxa"/>
            <w:tcBorders>
              <w:top w:val="single" w:sz="32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DDBFEFE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Good understand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with minor gaps </w:t>
            </w:r>
          </w:p>
        </w:tc>
        <w:tc>
          <w:tcPr>
            <w:tcW w:w="141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0BD24399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Basic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understandin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g with some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misconceptio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ns </w:t>
            </w:r>
          </w:p>
        </w:tc>
        <w:tc>
          <w:tcPr>
            <w:tcW w:w="127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1C77F896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Poor or incorrect understand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064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1884837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Concept</w:t>
            </w:r>
          </w:p>
          <w:p w14:paraId="244748E3" w14:textId="77777777" w:rsidR="009A3D7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ual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  <w:p w14:paraId="5DC3FD50" w14:textId="77777777" w:rsidR="009A3D7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Underst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anding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43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2D9BF87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52096F25" w14:textId="77777777">
        <w:trPr>
          <w:trHeight w:val="1187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E72B2CB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Accuracy of Answer 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141E219" w14:textId="77777777" w:rsidR="009A3D70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 xml:space="preserve">25%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478BB671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Completely correct answer with no errors 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5E2F354" w14:textId="77777777" w:rsidR="009A3D70" w:rsidRDefault="00000000">
            <w:pPr>
              <w:spacing w:after="0"/>
              <w:ind w:left="6" w:right="11"/>
            </w:pPr>
            <w:r>
              <w:rPr>
                <w:rFonts w:ascii="Arial" w:eastAsia="Arial" w:hAnsi="Arial" w:cs="Arial"/>
                <w:sz w:val="20"/>
              </w:rPr>
              <w:t xml:space="preserve">Mostly correct with minor errors 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E9DB507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Partially correct with noticeable errors 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336D3BE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Incorrect or irrelevant answer </w:t>
            </w:r>
          </w:p>
        </w:tc>
        <w:tc>
          <w:tcPr>
            <w:tcW w:w="106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965DFC9" w14:textId="77777777" w:rsidR="009A3D7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Accurac</w:t>
            </w:r>
            <w:proofErr w:type="spellEnd"/>
          </w:p>
          <w:p w14:paraId="044711F8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y of </w:t>
            </w:r>
          </w:p>
          <w:p w14:paraId="35890972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Answer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53C36A6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7B7BC15F" w14:textId="77777777">
        <w:trPr>
          <w:trHeight w:val="1539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EF9CD69" w14:textId="77777777" w:rsidR="009A3D70" w:rsidRDefault="00000000">
            <w:pPr>
              <w:spacing w:after="0"/>
              <w:ind w:left="5" w:right="36"/>
            </w:pPr>
            <w:r>
              <w:rPr>
                <w:rFonts w:ascii="Arial" w:eastAsia="Arial" w:hAnsi="Arial" w:cs="Arial"/>
                <w:b/>
                <w:sz w:val="20"/>
              </w:rPr>
              <w:t>Application of Knowledge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04A0F5B" w14:textId="77777777" w:rsidR="009A3D70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43C0A93" w14:textId="77777777" w:rsidR="009A3D70" w:rsidRDefault="00000000">
            <w:pPr>
              <w:spacing w:after="1" w:line="241" w:lineRule="auto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Correctly applies concepts to solve the </w:t>
            </w:r>
          </w:p>
          <w:p w14:paraId="5E6E6E2F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>question/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probl</w:t>
            </w:r>
            <w:proofErr w:type="spellEnd"/>
          </w:p>
          <w:p w14:paraId="4D85F789" w14:textId="77777777" w:rsidR="009A3D70" w:rsidRDefault="00000000">
            <w:pPr>
              <w:spacing w:after="0"/>
              <w:ind w:left="6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em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7762347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Applies concepts with minor mistakes 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A3432D5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Limited or partially correct application 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F8EFFA1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No or incorrect application </w:t>
            </w:r>
          </w:p>
        </w:tc>
        <w:tc>
          <w:tcPr>
            <w:tcW w:w="1064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6BF18CD7" w14:textId="77777777" w:rsidR="009A3D70" w:rsidRDefault="00000000">
            <w:pPr>
              <w:spacing w:after="0" w:line="241" w:lineRule="auto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Applicat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ion of </w:t>
            </w:r>
          </w:p>
          <w:p w14:paraId="2CB50DA4" w14:textId="77777777" w:rsidR="009A3D70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Knowled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ge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43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38D91808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700590E8" w14:textId="77777777">
        <w:trPr>
          <w:trHeight w:val="1186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5B64AE1" w14:textId="77777777" w:rsidR="009A3D70" w:rsidRDefault="00000000">
            <w:pPr>
              <w:spacing w:after="0"/>
              <w:ind w:left="5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Completenes</w:t>
            </w:r>
            <w:proofErr w:type="spellEnd"/>
          </w:p>
          <w:p w14:paraId="4D636CD5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 of </w:t>
            </w:r>
          </w:p>
          <w:p w14:paraId="7A531213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>Response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5FE955EA" w14:textId="77777777" w:rsidR="009A3D70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1591EB52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Covers all required parts of the question 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9FD5F31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Covers most parts with minor omissions 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8398955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Covers only some parts </w:t>
            </w:r>
          </w:p>
        </w:tc>
        <w:tc>
          <w:tcPr>
            <w:tcW w:w="1276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42565400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Incomplete or missing response </w:t>
            </w:r>
          </w:p>
        </w:tc>
        <w:tc>
          <w:tcPr>
            <w:tcW w:w="1064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04E160D7" w14:textId="77777777" w:rsidR="009A3D70" w:rsidRDefault="00000000">
            <w:pPr>
              <w:spacing w:after="2" w:line="240" w:lineRule="auto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Complet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eness</w:t>
            </w:r>
            <w:proofErr w:type="spellEnd"/>
            <w:r>
              <w:rPr>
                <w:rFonts w:ascii="Arial" w:eastAsia="Arial" w:hAnsi="Arial" w:cs="Arial"/>
                <w:b/>
                <w:sz w:val="20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Respon</w:t>
            </w:r>
            <w:proofErr w:type="spellEnd"/>
          </w:p>
          <w:p w14:paraId="554CCD9A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43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7E78814E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00603BF0" w14:textId="77777777">
        <w:trPr>
          <w:trHeight w:val="1150"/>
        </w:trPr>
        <w:tc>
          <w:tcPr>
            <w:tcW w:w="155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09512FD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 &amp; </w:t>
            </w:r>
          </w:p>
          <w:p w14:paraId="12062D62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>Presentation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5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207C84B" w14:textId="77777777" w:rsidR="009A3D70" w:rsidRDefault="00000000">
            <w:pPr>
              <w:spacing w:after="0"/>
              <w:ind w:left="109"/>
            </w:pPr>
            <w:r>
              <w:rPr>
                <w:rFonts w:ascii="Arial" w:eastAsia="Arial" w:hAnsi="Arial" w:cs="Arial"/>
                <w:b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F9BA7DB" w14:textId="77777777" w:rsidR="009A3D70" w:rsidRDefault="00000000">
            <w:pPr>
              <w:spacing w:after="0"/>
              <w:ind w:left="6" w:right="54"/>
            </w:pPr>
            <w:r>
              <w:rPr>
                <w:rFonts w:ascii="Arial" w:eastAsia="Arial" w:hAnsi="Arial" w:cs="Arial"/>
                <w:sz w:val="20"/>
              </w:rPr>
              <w:t xml:space="preserve">Clear, concise, and well-organized answer 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18368C2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Understand able with minor issues </w:t>
            </w:r>
          </w:p>
        </w:tc>
        <w:tc>
          <w:tcPr>
            <w:tcW w:w="141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956990B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Somewhat </w:t>
            </w:r>
          </w:p>
          <w:p w14:paraId="1A3A082D" w14:textId="77777777" w:rsidR="009A3D70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0"/>
              </w:rPr>
              <w:t xml:space="preserve">unclear or poorly structured </w:t>
            </w:r>
          </w:p>
        </w:tc>
        <w:tc>
          <w:tcPr>
            <w:tcW w:w="1276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F585D45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3BFEFF60" w14:textId="77777777" w:rsidR="009A3D70" w:rsidRDefault="00000000">
            <w:pPr>
              <w:spacing w:after="0"/>
              <w:ind w:left="6"/>
            </w:pPr>
            <w:r>
              <w:rPr>
                <w:rFonts w:ascii="Arial" w:eastAsia="Arial" w:hAnsi="Arial" w:cs="Arial"/>
                <w:sz w:val="20"/>
              </w:rPr>
              <w:t xml:space="preserve">understand </w:t>
            </w:r>
          </w:p>
        </w:tc>
        <w:tc>
          <w:tcPr>
            <w:tcW w:w="1064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097E183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Clarity &amp; Present </w:t>
            </w: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ation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343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DB33E0D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06E8170B" w14:textId="77777777" w:rsidR="009A3D70" w:rsidRDefault="00000000">
      <w:pPr>
        <w:spacing w:after="31"/>
      </w:pPr>
      <w:r>
        <w:rPr>
          <w:rFonts w:ascii="Arial" w:eastAsia="Arial" w:hAnsi="Arial" w:cs="Arial"/>
          <w:sz w:val="20"/>
        </w:rPr>
        <w:t xml:space="preserve"> </w:t>
      </w:r>
    </w:p>
    <w:p w14:paraId="10C8C4F6" w14:textId="77777777" w:rsidR="009A3D70" w:rsidRDefault="00000000">
      <w:pPr>
        <w:spacing w:after="33"/>
      </w:pPr>
      <w:r>
        <w:rPr>
          <w:rFonts w:ascii="Arial" w:eastAsia="Arial" w:hAnsi="Arial" w:cs="Arial"/>
          <w:sz w:val="20"/>
        </w:rPr>
        <w:t xml:space="preserve"> </w:t>
      </w:r>
    </w:p>
    <w:p w14:paraId="0138C98F" w14:textId="77777777" w:rsidR="009A3D7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9A3D70" w14:paraId="50C3968A" w14:textId="77777777">
        <w:trPr>
          <w:trHeight w:val="35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A992004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F6E3054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140DF4F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6E76944D" w14:textId="77777777">
        <w:trPr>
          <w:trHeight w:val="409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7A7318DA" w14:textId="77777777" w:rsidR="009A3D70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C8D528A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4A44EFA" w14:textId="77777777" w:rsidR="009A3D70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2438AA29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62432C0" w14:textId="77777777" w:rsidR="009A3D7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45BBD56D" w14:textId="77777777" w:rsidR="009A3D70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1F7A318" w14:textId="77777777" w:rsidR="009A3D70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9A3D70" w14:paraId="15360066" w14:textId="77777777">
        <w:trPr>
          <w:trHeight w:val="32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CE4A397" w14:textId="77777777" w:rsidR="009A3D70" w:rsidRDefault="00000000">
            <w:pPr>
              <w:spacing w:after="0"/>
              <w:ind w:right="8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649046" w14:textId="77777777" w:rsidR="009A3D70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EFFC504" w14:textId="77777777" w:rsidR="009A3D70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sz w:val="18"/>
              </w:rPr>
              <w:t>Date: ___________________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53BA09A4" w14:textId="77777777" w:rsidR="009A3D70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sectPr w:rsidR="009A3D70">
      <w:pgSz w:w="12240" w:h="15840"/>
      <w:pgMar w:top="1122" w:right="1104" w:bottom="1129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D209B"/>
    <w:multiLevelType w:val="hybridMultilevel"/>
    <w:tmpl w:val="19B0FE14"/>
    <w:lvl w:ilvl="0" w:tplc="0FE2BA6C">
      <w:start w:val="1"/>
      <w:numFmt w:val="lowerLetter"/>
      <w:lvlText w:val="%1)"/>
      <w:lvlJc w:val="left"/>
      <w:pPr>
        <w:ind w:left="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3D8C9F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526A8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7EA53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4F02E8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B1C9CE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A8A24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E58B3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A12F3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AE0EA9"/>
    <w:multiLevelType w:val="hybridMultilevel"/>
    <w:tmpl w:val="2EF84626"/>
    <w:lvl w:ilvl="0" w:tplc="886052EC">
      <w:start w:val="1"/>
      <w:numFmt w:val="lowerLetter"/>
      <w:lvlText w:val="%1)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B040F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3E8ABE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98644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B7229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8805E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013A50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62E46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02283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D736A4"/>
    <w:multiLevelType w:val="hybridMultilevel"/>
    <w:tmpl w:val="FECA1A94"/>
    <w:lvl w:ilvl="0" w:tplc="0B74B678">
      <w:start w:val="1"/>
      <w:numFmt w:val="lowerLetter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E4E9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A0EF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2A05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A09A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6CC6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0CA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7560D6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AB8C6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EF3683"/>
    <w:multiLevelType w:val="hybridMultilevel"/>
    <w:tmpl w:val="EDA67ADC"/>
    <w:lvl w:ilvl="0" w:tplc="B858BF34">
      <w:start w:val="1"/>
      <w:numFmt w:val="lowerLetter"/>
      <w:lvlText w:val="%1)"/>
      <w:lvlJc w:val="left"/>
      <w:pPr>
        <w:ind w:left="2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A68A5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F2EA1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86352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0823F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5049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8BC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F23A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4C8BB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7A31B6"/>
    <w:multiLevelType w:val="hybridMultilevel"/>
    <w:tmpl w:val="A5DA1CD6"/>
    <w:lvl w:ilvl="0" w:tplc="9F9462E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BDE2624">
      <w:start w:val="1"/>
      <w:numFmt w:val="bullet"/>
      <w:lvlText w:val="o"/>
      <w:lvlJc w:val="left"/>
      <w:pPr>
        <w:ind w:left="1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F6D8C8">
      <w:start w:val="1"/>
      <w:numFmt w:val="bullet"/>
      <w:lvlText w:val="▪"/>
      <w:lvlJc w:val="left"/>
      <w:pPr>
        <w:ind w:left="23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12C35A">
      <w:start w:val="1"/>
      <w:numFmt w:val="bullet"/>
      <w:lvlText w:val="•"/>
      <w:lvlJc w:val="left"/>
      <w:pPr>
        <w:ind w:left="3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C7EC0">
      <w:start w:val="1"/>
      <w:numFmt w:val="bullet"/>
      <w:lvlText w:val="o"/>
      <w:lvlJc w:val="left"/>
      <w:pPr>
        <w:ind w:left="37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4086D2C">
      <w:start w:val="1"/>
      <w:numFmt w:val="bullet"/>
      <w:lvlText w:val="▪"/>
      <w:lvlJc w:val="left"/>
      <w:pPr>
        <w:ind w:left="45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124EB0">
      <w:start w:val="1"/>
      <w:numFmt w:val="bullet"/>
      <w:lvlText w:val="•"/>
      <w:lvlJc w:val="left"/>
      <w:pPr>
        <w:ind w:left="52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441A24">
      <w:start w:val="1"/>
      <w:numFmt w:val="bullet"/>
      <w:lvlText w:val="o"/>
      <w:lvlJc w:val="left"/>
      <w:pPr>
        <w:ind w:left="59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CCF4C8">
      <w:start w:val="1"/>
      <w:numFmt w:val="bullet"/>
      <w:lvlText w:val="▪"/>
      <w:lvlJc w:val="left"/>
      <w:pPr>
        <w:ind w:left="6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5A951D8"/>
    <w:multiLevelType w:val="hybridMultilevel"/>
    <w:tmpl w:val="29ACF7C6"/>
    <w:lvl w:ilvl="0" w:tplc="E8C21394">
      <w:start w:val="1"/>
      <w:numFmt w:val="lowerLetter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3AD4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6D466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C0331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8CF5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FA69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F28C8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0E43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AA5C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6B15A9B"/>
    <w:multiLevelType w:val="hybridMultilevel"/>
    <w:tmpl w:val="7512B980"/>
    <w:lvl w:ilvl="0" w:tplc="F3DE1E6E">
      <w:start w:val="1"/>
      <w:numFmt w:val="lowerLetter"/>
      <w:lvlText w:val="%1)"/>
      <w:lvlJc w:val="left"/>
      <w:pPr>
        <w:ind w:left="2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D44E3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1A04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848E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164D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C085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349E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32EBC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C2F7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9D14C8F"/>
    <w:multiLevelType w:val="hybridMultilevel"/>
    <w:tmpl w:val="B746815C"/>
    <w:lvl w:ilvl="0" w:tplc="1FE2980A">
      <w:start w:val="1"/>
      <w:numFmt w:val="lowerLetter"/>
      <w:lvlText w:val="%1)"/>
      <w:lvlJc w:val="left"/>
      <w:pPr>
        <w:ind w:left="2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46E0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D6AC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F284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242A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08EA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9815B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86E2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42115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8C03D2"/>
    <w:multiLevelType w:val="hybridMultilevel"/>
    <w:tmpl w:val="6080A27E"/>
    <w:lvl w:ilvl="0" w:tplc="4D88CD0C">
      <w:start w:val="1"/>
      <w:numFmt w:val="lowerLetter"/>
      <w:lvlText w:val="%1)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A0CE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56CD0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8083B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EEC1C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2CC72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50872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F7EA54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A9450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515C8E"/>
    <w:multiLevelType w:val="hybridMultilevel"/>
    <w:tmpl w:val="1938C3E6"/>
    <w:lvl w:ilvl="0" w:tplc="D9F6381C">
      <w:start w:val="1"/>
      <w:numFmt w:val="lowerLetter"/>
      <w:lvlText w:val="%1)"/>
      <w:lvlJc w:val="left"/>
      <w:pPr>
        <w:ind w:left="2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8C9BF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2D58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88294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0419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A603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9CCAD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1CA1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2AAA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5E94F11"/>
    <w:multiLevelType w:val="hybridMultilevel"/>
    <w:tmpl w:val="F7CAB98A"/>
    <w:lvl w:ilvl="0" w:tplc="7DCEE9B0">
      <w:start w:val="1"/>
      <w:numFmt w:val="lowerLetter"/>
      <w:lvlText w:val="%1)"/>
      <w:lvlJc w:val="left"/>
      <w:pPr>
        <w:ind w:left="2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02D08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203F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F2CB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1479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AA4B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76668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0AC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0E8B3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745345"/>
    <w:multiLevelType w:val="hybridMultilevel"/>
    <w:tmpl w:val="A162DD12"/>
    <w:lvl w:ilvl="0" w:tplc="AE46699A">
      <w:start w:val="1"/>
      <w:numFmt w:val="lowerLetter"/>
      <w:lvlText w:val="%1)"/>
      <w:lvlJc w:val="left"/>
      <w:pPr>
        <w:ind w:left="29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7AD6D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BE9B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88291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28589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3EF67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DA00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1A6F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80BC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4817409">
    <w:abstractNumId w:val="9"/>
  </w:num>
  <w:num w:numId="2" w16cid:durableId="1025909170">
    <w:abstractNumId w:val="2"/>
  </w:num>
  <w:num w:numId="3" w16cid:durableId="1218013210">
    <w:abstractNumId w:val="10"/>
  </w:num>
  <w:num w:numId="4" w16cid:durableId="1855029223">
    <w:abstractNumId w:val="5"/>
  </w:num>
  <w:num w:numId="5" w16cid:durableId="692531260">
    <w:abstractNumId w:val="7"/>
  </w:num>
  <w:num w:numId="6" w16cid:durableId="188839114">
    <w:abstractNumId w:val="1"/>
  </w:num>
  <w:num w:numId="7" w16cid:durableId="1782139772">
    <w:abstractNumId w:val="6"/>
  </w:num>
  <w:num w:numId="8" w16cid:durableId="25449538">
    <w:abstractNumId w:val="11"/>
  </w:num>
  <w:num w:numId="9" w16cid:durableId="2001732151">
    <w:abstractNumId w:val="0"/>
  </w:num>
  <w:num w:numId="10" w16cid:durableId="1024483034">
    <w:abstractNumId w:val="3"/>
  </w:num>
  <w:num w:numId="11" w16cid:durableId="1727143635">
    <w:abstractNumId w:val="8"/>
  </w:num>
  <w:num w:numId="12" w16cid:durableId="1838572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D70"/>
    <w:rsid w:val="00485365"/>
    <w:rsid w:val="00577798"/>
    <w:rsid w:val="009A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85EF"/>
  <w15:docId w15:val="{C6DDF2FF-662B-4DE5-A631-09D698FF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54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Bestha</dc:creator>
  <cp:keywords/>
  <cp:lastModifiedBy>chendhil kumar</cp:lastModifiedBy>
  <cp:revision>2</cp:revision>
  <dcterms:created xsi:type="dcterms:W3CDTF">2026-08-08T08:57:00Z</dcterms:created>
  <dcterms:modified xsi:type="dcterms:W3CDTF">2026-08-08T08:57:00Z</dcterms:modified>
</cp:coreProperties>
</file>