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аерокосмічний університет ім. М. Є. Жуковського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авіаційний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систем управління літальних апаратів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2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Алгоритмізація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"Введення-виведення даних в С ++"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ХАІ.301.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141. 319а. 19 ЛР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 студент гр. 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319а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_________________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Єгор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  Грицан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_______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19.10.2024)</w:t>
        <w:tab/>
        <w:tab/>
        <w:tab/>
        <w:t xml:space="preserve">       (П.І.Б.)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</w:t>
      </w:r>
    </w:p>
    <w:p>
      <w:pPr>
        <w:spacing w:before="0" w:after="0" w:line="300"/>
        <w:ind w:right="0" w:left="41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к.т.н., доц. Олена  ГАВРИЛЕНКО</w:t>
      </w:r>
    </w:p>
    <w:p>
      <w:pPr>
        <w:spacing w:before="0" w:after="0" w:line="300"/>
        <w:ind w:right="0" w:left="0" w:firstLine="411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підпис, дата)</w:t>
        <w:tab/>
        <w:tab/>
        <w:tab/>
        <w:tab/>
        <w:t xml:space="preserve">(П.І.Б.)</w:t>
      </w: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467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keepNext w:val="true"/>
        <w:keepLines w:val="true"/>
        <w:pageBreakBefore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РОБОТИ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Вибрані параметри для цього варіанту (довжина лопатей, швидкість вітру та коефіцієнти ефективності) забезпечують досить високу потужність вітрової електростанції. 67,78 кВт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 значний результат, який показує, що в умовах достатньої швидкості вітру і правильно підібраних технічних параметрів можна досягти значного вироблення електроенергії.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ЗАДАЧІ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Вирішити задачу з цілочисельними змінними. Всі вхідні і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в задачах цієї групи є цілими числами. Всі числа, для яких вказано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кількість цифр (двозначне число, тризначне число і т. д.), вважаються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додатними. Завдання представлено в Integer 10 табл.1.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2. Вирішити завдання з логічними змінними. У всіх завданнях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даної групи потрібно вивести логічне значення true (1), якщо наведене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висловлювання для запропонованих вхідних даних є істинним, і значення false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(0)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іншому випадку. Всі числа, для яких вказано кількість цифр (двозначне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число, тризначне число і т. д.), вважаються цілими додатними. Завдання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представлено в Boolean 7 табл.2.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3. Обчислити математичний вираз зі змінними дійсного типу,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використовуючи стандартну бібліотеку cmath. Число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має бути визначено як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 дійсного типу. Вирази представлено в Math 17 табл.3.</w:t>
      </w: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ВИКОНАННЯ РОБОТИ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1. Integer 10  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тризначне число. Вивести спочатку його останню цифру (одиниці), а потім - його середню цифру (десятки).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n, тризначне число, ціле число</w: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(ім’я, опис, тип):DlastDigit, остання цифра (одиниці), ціле число middleDigit, середня цифра (десятки), ціле число</w:t>
      </w:r>
      <w:r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629" w:dyaOrig="4737">
          <v:rect xmlns:o="urn:schemas-microsoft-com:office:office" xmlns:v="urn:schemas-microsoft-com:vml" id="rectole0000000000" style="width:531.450000pt;height:23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30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Integer 10</w:t>
      </w:r>
    </w:p>
    <w:p>
      <w:pPr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вирішення задачі : </w:t>
        <w:br/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br/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&lt;cmath&gt;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Подключение библиотеки математических функций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main() {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Задание Integer10. Дано трехзначное число.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Вывести сначала его последнюю цифру, а затем - среднюю цифру (десятки).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"Integer10.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number;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Введите трехзначное число: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number;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last_digit = number % 10;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Последняя цифра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middle_digit = (number / 10) % 10;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Средняя цифра (десятки)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Последняя цифра числа: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last_digit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54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Средняя цифра числа: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middle_digit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endl;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717" w:dyaOrig="1214">
          <v:rect xmlns:o="urn:schemas-microsoft-com:office:office" xmlns:v="urn:schemas-microsoft-com:vml" id="rectole0000000001" style="width:235.850000pt;height:6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4F6228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Екран роботи програми показаний на рис 2. </w:t>
      </w: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Boolean 7)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Дано значення температури T в градусах Фаренгейта. Визначити значення цієї ж температури в градусах Цельсія. Температура за Цельсієм TC і температура по Фаренгейту TF пов'язані наступним співвідношенням: TC = (TF - 32)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· 5/9.</w:t>
        <w:br/>
        <w:br/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ціле число</w:t>
        <w:br/>
        <w:br/>
        <w:t xml:space="preserve">Вихідні дані: isBetween, істинність висловлювання (B знаходиться між A і C), логічне значення (Boolean)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object w:dxaOrig="10792" w:dyaOrig="3766">
          <v:rect xmlns:o="urn:schemas-microsoft-com:office:office" xmlns:v="urn:schemas-microsoft-com:vml" id="rectole0000000002" style="width:539.600000pt;height:188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3- код Boolean 7 </w:t>
        <w:br/>
        <w:br/>
        <w:t xml:space="preserve">Лістинг коду :</w:t>
        <w:br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Задание Boolean7. Проверить, находится ли число B между числами A и C.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"Boolean7.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A, B, C;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Введите три целых числа A, B, C: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A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C;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is_between = (B &gt; A &amp;&amp; B &lt; C) || (B &lt; A &amp;&amp; B &gt; C);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Проверка на вхождение</w:t>
      </w:r>
    </w:p>
    <w:p>
      <w:pPr>
        <w:spacing w:before="0" w:after="0" w:line="30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Число B находится между числами A и C: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boolalpha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is_between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endl;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714" w:dyaOrig="992">
          <v:rect xmlns:o="urn:schemas-microsoft-com:office:office" xmlns:v="urn:schemas-microsoft-com:vml" id="rectole0000000003" style="width:385.700000pt;height:49.6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4.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2 ( tab 3 Math 17) </w:t>
      </w: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540"/>
        <w:jc w:val="both"/>
        <w:rPr>
          <w:rFonts w:ascii="Times New Roman" w:hAnsi="Times New Roman" w:cs="Times New Roman" w:eastAsia="Times New Roman"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Вирішення задачі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1315">
          <v:rect xmlns:o="urn:schemas-microsoft-com:office:office" xmlns:v="urn:schemas-microsoft-com:vml" id="rectole0000000004" style="width:421.100000pt;height:65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Вхідні дані (ім’я, опис, тип, обмеження):  x, змінна для обчислення, дійсне число (double)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Вихідні дані : y, результат обчислення функції, дійсне число (double)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2227">
          <v:rect xmlns:o="urn:schemas-microsoft-com:office:office" xmlns:v="urn:schemas-microsoft-com:vml" id="rectole0000000005" style="width:421.100000pt;height:111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5. </w: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Лістинг коду :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Задание Math17. Вычислить математическое выражение для y.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"Math17. \n"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double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x, y;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Введите значение x: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cin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&gt;&gt;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x;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y = (pow(sin(2 * x), 2) * pow(2, (1 - 2 * x)) + (1.0 / 5) * log2(abs(x * x))) / 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    (tan(abs(x)) * sin(48 * M_PI / 180));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FFFFFF" w:val="clear"/>
        </w:rPr>
        <w:t xml:space="preserve">Преобразование углов в радианы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cout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FFFFFF" w:val="clear"/>
        </w:rPr>
        <w:t xml:space="preserve">Значение функции y = 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y </w:t>
      </w:r>
      <w:r>
        <w:rPr>
          <w:rFonts w:ascii="Cascadia Mono" w:hAnsi="Cascadia Mono" w:cs="Cascadia Mono" w:eastAsia="Cascadia Mono"/>
          <w:color w:val="008080"/>
          <w:spacing w:val="0"/>
          <w:position w:val="0"/>
          <w:sz w:val="19"/>
          <w:shd w:fill="FFFFFF" w:val="clear"/>
        </w:rPr>
        <w:t xml:space="preserve">&lt;&lt;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endl;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вирішення:  </w:t>
        <w:br/>
      </w:r>
    </w:p>
    <w:p>
      <w:pPr>
        <w:spacing w:before="0" w:after="0" w:line="300"/>
        <w:ind w:right="0" w:left="0" w:firstLine="630"/>
        <w:jc w:val="both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527" w:dyaOrig="1073">
          <v:rect xmlns:o="urn:schemas-microsoft-com:office:office" xmlns:v="urn:schemas-microsoft-com:vml" id="rectole0000000006" style="width:276.350000pt;height:53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Экран роботи програми показаний на рис 6. </w:t>
      </w: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00"/>
        <w:ind w:right="0" w:left="0" w:firstLine="63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ВИСНОВКИ</w:t>
      </w:r>
    </w:p>
    <w:p>
      <w:pPr>
        <w:spacing w:before="0" w:after="0" w:line="30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цих трьох завданнях було розглянуто різні типи математичних і логічних операцій. Перше завдання стосувалося перевірки істинності висловлювання, що число B знаходиться між A і C, що є класичним прикладом логічної перевірки на основі порівняння чисел. Друге завдання вимагало обчислення складної математичної функції з тригонометричними та логарифмічними компонентами, що підкреслює важливість точних обчислень і роботи з математичними бібліотеками. Третє завдання також включало складне вираження, демонструючи необхідність розуміння властивостей тригонометричних функцій і логарифмів.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