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Proyecto </w:t>
      </w:r>
      <w:r w:rsidDel="00000000" w:rsidR="00000000" w:rsidRPr="00000000">
        <w:rPr>
          <w:rFonts w:ascii="Arial" w:cs="Arial" w:eastAsia="Arial" w:hAnsi="Arial"/>
          <w:b w:val="1"/>
          <w:rtl w:val="0"/>
        </w:rPr>
        <w:t xml:space="preserve">Mercapleno</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Jeferson Bernal</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Sebastian Rivera</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Julian Ladino</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 Alape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Alejandro Gualguan</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Servicio Nacional de Aprendizaje (SENA)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Centro de Electricidad, Electrónica y Telecomunicaciones (CEET)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ADSO Ficha 3206403</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Paola Tovar</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rtl w:val="0"/>
        </w:rPr>
        <w:t xml:space="preserve">16</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 junio de 2025</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Contenido</w:t>
      </w:r>
    </w:p>
    <w:sdt>
      <w:sdtPr>
        <w:id w:val="-646303939"/>
        <w:docPartObj>
          <w:docPartGallery w:val="Table of Contents"/>
          <w:docPartUnique w:val="1"/>
        </w:docPartObj>
      </w:sdtPr>
      <w:sdtContent>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2000"/>
            </w:tabs>
            <w:spacing w:after="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70hmf4m87u6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Lluvia de ideas.</w:t>
              <w:tab/>
              <w:t xml:space="preserve">3</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2000"/>
            </w:tabs>
            <w:spacing w:after="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y8vfqllungd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Concertación.</w:t>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2000"/>
            </w:tabs>
            <w:spacing w:after="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6j19p1p1vun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Planteamiento del problema y Pregunta problema.</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2000"/>
            </w:tabs>
            <w:spacing w:after="0" w:before="6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u7muknqpf3g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Contextualización</w:t>
              <w:tab/>
              <w:t xml:space="preserve">5</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12000"/>
            </w:tabs>
            <w:spacing w:after="0" w:before="6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hyperlink w:anchor="_heading=h.gjmnki3zs8w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Bibliografía</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pStyle w:val="Heading1"/>
        <w:rPr/>
      </w:pPr>
      <w:bookmarkStart w:colFirst="0" w:colLast="0" w:name="_heading=h.70hmf4m87u6c" w:id="0"/>
      <w:bookmarkEnd w:id="0"/>
      <w:r w:rsidDel="00000000" w:rsidR="00000000" w:rsidRPr="00000000">
        <w:rPr>
          <w:rtl w:val="0"/>
        </w:rPr>
        <w:t xml:space="preserve">Lluvia de ideas.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14300" distT="114300" distL="114300" distR="114300">
            <wp:extent cx="5626100" cy="3162300"/>
            <wp:effectExtent b="0" l="0" r="0" t="0"/>
            <wp:docPr descr="Imagen" id="2" name="image1.png"/>
            <a:graphic>
              <a:graphicData uri="http://schemas.openxmlformats.org/drawingml/2006/picture">
                <pic:pic>
                  <pic:nvPicPr>
                    <pic:cNvPr descr="Imagen" id="0" name="image1.png"/>
                    <pic:cNvPicPr preferRelativeResize="0"/>
                  </pic:nvPicPr>
                  <pic:blipFill>
                    <a:blip r:embed="rId7"/>
                    <a:srcRect b="0" l="0" r="0" t="0"/>
                    <a:stretch>
                      <a:fillRect/>
                    </a:stretch>
                  </pic:blipFill>
                  <pic:spPr>
                    <a:xfrm>
                      <a:off x="0" y="0"/>
                      <a:ext cx="56261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Link:</w:t>
      </w:r>
      <w:hyperlink r:id="rId8">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t>
        </w:r>
      </w:hyperlink>
      <w:hyperlink r:id="rId9">
        <w:r w:rsidDel="00000000" w:rsidR="00000000" w:rsidRPr="00000000">
          <w:rPr>
            <w:rFonts w:ascii="Arial" w:cs="Arial" w:eastAsia="Arial" w:hAnsi="Arial"/>
            <w:b w:val="0"/>
            <w:i w:val="0"/>
            <w:smallCaps w:val="0"/>
            <w:strike w:val="0"/>
            <w:color w:val="467886"/>
            <w:sz w:val="22"/>
            <w:szCs w:val="22"/>
            <w:highlight w:val="white"/>
            <w:u w:val="single"/>
            <w:vertAlign w:val="baseline"/>
            <w:rtl w:val="0"/>
          </w:rPr>
          <w:t xml:space="preserve">https://www.canva.com/design/DAGplQFGhr0/B_-lsPTk7wzriMdaeKuKog/edit?utm_content=DAGplQFGhr0&amp;utm_campaign=designshare&amp;utm_medium=link2&amp;utm_source=sharebutton</w:t>
        </w:r>
      </w:hyperlink>
      <w:r w:rsidDel="00000000" w:rsidR="00000000" w:rsidRPr="00000000">
        <w:rPr>
          <w:rtl w:val="0"/>
        </w:rPr>
      </w:r>
    </w:p>
    <w:p w:rsidR="00000000" w:rsidDel="00000000" w:rsidP="00000000" w:rsidRDefault="00000000" w:rsidRPr="00000000" w14:paraId="0000002F">
      <w:pPr>
        <w:pStyle w:val="Heading1"/>
        <w:rPr/>
      </w:pPr>
      <w:bookmarkStart w:colFirst="0" w:colLast="0" w:name="_heading=h.y8vfqllungdl" w:id="1"/>
      <w:bookmarkEnd w:id="1"/>
      <w:r w:rsidDel="00000000" w:rsidR="00000000" w:rsidRPr="00000000">
        <w:rPr>
          <w:rtl w:val="0"/>
        </w:rPr>
        <w:t xml:space="preserve">Concertación.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Nosotros seleccionamos el proyecto del supermercado </w:t>
      </w:r>
      <w:r w:rsidDel="00000000" w:rsidR="00000000" w:rsidRPr="00000000">
        <w:rPr>
          <w:rFonts w:ascii="Arial" w:cs="Arial" w:eastAsia="Arial" w:hAnsi="Arial"/>
          <w:b w:val="0"/>
          <w:i w:val="1"/>
          <w:smallCaps w:val="0"/>
          <w:strike w:val="0"/>
          <w:color w:val="000000"/>
          <w:sz w:val="22"/>
          <w:szCs w:val="22"/>
          <w:highlight w:val="white"/>
          <w:u w:val="none"/>
          <w:vertAlign w:val="baseline"/>
          <w:rtl w:val="0"/>
        </w:rPr>
        <w:t xml:space="preserve">Market</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por ambición, facilidad de la recolección de información, por una proyección positiva, desarrollo rápido y de grandeza, no se presenta tanta competencia, pero con el desarrollo de un nuevo aplicativo se abre la posibilidad de crecimiento inmensa ya que nos desharemos de una gran cantidad de problemas que se expondrán más adelante.</w:t>
      </w:r>
    </w:p>
    <w:p w:rsidR="00000000" w:rsidDel="00000000" w:rsidP="00000000" w:rsidRDefault="00000000" w:rsidRPr="00000000" w14:paraId="00000031">
      <w:pPr>
        <w:pStyle w:val="Heading1"/>
        <w:rPr>
          <w:b w:val="0"/>
          <w:color w:val="000000"/>
        </w:rPr>
      </w:pPr>
      <w:bookmarkStart w:colFirst="0" w:colLast="0" w:name="_heading=h.m95zoeraa4e9" w:id="2"/>
      <w:bookmarkEnd w:id="2"/>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pStyle w:val="Heading1"/>
        <w:rPr>
          <w:b w:val="0"/>
        </w:rPr>
      </w:pPr>
      <w:bookmarkStart w:colFirst="0" w:colLast="0" w:name="_heading=h.6j19p1p1vunm" w:id="3"/>
      <w:bookmarkEnd w:id="3"/>
      <w:r w:rsidDel="00000000" w:rsidR="00000000" w:rsidRPr="00000000">
        <w:rPr>
          <w:rtl w:val="0"/>
        </w:rPr>
        <w:t xml:space="preserve">Planteamiento del problema y Pregunta problema.</w:t>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¿Cómo puede un sistema de información mejorar el control de un inventario, la gestión de usuarios y la eficiencia operativa del supermercado?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En la actualidad, muchos supermercados pequeños y medianos que se ubican en barrios de Bogotá enfrentan problemas en la administración de sus actividades internas, especialmente en las que no cuentan con un sistema de información, que les permitan automatizar procesos, ya que se hacen de manera manual siendo ineficiente lo que causa pérdida de tiempo y posibles errores.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Este es el caso del supermercado Portal 2 ubicado en Kennedy-Bogotá, ya que enfrenta diversas dificultades. Una de las problemáticas es la gestión del inventario, lo que causa errores en el stock, afectando el rendimiento del negoció, a esto se le suma que el supermercado quiere incursionar en el mercado digital para ampliar su alcance y atraer más clientes.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pStyle w:val="Heading1"/>
        <w:jc w:val="left"/>
        <w:rPr/>
      </w:pPr>
      <w:bookmarkStart w:colFirst="0" w:colLast="0" w:name="_heading=h.el2hh8efp7rd" w:id="4"/>
      <w:bookmarkEnd w:id="4"/>
      <w:r w:rsidDel="00000000" w:rsidR="00000000" w:rsidRPr="00000000">
        <w:rPr>
          <w:rtl w:val="0"/>
        </w:rPr>
      </w:r>
    </w:p>
    <w:p w:rsidR="00000000" w:rsidDel="00000000" w:rsidP="00000000" w:rsidRDefault="00000000" w:rsidRPr="00000000" w14:paraId="00000047">
      <w:pPr>
        <w:pStyle w:val="Heading1"/>
        <w:rPr/>
      </w:pPr>
      <w:bookmarkStart w:colFirst="0" w:colLast="0" w:name="_heading=h.u7muknqpf3gu" w:id="5"/>
      <w:bookmarkEnd w:id="5"/>
      <w:r w:rsidDel="00000000" w:rsidR="00000000" w:rsidRPr="00000000">
        <w:rPr>
          <w:rtl w:val="0"/>
        </w:rPr>
        <w:t xml:space="preserve">    Contextualización</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nuestro sistema de información encontraremos los módulos de: usuarios, catálogo, Inventario y ventas: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Daniel Lozano: Inventario</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 el proceso donde se organiza y gestiona una lista de productos o los servicios: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Control de Productos Es el proceso en donde se supervisa y gestiona los productos disponibles para la venta.</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(Doofinger, s.f)</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Servicios y costos: Gestión y gastos donde se asocian a la disponibilidad, almacenamiento y manejo de los productos o servicios ofrecidos.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Control de unidades: Conocer el estado de la mercancía de la empresa, como la materia prima, productos semielaborados y/o terminados.</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(mercalux,2020)</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Marcas de Producto: La marca es un nombre o el término que identifica el producto y los servicios de la empresa.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(EGA, s.f) </w:t>
      </w:r>
      <w:r w:rsidDel="00000000" w:rsidR="00000000" w:rsidRPr="00000000">
        <w:rPr>
          <w:rtl w:val="0"/>
        </w:rPr>
      </w:r>
    </w:p>
    <w:p w:rsidR="00000000" w:rsidDel="00000000" w:rsidP="00000000" w:rsidRDefault="00000000" w:rsidRPr="00000000" w14:paraId="00000052">
      <w:pPr>
        <w:rPr>
          <w:rFonts w:ascii="Arial" w:cs="Arial" w:eastAsia="Arial" w:hAnsi="Arial"/>
        </w:rPr>
      </w:pPr>
      <w:bookmarkStart w:colFirst="0" w:colLast="0" w:name="_heading=h.7mgvj6yjsno8" w:id="6"/>
      <w:bookmarkEnd w:id="6"/>
      <w:r w:rsidDel="00000000" w:rsidR="00000000" w:rsidRPr="00000000">
        <w:rPr>
          <w:b w:val="1"/>
          <w:rtl w:val="0"/>
        </w:rPr>
        <w:t xml:space="preserve">Módulo de Usuarios. (</w:t>
      </w:r>
      <w:r w:rsidDel="00000000" w:rsidR="00000000" w:rsidRPr="00000000">
        <w:rPr>
          <w:rtl w:val="0"/>
        </w:rPr>
        <w:t xml:space="preserve">Jeferson Bernal</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53">
      <w:pPr>
        <w:pStyle w:val="Heading2"/>
        <w:rPr>
          <w:rFonts w:ascii="Calibri" w:cs="Calibri" w:eastAsia="Calibri" w:hAnsi="Calibri"/>
        </w:rPr>
      </w:pPr>
      <w:bookmarkStart w:colFirst="0" w:colLast="0" w:name="_heading=h.8esbj2fi7ls6" w:id="7"/>
      <w:bookmarkEnd w:id="7"/>
      <w:r w:rsidDel="00000000" w:rsidR="00000000" w:rsidRPr="00000000">
        <w:rPr>
          <w:rFonts w:ascii="Calibri" w:cs="Calibri" w:eastAsia="Calibri" w:hAnsi="Calibri"/>
          <w:rtl w:val="0"/>
        </w:rPr>
        <w:t xml:space="preserve">¿Qué es un usuario?</w:t>
      </w:r>
    </w:p>
    <w:p w:rsidR="00000000" w:rsidDel="00000000" w:rsidP="00000000" w:rsidRDefault="00000000" w:rsidRPr="00000000" w14:paraId="00000054">
      <w:pPr>
        <w:rPr/>
      </w:pPr>
      <w:r w:rsidDel="00000000" w:rsidR="00000000" w:rsidRPr="00000000">
        <w:rPr>
          <w:rtl w:val="0"/>
        </w:rPr>
        <w:t xml:space="preserve"> “Se refiere a la persona que utiliza un producto o servicio de forma habitual. El concepto de usuario se aplica a diferentes ámbitos y plataformas, pero su esencia es la misma: representa a aquel individuo o entidad que hace uso e interactúa con algo para obtener algún beneficio o cumplir con una función determinada.” (Significados, s.f.)</w:t>
      </w:r>
    </w:p>
    <w:p w:rsidR="00000000" w:rsidDel="00000000" w:rsidP="00000000" w:rsidRDefault="00000000" w:rsidRPr="00000000" w14:paraId="00000055">
      <w:pPr>
        <w:rPr/>
      </w:pPr>
      <w:r w:rsidDel="00000000" w:rsidR="00000000" w:rsidRPr="00000000">
        <w:rPr>
          <w:rtl w:val="0"/>
        </w:rPr>
        <w:t xml:space="preserve">Este módulo permitirá la gestión del acceso al sistema, controlar la información de los usuarios y garantizar una seguridad al entrar al sistema de información:</w:t>
      </w:r>
    </w:p>
    <w:p w:rsidR="00000000" w:rsidDel="00000000" w:rsidP="00000000" w:rsidRDefault="00000000" w:rsidRPr="00000000" w14:paraId="00000056">
      <w:pPr>
        <w:rPr>
          <w:b w:val="1"/>
        </w:rPr>
      </w:pPr>
      <w:r w:rsidDel="00000000" w:rsidR="00000000" w:rsidRPr="00000000">
        <w:rPr>
          <w:rtl w:val="0"/>
        </w:rPr>
        <w:tab/>
      </w:r>
      <w:r w:rsidDel="00000000" w:rsidR="00000000" w:rsidRPr="00000000">
        <w:rPr>
          <w:b w:val="1"/>
          <w:rtl w:val="0"/>
        </w:rPr>
        <w:t xml:space="preserve">Funciones principales:</w:t>
      </w:r>
    </w:p>
    <w:p w:rsidR="00000000" w:rsidDel="00000000" w:rsidP="00000000" w:rsidRDefault="00000000" w:rsidRPr="00000000" w14:paraId="00000057">
      <w:pPr>
        <w:ind w:firstLine="708"/>
        <w:rPr/>
      </w:pPr>
      <w:r w:rsidDel="00000000" w:rsidR="00000000" w:rsidRPr="00000000">
        <w:rPr>
          <w:rtl w:val="0"/>
        </w:rPr>
        <w:t xml:space="preserve">1. Registro y edición de usuarios.</w:t>
      </w:r>
    </w:p>
    <w:p w:rsidR="00000000" w:rsidDel="00000000" w:rsidP="00000000" w:rsidRDefault="00000000" w:rsidRPr="00000000" w14:paraId="00000058">
      <w:pPr>
        <w:ind w:firstLine="708"/>
        <w:rPr/>
      </w:pPr>
      <w:r w:rsidDel="00000000" w:rsidR="00000000" w:rsidRPr="00000000">
        <w:rPr>
          <w:rtl w:val="0"/>
        </w:rPr>
        <w:t xml:space="preserve">2. Control de acceso asignando roles.</w:t>
      </w:r>
    </w:p>
    <w:p w:rsidR="00000000" w:rsidDel="00000000" w:rsidP="00000000" w:rsidRDefault="00000000" w:rsidRPr="00000000" w14:paraId="00000059">
      <w:pPr>
        <w:ind w:firstLine="708"/>
        <w:rPr/>
      </w:pPr>
      <w:r w:rsidDel="00000000" w:rsidR="00000000" w:rsidRPr="00000000">
        <w:rPr>
          <w:rtl w:val="0"/>
        </w:rPr>
        <w:t xml:space="preserve">3. Recuperación de contraseña.</w:t>
      </w:r>
    </w:p>
    <w:p w:rsidR="00000000" w:rsidDel="00000000" w:rsidP="00000000" w:rsidRDefault="00000000" w:rsidRPr="00000000" w14:paraId="0000005A">
      <w:pPr>
        <w:ind w:firstLine="708"/>
        <w:rPr/>
      </w:pPr>
      <w:r w:rsidDel="00000000" w:rsidR="00000000" w:rsidRPr="00000000">
        <w:rPr>
          <w:rtl w:val="0"/>
        </w:rPr>
        <w:t xml:space="preserve">4. Seguridad y autenticación.</w:t>
      </w:r>
    </w:p>
    <w:p w:rsidR="00000000" w:rsidDel="00000000" w:rsidP="00000000" w:rsidRDefault="00000000" w:rsidRPr="00000000" w14:paraId="0000005B">
      <w:pPr>
        <w:ind w:firstLine="708"/>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Julian Ladino: Catálogo</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Juan Rivera: Ventas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pStyle w:val="Heading1"/>
        <w:rPr/>
      </w:pPr>
      <w:bookmarkStart w:colFirst="0" w:colLast="0" w:name="_heading=h.gjmnki3zs8wu" w:id="8"/>
      <w:bookmarkEnd w:id="8"/>
      <w:r w:rsidDel="00000000" w:rsidR="00000000" w:rsidRPr="00000000">
        <w:rPr>
          <w:rtl w:val="0"/>
        </w:rPr>
        <w:t xml:space="preserve">Bibliografía</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AML. (2025).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¿Qué es una transacción?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Financial Crime Academy.</w:t>
      </w:r>
      <w:hyperlink r:id="rId1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hyperlink r:id="rId11">
        <w:r w:rsidDel="00000000" w:rsidR="00000000" w:rsidRPr="00000000">
          <w:rPr>
            <w:rFonts w:ascii="Arial" w:cs="Arial" w:eastAsia="Arial" w:hAnsi="Arial"/>
            <w:b w:val="0"/>
            <w:i w:val="0"/>
            <w:smallCaps w:val="0"/>
            <w:strike w:val="0"/>
            <w:color w:val="467886"/>
            <w:sz w:val="22"/>
            <w:szCs w:val="22"/>
            <w:u w:val="single"/>
            <w:shd w:fill="auto" w:val="clear"/>
            <w:vertAlign w:val="baseline"/>
            <w:rtl w:val="0"/>
          </w:rPr>
          <w:t xml:space="preserve">https://financialcrimeacademy.org/es/que-es-una-transaccion/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ChatGPT. (2025, 7 de junio).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Inteligencia artificial sobre el desarrollo de software para supermercados.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Dazzet. (s.f.).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¿Qué es un carrito de compras?</w:t>
      </w:r>
      <w:hyperlink r:id="rId1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hyperlink r:id="rId13">
        <w:r w:rsidDel="00000000" w:rsidR="00000000" w:rsidRPr="00000000">
          <w:rPr>
            <w:rFonts w:ascii="Arial" w:cs="Arial" w:eastAsia="Arial" w:hAnsi="Arial"/>
            <w:b w:val="0"/>
            <w:i w:val="0"/>
            <w:smallCaps w:val="0"/>
            <w:strike w:val="0"/>
            <w:color w:val="467886"/>
            <w:sz w:val="22"/>
            <w:szCs w:val="22"/>
            <w:u w:val="single"/>
            <w:shd w:fill="auto" w:val="clear"/>
            <w:vertAlign w:val="baseline"/>
            <w:rtl w:val="0"/>
          </w:rPr>
          <w:t xml:space="preserve">https://dazzet.co/que-es/carrito-de-compras/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Doofinder. (s.f.).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Control de stock: qué es y cómo mejorarlo.</w:t>
      </w:r>
      <w:hyperlink r:id="rId1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hyperlink r:id="rId15">
        <w:r w:rsidDel="00000000" w:rsidR="00000000" w:rsidRPr="00000000">
          <w:rPr>
            <w:rFonts w:ascii="Arial" w:cs="Arial" w:eastAsia="Arial" w:hAnsi="Arial"/>
            <w:b w:val="0"/>
            <w:i w:val="0"/>
            <w:smallCaps w:val="0"/>
            <w:strike w:val="0"/>
            <w:color w:val="467886"/>
            <w:sz w:val="22"/>
            <w:szCs w:val="22"/>
            <w:u w:val="single"/>
            <w:shd w:fill="auto" w:val="clear"/>
            <w:vertAlign w:val="baseline"/>
            <w:rtl w:val="0"/>
          </w:rPr>
          <w:t xml:space="preserve">https://www.doofinder.com/es/blog/control-de-stock</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EGA Futura. (s.f.).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Marca.</w:t>
      </w:r>
      <w:hyperlink r:id="rId1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hyperlink r:id="rId17">
        <w:r w:rsidDel="00000000" w:rsidR="00000000" w:rsidRPr="00000000">
          <w:rPr>
            <w:rFonts w:ascii="Arial" w:cs="Arial" w:eastAsia="Arial" w:hAnsi="Arial"/>
            <w:b w:val="0"/>
            <w:i w:val="0"/>
            <w:smallCaps w:val="0"/>
            <w:strike w:val="0"/>
            <w:color w:val="467886"/>
            <w:sz w:val="22"/>
            <w:szCs w:val="22"/>
            <w:u w:val="single"/>
            <w:shd w:fill="auto" w:val="clear"/>
            <w:vertAlign w:val="baseline"/>
            <w:rtl w:val="0"/>
          </w:rPr>
          <w:t xml:space="preserve">https://www.egafutura.com/glosario/marca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Economipedia. (s.f.).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Usuario.</w:t>
      </w:r>
      <w:hyperlink r:id="rId1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hyperlink r:id="rId19">
        <w:r w:rsidDel="00000000" w:rsidR="00000000" w:rsidRPr="00000000">
          <w:rPr>
            <w:rFonts w:ascii="Arial" w:cs="Arial" w:eastAsia="Arial" w:hAnsi="Arial"/>
            <w:b w:val="0"/>
            <w:i w:val="0"/>
            <w:smallCaps w:val="0"/>
            <w:strike w:val="0"/>
            <w:color w:val="467886"/>
            <w:sz w:val="22"/>
            <w:szCs w:val="22"/>
            <w:u w:val="single"/>
            <w:shd w:fill="auto" w:val="clear"/>
            <w:vertAlign w:val="baseline"/>
            <w:rtl w:val="0"/>
          </w:rPr>
          <w:t xml:space="preserve">https://economipedia.com/definiciones/usuario.html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Hubspot. (2025).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¿Qué es un cliente?</w:t>
      </w:r>
      <w:hyperlink r:id="rId2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hyperlink r:id="rId21">
        <w:r w:rsidDel="00000000" w:rsidR="00000000" w:rsidRPr="00000000">
          <w:rPr>
            <w:rFonts w:ascii="Arial" w:cs="Arial" w:eastAsia="Arial" w:hAnsi="Arial"/>
            <w:b w:val="0"/>
            <w:i w:val="0"/>
            <w:smallCaps w:val="0"/>
            <w:strike w:val="0"/>
            <w:color w:val="467886"/>
            <w:sz w:val="22"/>
            <w:szCs w:val="22"/>
            <w:u w:val="single"/>
            <w:shd w:fill="auto" w:val="clear"/>
            <w:vertAlign w:val="baseline"/>
            <w:rtl w:val="0"/>
          </w:rPr>
          <w:t xml:space="preserve">https://blog.hubspot.es/sales/que-es-un-cliente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Kantar. (2025, febrero 4).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Tendencias Retail 2025: Cadenas regionales de supermercado siguen consolidándose en Colombia.</w:t>
      </w:r>
      <w:hyperlink r:id="rId2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hyperlink r:id="rId23">
        <w:r w:rsidDel="00000000" w:rsidR="00000000" w:rsidRPr="00000000">
          <w:rPr>
            <w:rFonts w:ascii="Arial" w:cs="Arial" w:eastAsia="Arial" w:hAnsi="Arial"/>
            <w:b w:val="0"/>
            <w:i w:val="0"/>
            <w:smallCaps w:val="0"/>
            <w:strike w:val="0"/>
            <w:color w:val="467886"/>
            <w:sz w:val="22"/>
            <w:szCs w:val="22"/>
            <w:u w:val="single"/>
            <w:shd w:fill="auto" w:val="clear"/>
            <w:vertAlign w:val="baseline"/>
            <w:rtl w:val="0"/>
          </w:rPr>
          <w:t xml:space="preserve">https://www.kantar.com/latin-america/Inspiracion/Consumidor/2025/Cadenas-regionales-de-supermercado-siguen-consolidandose-en-Colombia?utm_source=chatgpt.com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KEYENCE CORPORATION. (2025).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¿Qué es la trazabilidad?</w:t>
      </w:r>
      <w:hyperlink r:id="rId2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hyperlink r:id="rId25">
        <w:r w:rsidDel="00000000" w:rsidR="00000000" w:rsidRPr="00000000">
          <w:rPr>
            <w:rFonts w:ascii="Arial" w:cs="Arial" w:eastAsia="Arial" w:hAnsi="Arial"/>
            <w:b w:val="0"/>
            <w:i w:val="0"/>
            <w:smallCaps w:val="0"/>
            <w:strike w:val="0"/>
            <w:color w:val="467886"/>
            <w:sz w:val="22"/>
            <w:szCs w:val="22"/>
            <w:u w:val="single"/>
            <w:shd w:fill="auto" w:val="clear"/>
            <w:vertAlign w:val="baseline"/>
            <w:rtl w:val="0"/>
          </w:rPr>
          <w:t xml:space="preserve">https://www.keyence.com.mx/ss/products/marking/traceability/basic_about.jsp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Mecalux. (s.f.).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Control de inventario: qué es, tipos y beneficios.</w:t>
      </w:r>
      <w:hyperlink r:id="rId2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hyperlink r:id="rId27">
        <w:r w:rsidDel="00000000" w:rsidR="00000000" w:rsidRPr="00000000">
          <w:rPr>
            <w:rFonts w:ascii="Arial" w:cs="Arial" w:eastAsia="Arial" w:hAnsi="Arial"/>
            <w:b w:val="0"/>
            <w:i w:val="0"/>
            <w:smallCaps w:val="0"/>
            <w:strike w:val="0"/>
            <w:color w:val="467886"/>
            <w:sz w:val="22"/>
            <w:szCs w:val="22"/>
            <w:u w:val="single"/>
            <w:shd w:fill="auto" w:val="clear"/>
            <w:vertAlign w:val="baseline"/>
            <w:rtl w:val="0"/>
          </w:rPr>
          <w:t xml:space="preserve">https://www.mecalux.com.co/blog/control-de-inventario#:~:text=El%20control%20de%20inventario%20consiste,control%20periódico%20de%20sus%20referencias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240" w:line="48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Significados.com. (s.f.).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Usuario.</w:t>
      </w:r>
      <w:hyperlink r:id="rId2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hyperlink>
      <w:hyperlink r:id="rId29">
        <w:r w:rsidDel="00000000" w:rsidR="00000000" w:rsidRPr="00000000">
          <w:rPr>
            <w:rFonts w:ascii="Arial" w:cs="Arial" w:eastAsia="Arial" w:hAnsi="Arial"/>
            <w:b w:val="0"/>
            <w:i w:val="0"/>
            <w:smallCaps w:val="0"/>
            <w:strike w:val="0"/>
            <w:color w:val="467886"/>
            <w:sz w:val="22"/>
            <w:szCs w:val="22"/>
            <w:u w:val="single"/>
            <w:shd w:fill="auto" w:val="clear"/>
            <w:vertAlign w:val="baseline"/>
            <w:rtl w:val="0"/>
          </w:rPr>
          <w:t xml:space="preserve">https://www.significados.com/usuario/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48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30" w:type="default"/>
      <w:pgSz w:h="15840" w:w="12240"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480" w:lineRule="auto"/>
      <w:jc w:val="center"/>
    </w:pPr>
    <w:rPr>
      <w:rFonts w:ascii="Arial" w:cs="Arial" w:eastAsia="Arial" w:hAnsi="Arial"/>
      <w:b w:val="1"/>
    </w:rPr>
  </w:style>
  <w:style w:type="paragraph" w:styleId="Heading2">
    <w:name w:val="heading 2"/>
    <w:basedOn w:val="Normal"/>
    <w:next w:val="Normal"/>
    <w:pPr>
      <w:keepNext w:val="1"/>
      <w:keepLines w:val="1"/>
      <w:spacing w:after="0" w:before="40" w:line="480" w:lineRule="auto"/>
    </w:pPr>
    <w:rPr>
      <w:rFonts w:ascii="Arial" w:cs="Arial" w:eastAsia="Arial" w:hAnsi="Arial"/>
      <w:b w:val="1"/>
    </w:rPr>
  </w:style>
  <w:style w:type="paragraph" w:styleId="Heading3">
    <w:name w:val="heading 3"/>
    <w:basedOn w:val="Normal"/>
    <w:next w:val="Normal"/>
    <w:pPr>
      <w:keepNext w:val="1"/>
      <w:keepLines w:val="1"/>
      <w:spacing w:after="0" w:before="40" w:line="480" w:lineRule="auto"/>
    </w:pPr>
    <w:rPr>
      <w:rFonts w:ascii="Arial" w:cs="Arial" w:eastAsia="Arial" w:hAnsi="Arial"/>
      <w:b w:val="1"/>
      <w:i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0" w:before="240" w:line="480" w:lineRule="auto"/>
      <w:jc w:val="center"/>
      <w:outlineLvl w:val="0"/>
    </w:pPr>
    <w:rPr>
      <w:rFonts w:ascii="Arial" w:cs="Arial" w:eastAsia="Arial" w:hAnsi="Arial"/>
      <w:b w:val="1"/>
    </w:rPr>
  </w:style>
  <w:style w:type="paragraph" w:styleId="Ttulo2">
    <w:name w:val="heading 2"/>
    <w:basedOn w:val="Normal"/>
    <w:next w:val="Normal"/>
    <w:uiPriority w:val="9"/>
    <w:semiHidden w:val="1"/>
    <w:unhideWhenUsed w:val="1"/>
    <w:qFormat w:val="1"/>
    <w:pPr>
      <w:keepNext w:val="1"/>
      <w:keepLines w:val="1"/>
      <w:spacing w:after="0" w:before="40" w:line="480" w:lineRule="auto"/>
      <w:outlineLvl w:val="1"/>
    </w:pPr>
    <w:rPr>
      <w:rFonts w:ascii="Arial" w:cs="Arial" w:eastAsia="Arial" w:hAnsi="Arial"/>
      <w:b w:val="1"/>
    </w:rPr>
  </w:style>
  <w:style w:type="paragraph" w:styleId="Ttulo3">
    <w:name w:val="heading 3"/>
    <w:basedOn w:val="Normal"/>
    <w:next w:val="Normal"/>
    <w:uiPriority w:val="9"/>
    <w:semiHidden w:val="1"/>
    <w:unhideWhenUsed w:val="1"/>
    <w:qFormat w:val="1"/>
    <w:pPr>
      <w:keepNext w:val="1"/>
      <w:keepLines w:val="1"/>
      <w:spacing w:after="0" w:before="40" w:line="480" w:lineRule="auto"/>
      <w:outlineLvl w:val="2"/>
    </w:pPr>
    <w:rPr>
      <w:rFonts w:ascii="Arial" w:cs="Arial" w:eastAsia="Arial" w:hAnsi="Arial"/>
      <w:b w:val="1"/>
      <w:i w:val="1"/>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Normal0" w:customStyle="1">
    <w:name w:val="Normal0"/>
    <w:qFormat w:val="1"/>
  </w:style>
  <w:style w:type="paragraph" w:styleId="heading10" w:customStyle="1">
    <w:name w:val="heading 10"/>
    <w:aliases w:val="Título 1 APA N1"/>
    <w:basedOn w:val="Normal0"/>
    <w:next w:val="Normal0"/>
    <w:link w:val="Ttulo1Car"/>
    <w:uiPriority w:val="9"/>
    <w:qFormat w:val="1"/>
    <w:rsid w:val="00A31B16"/>
    <w:pPr>
      <w:keepNext w:val="1"/>
      <w:keepLines w:val="1"/>
      <w:spacing w:after="0" w:before="240" w:line="480" w:lineRule="auto"/>
      <w:jc w:val="center"/>
      <w:outlineLvl w:val="0"/>
    </w:pPr>
    <w:rPr>
      <w:rFonts w:ascii="Arial" w:hAnsi="Arial" w:cstheme="majorBidi" w:eastAsiaTheme="majorEastAsia"/>
      <w:b w:val="1"/>
      <w:szCs w:val="32"/>
    </w:rPr>
  </w:style>
  <w:style w:type="paragraph" w:styleId="heading20" w:customStyle="1">
    <w:name w:val="heading 20"/>
    <w:aliases w:val="Título 2 APA N2"/>
    <w:basedOn w:val="Normal0"/>
    <w:next w:val="Normal0"/>
    <w:link w:val="Ttulo2Car"/>
    <w:uiPriority w:val="9"/>
    <w:unhideWhenUsed w:val="1"/>
    <w:qFormat w:val="1"/>
    <w:rsid w:val="00A31B16"/>
    <w:pPr>
      <w:keepNext w:val="1"/>
      <w:keepLines w:val="1"/>
      <w:spacing w:after="0" w:before="40" w:line="480" w:lineRule="auto"/>
      <w:outlineLvl w:val="1"/>
    </w:pPr>
    <w:rPr>
      <w:rFonts w:ascii="Arial" w:hAnsi="Arial" w:cstheme="majorBidi" w:eastAsiaTheme="majorEastAsia"/>
      <w:b w:val="1"/>
      <w:szCs w:val="26"/>
    </w:rPr>
  </w:style>
  <w:style w:type="paragraph" w:styleId="heading30" w:customStyle="1">
    <w:name w:val="heading 30"/>
    <w:aliases w:val="Título 3 APA N3"/>
    <w:basedOn w:val="Normal0"/>
    <w:next w:val="Normal0"/>
    <w:link w:val="Ttulo3Car"/>
    <w:uiPriority w:val="9"/>
    <w:unhideWhenUsed w:val="1"/>
    <w:qFormat w:val="1"/>
    <w:rsid w:val="00A31B16"/>
    <w:pPr>
      <w:keepNext w:val="1"/>
      <w:keepLines w:val="1"/>
      <w:spacing w:after="0" w:before="40" w:line="480" w:lineRule="auto"/>
      <w:outlineLvl w:val="2"/>
    </w:pPr>
    <w:rPr>
      <w:rFonts w:ascii="Arial" w:hAnsi="Arial" w:cstheme="majorBidi" w:eastAsiaTheme="majorEastAsia"/>
      <w:b w:val="1"/>
      <w:i w:val="1"/>
      <w:szCs w:val="24"/>
    </w:rPr>
  </w:style>
  <w:style w:type="table" w:styleId="NormalTable0" w:customStyle="1">
    <w:name w:val="Normal Table0"/>
    <w:uiPriority w:val="99"/>
    <w:semiHidden w:val="1"/>
    <w:unhideWhenUsed w:val="1"/>
    <w:tblPr>
      <w:tblInd w:w="0.0" w:type="dxa"/>
      <w:tblCellMar>
        <w:top w:w="0.0" w:type="dxa"/>
        <w:left w:w="108.0" w:type="dxa"/>
        <w:bottom w:w="0.0" w:type="dxa"/>
        <w:right w:w="108.0" w:type="dxa"/>
      </w:tblCellMar>
    </w:tblPr>
  </w:style>
  <w:style w:type="paragraph" w:styleId="Encabezado">
    <w:name w:val="header"/>
    <w:basedOn w:val="Normal0"/>
    <w:link w:val="EncabezadoCar"/>
    <w:uiPriority w:val="99"/>
    <w:unhideWhenUsed w:val="1"/>
    <w:rsid w:val="00937208"/>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937208"/>
  </w:style>
  <w:style w:type="paragraph" w:styleId="Piedepgina">
    <w:name w:val="footer"/>
    <w:basedOn w:val="Normal0"/>
    <w:link w:val="PiedepginaCar"/>
    <w:uiPriority w:val="99"/>
    <w:unhideWhenUsed w:val="1"/>
    <w:rsid w:val="00937208"/>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937208"/>
  </w:style>
  <w:style w:type="character" w:styleId="Ttulo1Car" w:customStyle="1">
    <w:name w:val="Título 1 Car"/>
    <w:aliases w:val="Título 1 APA N1 Car"/>
    <w:basedOn w:val="Fuentedeprrafopredeter"/>
    <w:link w:val="heading10"/>
    <w:uiPriority w:val="9"/>
    <w:rsid w:val="00A31B16"/>
    <w:rPr>
      <w:rFonts w:ascii="Arial" w:hAnsi="Arial" w:cstheme="majorBidi" w:eastAsiaTheme="majorEastAsia"/>
      <w:b w:val="1"/>
      <w:szCs w:val="32"/>
    </w:rPr>
  </w:style>
  <w:style w:type="paragraph" w:styleId="Prrafodelista">
    <w:name w:val="List Paragraph"/>
    <w:aliases w:val="Párrafo de lista APA"/>
    <w:basedOn w:val="Normal0"/>
    <w:uiPriority w:val="34"/>
    <w:qFormat w:val="1"/>
    <w:rsid w:val="00A31B16"/>
    <w:pPr>
      <w:spacing w:line="480" w:lineRule="auto"/>
      <w:ind w:firstLine="720"/>
      <w:contextualSpacing w:val="1"/>
    </w:pPr>
    <w:rPr>
      <w:rFonts w:ascii="Arial" w:hAnsi="Arial"/>
    </w:rPr>
  </w:style>
  <w:style w:type="character" w:styleId="Ttulo2Car" w:customStyle="1">
    <w:name w:val="Título 2 Car"/>
    <w:aliases w:val="Título 2 APA N2 Car"/>
    <w:basedOn w:val="Fuentedeprrafopredeter"/>
    <w:link w:val="heading20"/>
    <w:uiPriority w:val="9"/>
    <w:rsid w:val="00A31B16"/>
    <w:rPr>
      <w:rFonts w:ascii="Arial" w:hAnsi="Arial" w:cstheme="majorBidi" w:eastAsiaTheme="majorEastAsia"/>
      <w:b w:val="1"/>
      <w:szCs w:val="26"/>
    </w:rPr>
  </w:style>
  <w:style w:type="character" w:styleId="Ttulo3Car" w:customStyle="1">
    <w:name w:val="Título 3 Car"/>
    <w:aliases w:val="Título 3 APA N3 Car"/>
    <w:basedOn w:val="Fuentedeprrafopredeter"/>
    <w:link w:val="heading30"/>
    <w:uiPriority w:val="9"/>
    <w:rsid w:val="00A31B16"/>
    <w:rPr>
      <w:rFonts w:ascii="Arial" w:hAnsi="Arial" w:cstheme="majorBidi" w:eastAsiaTheme="majorEastAsia"/>
      <w:b w:val="1"/>
      <w:i w:val="1"/>
      <w:szCs w:val="24"/>
    </w:rPr>
  </w:style>
  <w:style w:type="paragraph" w:styleId="TtuloTDC">
    <w:name w:val="TOC Heading"/>
    <w:basedOn w:val="heading10"/>
    <w:next w:val="Normal0"/>
    <w:uiPriority w:val="39"/>
    <w:unhideWhenUsed w:val="1"/>
    <w:qFormat w:val="1"/>
    <w:rsid w:val="00F27600"/>
    <w:pPr>
      <w:spacing w:line="259" w:lineRule="auto"/>
      <w:jc w:val="left"/>
      <w:outlineLvl w:val="9"/>
    </w:pPr>
    <w:rPr>
      <w:rFonts w:asciiTheme="majorHAnsi" w:hAnsiTheme="majorHAnsi"/>
      <w:b w:val="0"/>
      <w:color w:val="2f5496" w:themeColor="accent1" w:themeShade="0000BF"/>
      <w:sz w:val="32"/>
      <w:lang w:eastAsia="es-CO"/>
    </w:rPr>
  </w:style>
  <w:style w:type="paragraph" w:styleId="TDC1">
    <w:name w:val="toc 1"/>
    <w:basedOn w:val="Normal0"/>
    <w:next w:val="Normal0"/>
    <w:autoRedefine w:val="1"/>
    <w:uiPriority w:val="39"/>
    <w:unhideWhenUsed w:val="1"/>
    <w:rsid w:val="00F27600"/>
    <w:pPr>
      <w:spacing w:after="100"/>
    </w:pPr>
  </w:style>
  <w:style w:type="paragraph" w:styleId="TDC2">
    <w:name w:val="toc 2"/>
    <w:basedOn w:val="Normal0"/>
    <w:next w:val="Normal0"/>
    <w:autoRedefine w:val="1"/>
    <w:uiPriority w:val="39"/>
    <w:unhideWhenUsed w:val="1"/>
    <w:rsid w:val="00F27600"/>
    <w:pPr>
      <w:spacing w:after="100"/>
      <w:ind w:left="220"/>
    </w:pPr>
  </w:style>
  <w:style w:type="paragraph" w:styleId="TDC3">
    <w:name w:val="toc 3"/>
    <w:basedOn w:val="Normal0"/>
    <w:next w:val="Normal0"/>
    <w:autoRedefine w:val="1"/>
    <w:uiPriority w:val="39"/>
    <w:unhideWhenUsed w:val="1"/>
    <w:rsid w:val="00F27600"/>
    <w:pPr>
      <w:spacing w:after="100"/>
      <w:ind w:left="440"/>
    </w:pPr>
  </w:style>
  <w:style w:type="character" w:styleId="Hipervnculo">
    <w:name w:val="Hyperlink"/>
    <w:basedOn w:val="Fuentedeprrafopredeter"/>
    <w:uiPriority w:val="99"/>
    <w:unhideWhenUsed w:val="1"/>
    <w:rsid w:val="00F27600"/>
    <w:rPr>
      <w:color w:val="0563c1" w:themeColor="hyperlink"/>
      <w:u w:val="single"/>
    </w:rPr>
  </w:style>
  <w:style w:type="paragraph" w:styleId="Cita">
    <w:name w:val="Quote"/>
    <w:aliases w:val="Cita más de 40"/>
    <w:basedOn w:val="Normal0"/>
    <w:next w:val="Normal0"/>
    <w:link w:val="CitaCar"/>
    <w:uiPriority w:val="29"/>
    <w:qFormat w:val="1"/>
    <w:rsid w:val="00F27600"/>
    <w:pPr>
      <w:spacing w:before="200" w:line="480" w:lineRule="auto"/>
      <w:ind w:left="720" w:firstLine="720"/>
    </w:pPr>
    <w:rPr>
      <w:rFonts w:ascii="Arial" w:hAnsi="Arial"/>
      <w:iCs w:val="1"/>
    </w:rPr>
  </w:style>
  <w:style w:type="character" w:styleId="CitaCar" w:customStyle="1">
    <w:name w:val="Cita Car"/>
    <w:aliases w:val="Cita más de 40 Car"/>
    <w:basedOn w:val="Fuentedeprrafopredeter"/>
    <w:link w:val="Cita"/>
    <w:uiPriority w:val="29"/>
    <w:rsid w:val="00F27600"/>
    <w:rPr>
      <w:rFonts w:ascii="Arial" w:hAnsi="Arial"/>
      <w:iCs w:val="1"/>
    </w:rPr>
  </w:style>
  <w:style w:type="paragraph" w:styleId="Bibliografa">
    <w:name w:val="Bibliography"/>
    <w:basedOn w:val="Normal0"/>
    <w:next w:val="Normal0"/>
    <w:uiPriority w:val="37"/>
    <w:unhideWhenUsed w:val="1"/>
    <w:rsid w:val="00504470"/>
  </w:style>
  <w:style w:type="character" w:styleId="Mencinsinresolver">
    <w:name w:val="Unresolved Mention"/>
    <w:basedOn w:val="Fuentedeprrafopredeter"/>
    <w:uiPriority w:val="99"/>
    <w:semiHidden w:val="1"/>
    <w:unhideWhenUsed w:val="1"/>
    <w:rsid w:val="00175A84"/>
    <w:rPr>
      <w:color w:val="605e5c"/>
      <w:shd w:color="auto" w:fill="e1dfdd" w:val="clear"/>
    </w:rPr>
  </w:style>
  <w:style w:type="character" w:styleId="Textodelmarcadordeposicin">
    <w:name w:val="Placeholder Text"/>
    <w:basedOn w:val="Fuentedeprrafopredeter"/>
    <w:uiPriority w:val="99"/>
    <w:semiHidden w:val="1"/>
    <w:rsid w:val="005D72C5"/>
    <w:rPr>
      <w:color w:val="808080"/>
    </w:rPr>
  </w:style>
  <w:style w:type="paragraph" w:styleId="Subttulo">
    <w:name w:val="Subtitle"/>
    <w:basedOn w:val="Normal0"/>
    <w:next w:val="Normal0"/>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20" Type="http://schemas.openxmlformats.org/officeDocument/2006/relationships/hyperlink" Target="https://blog.hubspot.es/sales/que-es-un-cliente" TargetMode="External"/><Relationship Id="rId22" Type="http://schemas.openxmlformats.org/officeDocument/2006/relationships/hyperlink" Target="https://www.kantar.com/latin-america/Inspiracion/Consumidor/2025/Cadenas-regionales-de-supermercado-siguen-consolidandose-en-Colombia?utm_source=chatgpt.com" TargetMode="External"/><Relationship Id="rId21" Type="http://schemas.openxmlformats.org/officeDocument/2006/relationships/hyperlink" Target="https://blog.hubspot.es/sales/que-es-un-cliente" TargetMode="External"/><Relationship Id="rId24" Type="http://schemas.openxmlformats.org/officeDocument/2006/relationships/hyperlink" Target="https://www.keyence.com.mx/ss/products/marking/traceability/basic_about.jsp" TargetMode="External"/><Relationship Id="rId23" Type="http://schemas.openxmlformats.org/officeDocument/2006/relationships/hyperlink" Target="https://www.kantar.com/latin-america/Inspiracion/Consumidor/2025/Cadenas-regionales-de-supermercado-siguen-consolidandose-en-Colombia?utm_source=chatgpt.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anva.com/design/DAGplQFGhr0/B_-lsPTk7wzriMdaeKuKog/edit?utm_content=DAGplQFGhr0&amp;utm_campaign=designshare&amp;utm_medium=link2&amp;utm_source=sharebutton" TargetMode="External"/><Relationship Id="rId26" Type="http://schemas.openxmlformats.org/officeDocument/2006/relationships/hyperlink" Target="https://www.mecalux.com.co/blog/control-de-inventario#:~:text=El%20control%20de%20inventario%20consiste,control%20peri%C3%B3dico%20de%20sus%20referencias" TargetMode="External"/><Relationship Id="rId25" Type="http://schemas.openxmlformats.org/officeDocument/2006/relationships/hyperlink" Target="https://www.keyence.com.mx/ss/products/marking/traceability/basic_about.jsp" TargetMode="External"/><Relationship Id="rId28" Type="http://schemas.openxmlformats.org/officeDocument/2006/relationships/hyperlink" Target="https://www.significados.com/usuario/" TargetMode="External"/><Relationship Id="rId27" Type="http://schemas.openxmlformats.org/officeDocument/2006/relationships/hyperlink" Target="https://www.mecalux.com.co/blog/control-de-inventario#:~:text=El%20control%20de%20inventario%20consiste,control%20peri%C3%B3dico%20de%20sus%20referencias"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ww.significados.com/usuario/" TargetMode="External"/><Relationship Id="rId7" Type="http://schemas.openxmlformats.org/officeDocument/2006/relationships/image" Target="media/image1.png"/><Relationship Id="rId8" Type="http://schemas.openxmlformats.org/officeDocument/2006/relationships/hyperlink" Target="https://www.canva.com/design/DAGplQFGhr0/B_-lsPTk7wzriMdaeKuKog/edit?utm_content=DAGplQFGhr0&amp;utm_campaign=designshare&amp;utm_medium=link2&amp;utm_source=sharebutton" TargetMode="External"/><Relationship Id="rId30" Type="http://schemas.openxmlformats.org/officeDocument/2006/relationships/header" Target="header1.xml"/><Relationship Id="rId11" Type="http://schemas.openxmlformats.org/officeDocument/2006/relationships/hyperlink" Target="https://financialcrimeacademy.org/es/que-es-una-transaccion/" TargetMode="External"/><Relationship Id="rId10" Type="http://schemas.openxmlformats.org/officeDocument/2006/relationships/hyperlink" Target="https://financialcrimeacademy.org/es/que-es-una-transaccion/" TargetMode="External"/><Relationship Id="rId13" Type="http://schemas.openxmlformats.org/officeDocument/2006/relationships/hyperlink" Target="https://dazzet.co/que-es/carrito-de-compras/" TargetMode="External"/><Relationship Id="rId12" Type="http://schemas.openxmlformats.org/officeDocument/2006/relationships/hyperlink" Target="https://dazzet.co/que-es/carrito-de-compras/" TargetMode="External"/><Relationship Id="rId15" Type="http://schemas.openxmlformats.org/officeDocument/2006/relationships/hyperlink" Target="https://www.doofinder.com/es/blog/control-de-stock" TargetMode="External"/><Relationship Id="rId14" Type="http://schemas.openxmlformats.org/officeDocument/2006/relationships/hyperlink" Target="https://www.doofinder.com/es/blog/control-de-stock" TargetMode="External"/><Relationship Id="rId17" Type="http://schemas.openxmlformats.org/officeDocument/2006/relationships/hyperlink" Target="https://www.egafutura.com/glosario/marca" TargetMode="External"/><Relationship Id="rId16" Type="http://schemas.openxmlformats.org/officeDocument/2006/relationships/hyperlink" Target="https://www.egafutura.com/glosario/marca" TargetMode="External"/><Relationship Id="rId19" Type="http://schemas.openxmlformats.org/officeDocument/2006/relationships/hyperlink" Target="https://economipedia.com/definiciones/usuario.html" TargetMode="External"/><Relationship Id="rId18" Type="http://schemas.openxmlformats.org/officeDocument/2006/relationships/hyperlink" Target="https://economipedia.com/definiciones/usuario.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z23mpEqVDp1zlg3dJ3+WUZM+ww==">CgMxLjAyDmguNzBobWY0bTg3dTZjMg5oLnk4dmZxbGx1bmdkbDIOaC5tOTV6b2VyYWE0ZTkyDmguNmoxOXAxcDF2dW5tMg5oLmVsMmhoOGVmcDdyZDIOaC51N211a25xcGYzZ3UyDmguN21ndmo2eWpzbm84Mg5oLjhlc2JqMmZpN2xzNjIOaC5nam1ua2kzenM4d3U4AHIhMXFZMkR6NnVvNmo5V0hwM0xKOUx3TFlGS21TLXNyMW5E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2025-06-11T14:26:00.0000000Z</dcterms:created>
  <dc:creator>BIBLIOTECA</dc:creator>
</cp:coreProperties>
</file>