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1ª Semana – 31/05/2011 à 07/06/2011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- Criar Banco de Dados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interacoesmedicamentosas;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Criar tabela de Reações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reacoes(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 int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descricao varchar(200),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(codigo)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Criar tabela de Principio Ativo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create table principioativo(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 int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varchar(200),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id_medicamentos int,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id_reacao int,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key(codigo),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(id_reacao) references reacao(codigo),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foreing key (id_medicamentos) references medicamentos(codigo)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