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031E4">
      <w:pPr>
        <w:jc w:val="center"/>
        <w:rPr>
          <w:rFonts w:hint="eastAsia" w:ascii="等线" w:hAnsi="等线" w:eastAsia="等线" w:cs="等线"/>
          <w:sz w:val="22"/>
          <w:szCs w:val="24"/>
        </w:rPr>
      </w:pPr>
      <w:r>
        <w:rPr>
          <w:rFonts w:ascii="Segoe UI" w:hAnsi="Segoe UI" w:eastAsia="Segoe UI" w:cs="Segoe UI"/>
          <w:i w:val="0"/>
          <w:iCs w:val="0"/>
          <w:caps w:val="0"/>
          <w:color w:val="0F1115"/>
          <w:spacing w:val="0"/>
          <w:sz w:val="28"/>
          <w:szCs w:val="28"/>
          <w:shd w:val="clear" w:fill="FFFFFF"/>
        </w:rPr>
        <w:t>TS</w:t>
      </w:r>
      <w:r>
        <w:rPr>
          <w:rFonts w:hint="eastAsia" w:ascii="Segoe UI" w:hAnsi="Segoe UI" w:eastAsia="宋体" w:cs="Segoe UI"/>
          <w:i w:val="0"/>
          <w:iCs w:val="0"/>
          <w:caps w:val="0"/>
          <w:color w:val="0F1115"/>
          <w:spacing w:val="0"/>
          <w:sz w:val="28"/>
          <w:szCs w:val="28"/>
          <w:shd w:val="clear" w:fill="FFFFFF"/>
          <w:lang w:val="en-US" w:eastAsia="zh-CN"/>
        </w:rPr>
        <w:t>8</w:t>
      </w:r>
      <w:r>
        <w:rPr>
          <w:rFonts w:ascii="Segoe UI" w:hAnsi="Segoe UI" w:eastAsia="Segoe UI" w:cs="Segoe UI"/>
          <w:i w:val="0"/>
          <w:iCs w:val="0"/>
          <w:caps w:val="0"/>
          <w:color w:val="0F1115"/>
          <w:spacing w:val="0"/>
          <w:sz w:val="28"/>
          <w:szCs w:val="28"/>
          <w:shd w:val="clear" w:fill="FFFFFF"/>
        </w:rPr>
        <w:t>W Ultrasonic Water Meter User Manual</w:t>
      </w:r>
    </w:p>
    <w:p w14:paraId="458D8C2F">
      <w:pPr>
        <w:jc w:val="left"/>
        <w:rPr>
          <w:rFonts w:hint="eastAsia" w:ascii="等线" w:hAnsi="等线" w:eastAsia="等线" w:cs="等线"/>
          <w:b/>
          <w:bCs/>
          <w:sz w:val="22"/>
          <w:szCs w:val="24"/>
        </w:rPr>
      </w:pPr>
    </w:p>
    <w:p w14:paraId="4A94BBFF">
      <w:pPr>
        <w:jc w:val="center"/>
        <w:rPr>
          <w:rFonts w:hint="eastAsia" w:ascii="等线" w:hAnsi="等线" w:eastAsia="等线" w:cs="等线"/>
          <w:b w:val="0"/>
          <w:bCs w:val="0"/>
          <w:sz w:val="28"/>
          <w:szCs w:val="32"/>
        </w:rPr>
      </w:pPr>
      <w:r>
        <w:rPr>
          <w:rFonts w:hint="eastAsia" w:ascii="等线" w:hAnsi="等线" w:eastAsia="等线" w:cs="等线"/>
          <w:b w:val="0"/>
          <w:bCs w:val="0"/>
          <w:sz w:val="28"/>
          <w:szCs w:val="32"/>
        </w:rPr>
        <w:t>Table</w:t>
      </w:r>
      <w:bookmarkStart w:id="0" w:name="_GoBack"/>
      <w:bookmarkEnd w:id="0"/>
      <w:r>
        <w:rPr>
          <w:rFonts w:hint="eastAsia" w:ascii="等线" w:hAnsi="等线" w:eastAsia="等线" w:cs="等线"/>
          <w:b w:val="0"/>
          <w:bCs w:val="0"/>
          <w:sz w:val="28"/>
          <w:szCs w:val="32"/>
        </w:rPr>
        <w:t xml:space="preserve"> of Contents</w:t>
      </w:r>
    </w:p>
    <w:p w14:paraId="21CBC495">
      <w:pPr>
        <w:jc w:val="left"/>
        <w:rPr>
          <w:rFonts w:hint="eastAsia" w:ascii="等线" w:hAnsi="等线" w:eastAsia="等线" w:cs="等线"/>
          <w:b w:val="0"/>
          <w:bCs w:val="0"/>
          <w:sz w:val="28"/>
          <w:szCs w:val="32"/>
        </w:rPr>
      </w:pPr>
    </w:p>
    <w:p w14:paraId="22CC6FD6">
      <w:pPr>
        <w:jc w:val="left"/>
        <w:rPr>
          <w:rFonts w:hint="eastAsia" w:ascii="等线" w:hAnsi="等线" w:eastAsia="等线" w:cs="等线"/>
          <w:b w:val="0"/>
          <w:bCs w:val="0"/>
          <w:sz w:val="28"/>
          <w:szCs w:val="32"/>
        </w:rPr>
      </w:pPr>
      <w:r>
        <w:rPr>
          <w:rFonts w:hint="eastAsia" w:ascii="等线" w:hAnsi="等线" w:eastAsia="等线" w:cs="等线"/>
          <w:b w:val="0"/>
          <w:bCs w:val="0"/>
          <w:sz w:val="28"/>
          <w:szCs w:val="32"/>
          <w:lang w:val="en-US" w:eastAsia="zh-CN"/>
        </w:rPr>
        <w:t>1.</w:t>
      </w:r>
      <w:r>
        <w:rPr>
          <w:rFonts w:hint="eastAsia" w:ascii="等线" w:hAnsi="等线" w:eastAsia="等线" w:cs="等线"/>
          <w:b w:val="0"/>
          <w:bCs w:val="0"/>
          <w:sz w:val="28"/>
          <w:szCs w:val="32"/>
        </w:rPr>
        <w:t>Product Introduction</w:t>
      </w:r>
    </w:p>
    <w:p w14:paraId="29849B1D">
      <w:pPr>
        <w:jc w:val="left"/>
        <w:rPr>
          <w:rFonts w:hint="eastAsia" w:ascii="等线" w:hAnsi="等线" w:eastAsia="等线" w:cs="等线"/>
          <w:b w:val="0"/>
          <w:bCs w:val="0"/>
          <w:sz w:val="28"/>
          <w:szCs w:val="32"/>
        </w:rPr>
      </w:pPr>
    </w:p>
    <w:p w14:paraId="6D787FE5">
      <w:pPr>
        <w:jc w:val="left"/>
        <w:rPr>
          <w:rFonts w:hint="eastAsia" w:ascii="等线" w:hAnsi="等线" w:eastAsia="等线" w:cs="等线"/>
          <w:b w:val="0"/>
          <w:bCs w:val="0"/>
          <w:sz w:val="28"/>
          <w:szCs w:val="32"/>
        </w:rPr>
      </w:pPr>
      <w:r>
        <w:rPr>
          <w:rFonts w:hint="eastAsia" w:ascii="等线" w:hAnsi="等线" w:eastAsia="等线" w:cs="等线"/>
          <w:b w:val="0"/>
          <w:bCs w:val="0"/>
          <w:sz w:val="28"/>
          <w:szCs w:val="32"/>
          <w:lang w:val="en-US" w:eastAsia="zh-CN"/>
        </w:rPr>
        <w:t>2.</w:t>
      </w:r>
      <w:r>
        <w:rPr>
          <w:rFonts w:hint="eastAsia" w:ascii="等线" w:hAnsi="等线" w:eastAsia="等线" w:cs="等线"/>
          <w:b w:val="0"/>
          <w:bCs w:val="0"/>
          <w:sz w:val="28"/>
          <w:szCs w:val="32"/>
        </w:rPr>
        <w:t>Product Information</w:t>
      </w:r>
    </w:p>
    <w:p w14:paraId="4158634F">
      <w:pPr>
        <w:jc w:val="left"/>
        <w:rPr>
          <w:rFonts w:hint="eastAsia" w:ascii="等线" w:hAnsi="等线" w:eastAsia="等线" w:cs="等线"/>
          <w:b w:val="0"/>
          <w:bCs w:val="0"/>
          <w:sz w:val="28"/>
          <w:szCs w:val="32"/>
        </w:rPr>
      </w:pPr>
    </w:p>
    <w:p w14:paraId="347C669A">
      <w:pPr>
        <w:jc w:val="left"/>
        <w:rPr>
          <w:rFonts w:hint="eastAsia" w:ascii="等线" w:hAnsi="等线" w:eastAsia="等线" w:cs="等线"/>
          <w:b w:val="0"/>
          <w:bCs w:val="0"/>
          <w:sz w:val="28"/>
          <w:szCs w:val="32"/>
        </w:rPr>
      </w:pPr>
      <w:r>
        <w:rPr>
          <w:rFonts w:hint="eastAsia" w:ascii="等线" w:hAnsi="等线" w:eastAsia="等线" w:cs="等线"/>
          <w:b w:val="0"/>
          <w:bCs w:val="0"/>
          <w:sz w:val="28"/>
          <w:szCs w:val="32"/>
          <w:lang w:val="en-US" w:eastAsia="zh-CN"/>
        </w:rPr>
        <w:t>3.</w:t>
      </w:r>
      <w:r>
        <w:rPr>
          <w:rFonts w:hint="eastAsia" w:ascii="等线" w:hAnsi="等线" w:eastAsia="等线" w:cs="等线"/>
          <w:b w:val="0"/>
          <w:bCs w:val="0"/>
          <w:sz w:val="28"/>
          <w:szCs w:val="32"/>
        </w:rPr>
        <w:t>Wireless Communication Specifications</w:t>
      </w:r>
    </w:p>
    <w:p w14:paraId="391B71A7">
      <w:pPr>
        <w:jc w:val="left"/>
        <w:rPr>
          <w:rFonts w:hint="eastAsia" w:ascii="等线" w:hAnsi="等线" w:eastAsia="等线" w:cs="等线"/>
          <w:b w:val="0"/>
          <w:bCs w:val="0"/>
          <w:sz w:val="28"/>
          <w:szCs w:val="32"/>
        </w:rPr>
      </w:pPr>
    </w:p>
    <w:p w14:paraId="5340DF17">
      <w:pPr>
        <w:jc w:val="left"/>
        <w:rPr>
          <w:rFonts w:hint="eastAsia" w:ascii="等线" w:hAnsi="等线" w:eastAsia="等线" w:cs="等线"/>
          <w:b w:val="0"/>
          <w:bCs w:val="0"/>
          <w:sz w:val="28"/>
          <w:szCs w:val="32"/>
        </w:rPr>
      </w:pPr>
      <w:r>
        <w:rPr>
          <w:rFonts w:hint="eastAsia" w:ascii="等线" w:hAnsi="等线" w:eastAsia="等线" w:cs="等线"/>
          <w:b w:val="0"/>
          <w:bCs w:val="0"/>
          <w:sz w:val="28"/>
          <w:szCs w:val="32"/>
          <w:lang w:val="en-US" w:eastAsia="zh-CN"/>
        </w:rPr>
        <w:t>4.</w:t>
      </w:r>
      <w:r>
        <w:rPr>
          <w:rFonts w:hint="eastAsia" w:ascii="等线" w:hAnsi="等线" w:eastAsia="等线" w:cs="等线"/>
          <w:b w:val="0"/>
          <w:bCs w:val="0"/>
          <w:sz w:val="28"/>
          <w:szCs w:val="32"/>
        </w:rPr>
        <w:t>Installation Instructions</w:t>
      </w:r>
    </w:p>
    <w:p w14:paraId="27663A88">
      <w:pPr>
        <w:jc w:val="left"/>
        <w:rPr>
          <w:rFonts w:hint="eastAsia" w:ascii="等线" w:hAnsi="等线" w:eastAsia="等线" w:cs="等线"/>
          <w:b w:val="0"/>
          <w:bCs w:val="0"/>
          <w:sz w:val="28"/>
          <w:szCs w:val="32"/>
        </w:rPr>
      </w:pPr>
    </w:p>
    <w:p w14:paraId="3AC2EEDD">
      <w:pPr>
        <w:jc w:val="left"/>
        <w:rPr>
          <w:rFonts w:hint="eastAsia" w:ascii="等线" w:hAnsi="等线" w:eastAsia="等线" w:cs="等线"/>
          <w:b w:val="0"/>
          <w:bCs w:val="0"/>
          <w:sz w:val="28"/>
          <w:szCs w:val="32"/>
        </w:rPr>
      </w:pPr>
      <w:r>
        <w:rPr>
          <w:rFonts w:hint="eastAsia" w:ascii="等线" w:hAnsi="等线" w:eastAsia="等线" w:cs="等线"/>
          <w:b w:val="0"/>
          <w:bCs w:val="0"/>
          <w:sz w:val="28"/>
          <w:szCs w:val="32"/>
          <w:lang w:val="en-US" w:eastAsia="zh-CN"/>
        </w:rPr>
        <w:t>5.</w:t>
      </w:r>
      <w:r>
        <w:rPr>
          <w:rFonts w:hint="eastAsia" w:ascii="等线" w:hAnsi="等线" w:eastAsia="等线" w:cs="等线"/>
          <w:b w:val="0"/>
          <w:bCs w:val="0"/>
          <w:sz w:val="28"/>
          <w:szCs w:val="32"/>
        </w:rPr>
        <w:t>Warranty Terms</w:t>
      </w:r>
    </w:p>
    <w:p w14:paraId="2AFD138E">
      <w:pPr>
        <w:jc w:val="center"/>
        <w:rPr>
          <w:rFonts w:hint="eastAsia" w:ascii="等线" w:hAnsi="等线" w:eastAsia="等线" w:cs="等线"/>
        </w:rPr>
      </w:pPr>
    </w:p>
    <w:p w14:paraId="3E1FEC21">
      <w:pPr>
        <w:jc w:val="left"/>
        <w:rPr>
          <w:rFonts w:hint="eastAsia" w:ascii="等线" w:hAnsi="等线" w:eastAsia="等线" w:cs="等线"/>
        </w:rPr>
      </w:pPr>
    </w:p>
    <w:p w14:paraId="39748DE9">
      <w:pPr>
        <w:jc w:val="left"/>
        <w:rPr>
          <w:rFonts w:hint="eastAsia" w:ascii="等线" w:hAnsi="等线" w:eastAsia="等线" w:cs="等线"/>
        </w:rPr>
      </w:pPr>
    </w:p>
    <w:p w14:paraId="30D1D324">
      <w:pPr>
        <w:jc w:val="left"/>
        <w:rPr>
          <w:rFonts w:hint="eastAsia" w:ascii="等线" w:hAnsi="等线" w:eastAsia="等线" w:cs="等线"/>
        </w:rPr>
      </w:pPr>
    </w:p>
    <w:p w14:paraId="60579209">
      <w:pPr>
        <w:jc w:val="left"/>
        <w:rPr>
          <w:rFonts w:hint="eastAsia" w:ascii="等线" w:hAnsi="等线" w:eastAsia="等线" w:cs="等线"/>
        </w:rPr>
      </w:pPr>
    </w:p>
    <w:p w14:paraId="3CD4F66C">
      <w:pPr>
        <w:jc w:val="left"/>
        <w:rPr>
          <w:rFonts w:hint="eastAsia" w:ascii="等线" w:hAnsi="等线" w:eastAsia="等线" w:cs="等线"/>
        </w:rPr>
      </w:pPr>
    </w:p>
    <w:p w14:paraId="60B28BC9">
      <w:pPr>
        <w:jc w:val="left"/>
        <w:rPr>
          <w:rFonts w:hint="eastAsia" w:ascii="等线" w:hAnsi="等线" w:eastAsia="等线" w:cs="等线"/>
        </w:rPr>
      </w:pPr>
    </w:p>
    <w:p w14:paraId="410DA8A0">
      <w:pPr>
        <w:jc w:val="left"/>
        <w:rPr>
          <w:rFonts w:hint="eastAsia" w:ascii="等线" w:hAnsi="等线" w:eastAsia="等线" w:cs="等线"/>
        </w:rPr>
      </w:pPr>
    </w:p>
    <w:p w14:paraId="2FB42B43">
      <w:pPr>
        <w:jc w:val="left"/>
        <w:rPr>
          <w:rFonts w:hint="eastAsia" w:ascii="等线" w:hAnsi="等线" w:eastAsia="等线" w:cs="等线"/>
        </w:rPr>
      </w:pPr>
    </w:p>
    <w:p w14:paraId="7591D4A9">
      <w:pPr>
        <w:jc w:val="left"/>
        <w:rPr>
          <w:rFonts w:hint="eastAsia" w:ascii="等线" w:hAnsi="等线" w:eastAsia="等线" w:cs="等线"/>
        </w:rPr>
      </w:pPr>
    </w:p>
    <w:p w14:paraId="6AE0F330">
      <w:pPr>
        <w:jc w:val="left"/>
        <w:rPr>
          <w:rFonts w:hint="eastAsia" w:ascii="等线" w:hAnsi="等线" w:eastAsia="等线" w:cs="等线"/>
        </w:rPr>
      </w:pPr>
    </w:p>
    <w:p w14:paraId="49041A90">
      <w:pPr>
        <w:jc w:val="left"/>
        <w:rPr>
          <w:rFonts w:hint="eastAsia" w:ascii="等线" w:hAnsi="等线" w:eastAsia="等线" w:cs="等线"/>
        </w:rPr>
      </w:pPr>
    </w:p>
    <w:p w14:paraId="51D2AF56">
      <w:pPr>
        <w:jc w:val="left"/>
        <w:rPr>
          <w:rFonts w:hint="eastAsia" w:ascii="等线" w:hAnsi="等线" w:eastAsia="等线" w:cs="等线"/>
        </w:rPr>
      </w:pPr>
    </w:p>
    <w:p w14:paraId="733C048D">
      <w:pPr>
        <w:jc w:val="left"/>
        <w:rPr>
          <w:rFonts w:hint="eastAsia" w:ascii="等线" w:hAnsi="等线" w:eastAsia="等线" w:cs="等线"/>
        </w:rPr>
      </w:pPr>
    </w:p>
    <w:p w14:paraId="207AE118">
      <w:pPr>
        <w:jc w:val="left"/>
        <w:rPr>
          <w:rFonts w:hint="eastAsia" w:ascii="等线" w:hAnsi="等线" w:eastAsia="等线" w:cs="等线"/>
        </w:rPr>
      </w:pPr>
    </w:p>
    <w:p w14:paraId="6D2E2498">
      <w:pPr>
        <w:jc w:val="left"/>
        <w:rPr>
          <w:rFonts w:hint="eastAsia" w:ascii="等线" w:hAnsi="等线" w:eastAsia="等线" w:cs="等线"/>
        </w:rPr>
      </w:pPr>
    </w:p>
    <w:p w14:paraId="2244259F">
      <w:pPr>
        <w:jc w:val="left"/>
        <w:rPr>
          <w:rFonts w:hint="eastAsia" w:ascii="等线" w:hAnsi="等线" w:eastAsia="等线" w:cs="等线"/>
        </w:rPr>
      </w:pPr>
    </w:p>
    <w:p w14:paraId="7279927B">
      <w:pPr>
        <w:jc w:val="left"/>
        <w:rPr>
          <w:rFonts w:hint="eastAsia" w:ascii="等线" w:hAnsi="等线" w:eastAsia="等线" w:cs="等线"/>
        </w:rPr>
      </w:pPr>
    </w:p>
    <w:p w14:paraId="677617BD">
      <w:pPr>
        <w:jc w:val="left"/>
        <w:rPr>
          <w:rFonts w:hint="eastAsia" w:ascii="等线" w:hAnsi="等线" w:eastAsia="等线" w:cs="等线"/>
        </w:rPr>
      </w:pPr>
    </w:p>
    <w:p w14:paraId="6DAB5A41">
      <w:pPr>
        <w:pStyle w:val="38"/>
        <w:numPr>
          <w:ilvl w:val="0"/>
          <w:numId w:val="0"/>
        </w:numPr>
        <w:ind w:leftChars="0"/>
        <w:jc w:val="left"/>
        <w:rPr>
          <w:rFonts w:hint="eastAsia" w:ascii="等线" w:hAnsi="等线" w:eastAsia="等线" w:cs="等线"/>
          <w:b/>
          <w:bCs/>
          <w:sz w:val="22"/>
          <w:szCs w:val="24"/>
        </w:rPr>
      </w:pPr>
      <w:r>
        <w:rPr>
          <w:rFonts w:hint="eastAsia" w:ascii="等线" w:hAnsi="等线" w:eastAsia="等线" w:cs="等线"/>
          <w:b/>
          <w:bCs/>
          <w:sz w:val="22"/>
          <w:szCs w:val="24"/>
          <w:lang w:val="en-US" w:eastAsia="zh-CN"/>
        </w:rPr>
        <w:t>1.</w:t>
      </w:r>
      <w:r>
        <w:rPr>
          <w:rFonts w:hint="eastAsia" w:ascii="等线" w:hAnsi="等线" w:eastAsia="等线" w:cs="等线"/>
          <w:b/>
          <w:bCs/>
          <w:sz w:val="22"/>
          <w:szCs w:val="24"/>
        </w:rPr>
        <w:t>Product Introduction</w:t>
      </w:r>
    </w:p>
    <w:p w14:paraId="207F0D95">
      <w:pPr>
        <w:pStyle w:val="38"/>
        <w:numPr>
          <w:ilvl w:val="0"/>
          <w:numId w:val="0"/>
        </w:numPr>
        <w:ind w:leftChars="0" w:firstLine="420" w:firstLineChars="200"/>
        <w:jc w:val="left"/>
        <w:rPr>
          <w:rFonts w:hint="eastAsia" w:ascii="等线" w:hAnsi="等线" w:eastAsia="等线" w:cs="等线"/>
          <w:b w:val="0"/>
          <w:bCs w:val="0"/>
        </w:rPr>
      </w:pPr>
      <w:r>
        <w:rPr>
          <w:rFonts w:hint="eastAsia" w:ascii="等线" w:hAnsi="等线" w:eastAsia="等线" w:cs="等线"/>
          <w:b w:val="0"/>
          <w:bCs w:val="0"/>
        </w:rPr>
        <w:t>The TS</w:t>
      </w:r>
      <w:r>
        <w:rPr>
          <w:rFonts w:hint="eastAsia" w:ascii="等线" w:hAnsi="等线" w:eastAsia="等线" w:cs="等线"/>
          <w:b w:val="0"/>
          <w:bCs w:val="0"/>
          <w:lang w:val="en-US" w:eastAsia="zh-CN"/>
        </w:rPr>
        <w:t>8</w:t>
      </w:r>
      <w:r>
        <w:rPr>
          <w:rFonts w:hint="eastAsia" w:ascii="等线" w:hAnsi="等线" w:eastAsia="等线" w:cs="等线"/>
          <w:b w:val="0"/>
          <w:bCs w:val="0"/>
        </w:rPr>
        <w:t>W Ultrasonic Water Meter is a high-precision electronic water meter. It utilizes the ultrasonic time-of-flight principle to continuously measure, record, and display the water volume flowing through the sensor. This meter meets the stringent requirements of water utility management for accurate water consumption measurement. The TS14W is compatible with IoT transmission technologies, offering customizable solutions for diverse user needs. It is widely applied for water measurement in residential, apartment, and commercial settings.</w:t>
      </w:r>
    </w:p>
    <w:p w14:paraId="0D9BA1E3">
      <w:pPr>
        <w:pStyle w:val="38"/>
        <w:numPr>
          <w:ilvl w:val="0"/>
          <w:numId w:val="0"/>
        </w:numPr>
        <w:ind w:leftChars="0" w:firstLine="420" w:firstLineChars="200"/>
        <w:jc w:val="left"/>
        <w:rPr>
          <w:rFonts w:hint="eastAsia" w:ascii="等线" w:hAnsi="等线" w:eastAsia="等线" w:cs="等线"/>
          <w:b w:val="0"/>
          <w:bCs w:val="0"/>
        </w:rPr>
      </w:pPr>
      <w:r>
        <w:rPr>
          <w:rFonts w:hint="eastAsia" w:ascii="等线" w:hAnsi="等线" w:eastAsia="等线" w:cs="等线"/>
          <w:b w:val="0"/>
          <w:bCs w:val="0"/>
        </w:rPr>
        <w:t>The TS</w:t>
      </w:r>
      <w:r>
        <w:rPr>
          <w:rFonts w:hint="eastAsia" w:ascii="等线" w:hAnsi="等线" w:eastAsia="等线" w:cs="等线"/>
          <w:b w:val="0"/>
          <w:bCs w:val="0"/>
          <w:lang w:val="en-US" w:eastAsia="zh-CN"/>
        </w:rPr>
        <w:t>8</w:t>
      </w:r>
      <w:r>
        <w:rPr>
          <w:rFonts w:hint="eastAsia" w:ascii="等线" w:hAnsi="等线" w:eastAsia="等线" w:cs="等线"/>
          <w:b w:val="0"/>
          <w:bCs w:val="0"/>
        </w:rPr>
        <w:t>W Ultrasonic Water Meter provides data on flow rate, volume, date, and medium temperature. Its LCD interface cyclically displays cumulative flow and instantaneous flow. Using a magnetic trigger, users can switch between P1 to P3 interfaces to view information such as meter address, battery voltage, and historical usage.</w:t>
      </w:r>
    </w:p>
    <w:p w14:paraId="262985FF">
      <w:pPr>
        <w:pStyle w:val="38"/>
        <w:numPr>
          <w:ilvl w:val="0"/>
          <w:numId w:val="0"/>
        </w:numPr>
        <w:ind w:leftChars="0"/>
        <w:jc w:val="left"/>
        <w:rPr>
          <w:rFonts w:hint="eastAsia" w:ascii="等线" w:hAnsi="等线" w:eastAsia="等线" w:cs="等线"/>
          <w:b w:val="0"/>
          <w:bCs w:val="0"/>
        </w:rPr>
      </w:pPr>
    </w:p>
    <w:p w14:paraId="0335FB48">
      <w:pPr>
        <w:numPr>
          <w:ilvl w:val="0"/>
          <w:numId w:val="0"/>
        </w:numPr>
        <w:jc w:val="left"/>
        <w:rPr>
          <w:rFonts w:hint="eastAsia" w:ascii="等线" w:hAnsi="等线" w:eastAsia="等线" w:cs="等线"/>
          <w:b/>
          <w:bCs/>
          <w:sz w:val="24"/>
          <w:szCs w:val="28"/>
        </w:rPr>
      </w:pPr>
      <w:r>
        <w:rPr>
          <w:rFonts w:hint="eastAsia" w:ascii="等线" w:hAnsi="等线" w:eastAsia="等线" w:cs="等线"/>
          <w:b/>
          <w:bCs/>
          <w:kern w:val="2"/>
          <w:sz w:val="24"/>
          <w:szCs w:val="28"/>
          <w:lang w:val="en-US" w:eastAsia="zh-CN" w:bidi="ar-SA"/>
        </w:rPr>
        <w:t>2.</w:t>
      </w:r>
      <w:r>
        <w:rPr>
          <w:rFonts w:hint="eastAsia" w:ascii="等线" w:hAnsi="等线" w:eastAsia="等线" w:cs="等线"/>
          <w:b/>
          <w:bCs/>
          <w:sz w:val="24"/>
          <w:szCs w:val="28"/>
        </w:rPr>
        <w:t>Product Information</w:t>
      </w:r>
    </w:p>
    <w:p w14:paraId="015C0F7D">
      <w:pPr>
        <w:numPr>
          <w:ilvl w:val="0"/>
          <w:numId w:val="0"/>
        </w:numPr>
        <w:jc w:val="left"/>
        <w:rPr>
          <w:rFonts w:hint="eastAsia" w:ascii="等线" w:hAnsi="等线" w:eastAsia="等线" w:cs="等线"/>
          <w:b/>
          <w:bCs/>
          <w:sz w:val="22"/>
          <w:szCs w:val="24"/>
        </w:rPr>
      </w:pPr>
      <w:r>
        <w:rPr>
          <w:rFonts w:hint="eastAsia" w:ascii="等线" w:hAnsi="等线" w:eastAsia="等线" w:cs="等线"/>
          <w:b/>
          <w:bCs/>
          <w:sz w:val="24"/>
          <w:szCs w:val="28"/>
        </w:rPr>
        <w:t>2</w:t>
      </w:r>
      <w:r>
        <w:rPr>
          <w:rFonts w:hint="eastAsia" w:ascii="等线" w:hAnsi="等线" w:eastAsia="等线" w:cs="等线"/>
          <w:b/>
          <w:bCs/>
          <w:sz w:val="24"/>
          <w:szCs w:val="28"/>
          <w:lang w:val="en-US" w:eastAsia="zh-CN"/>
        </w:rPr>
        <w:t>.1</w:t>
      </w:r>
      <w:r>
        <w:rPr>
          <w:rFonts w:hint="eastAsia" w:ascii="等线" w:hAnsi="等线" w:eastAsia="等线" w:cs="等线"/>
          <w:b/>
          <w:bCs/>
          <w:sz w:val="24"/>
          <w:szCs w:val="28"/>
        </w:rPr>
        <w:t>.</w:t>
      </w:r>
      <w:r>
        <w:rPr>
          <w:rFonts w:hint="eastAsia" w:ascii="等线" w:hAnsi="等线" w:eastAsia="等线" w:cs="等线"/>
          <w:b/>
          <w:bCs/>
          <w:sz w:val="22"/>
          <w:szCs w:val="24"/>
        </w:rPr>
        <w:t>Product Features</w:t>
      </w:r>
    </w:p>
    <w:p w14:paraId="42E89FFA">
      <w:pPr>
        <w:pStyle w:val="38"/>
        <w:numPr>
          <w:ilvl w:val="0"/>
          <w:numId w:val="1"/>
        </w:numPr>
        <w:jc w:val="left"/>
        <w:rPr>
          <w:rFonts w:hint="eastAsia" w:ascii="等线" w:hAnsi="等线" w:eastAsia="等线" w:cs="等线"/>
          <w:b w:val="0"/>
          <w:bCs w:val="0"/>
        </w:rPr>
      </w:pPr>
      <w:r>
        <w:rPr>
          <w:rFonts w:hint="eastAsia" w:ascii="等线" w:hAnsi="等线" w:eastAsia="等线" w:cs="等线"/>
          <w:b w:val="0"/>
          <w:bCs w:val="0"/>
        </w:rPr>
        <w:t>No moving parts in the measurement mechanism, eliminating wear.</w:t>
      </w:r>
    </w:p>
    <w:p w14:paraId="0BA119D4">
      <w:pPr>
        <w:pStyle w:val="38"/>
        <w:numPr>
          <w:ilvl w:val="0"/>
          <w:numId w:val="1"/>
        </w:numPr>
        <w:jc w:val="left"/>
        <w:rPr>
          <w:rFonts w:hint="eastAsia" w:ascii="等线" w:hAnsi="等线" w:eastAsia="等线" w:cs="等线"/>
          <w:b w:val="0"/>
          <w:bCs w:val="0"/>
        </w:rPr>
      </w:pPr>
      <w:r>
        <w:rPr>
          <w:rFonts w:hint="eastAsia" w:ascii="等线" w:hAnsi="等线" w:eastAsia="等线" w:cs="等线"/>
          <w:b w:val="0"/>
          <w:bCs w:val="0"/>
        </w:rPr>
        <w:t>Supports 9-digit LCD display</w:t>
      </w:r>
      <w:r>
        <w:rPr>
          <w:rFonts w:hint="eastAsia" w:ascii="等线" w:hAnsi="等线" w:eastAsia="等线" w:cs="等线"/>
          <w:b w:val="0"/>
          <w:bCs w:val="0"/>
          <w:lang w:val="en-US" w:eastAsia="zh-CN"/>
        </w:rPr>
        <w:t>,</w:t>
      </w:r>
      <w:r>
        <w:rPr>
          <w:rFonts w:hint="eastAsia" w:ascii="等线" w:hAnsi="等线" w:eastAsia="等线" w:cs="等线"/>
          <w:b w:val="0"/>
          <w:bCs w:val="0"/>
        </w:rPr>
        <w:t>minimum measurement unit is "L".</w:t>
      </w:r>
    </w:p>
    <w:p w14:paraId="49AE6B4B">
      <w:pPr>
        <w:pStyle w:val="38"/>
        <w:numPr>
          <w:ilvl w:val="0"/>
          <w:numId w:val="1"/>
        </w:numPr>
        <w:jc w:val="left"/>
        <w:rPr>
          <w:rFonts w:hint="eastAsia" w:ascii="等线" w:hAnsi="等线" w:eastAsia="等线" w:cs="等线"/>
          <w:b w:val="0"/>
          <w:bCs w:val="0"/>
        </w:rPr>
      </w:pPr>
      <w:r>
        <w:rPr>
          <w:rFonts w:hint="eastAsia" w:ascii="等线" w:hAnsi="等线" w:eastAsia="等线" w:cs="等线"/>
          <w:b w:val="0"/>
          <w:bCs w:val="0"/>
        </w:rPr>
        <w:t>High measurement accuracy (R630/R400/R250 options available).</w:t>
      </w:r>
    </w:p>
    <w:p w14:paraId="2AC409DA">
      <w:pPr>
        <w:pStyle w:val="38"/>
        <w:numPr>
          <w:ilvl w:val="0"/>
          <w:numId w:val="1"/>
        </w:numPr>
        <w:jc w:val="left"/>
        <w:rPr>
          <w:rFonts w:hint="eastAsia" w:ascii="等线" w:hAnsi="等线" w:eastAsia="等线" w:cs="等线"/>
          <w:b w:val="0"/>
          <w:bCs w:val="0"/>
        </w:rPr>
      </w:pPr>
      <w:r>
        <w:rPr>
          <w:rFonts w:hint="eastAsia" w:ascii="等线" w:hAnsi="等线" w:eastAsia="等线" w:cs="等线"/>
          <w:b w:val="0"/>
          <w:bCs w:val="0"/>
        </w:rPr>
        <w:t>Supports vertical, horizontal, or inclined installation angles (H/V).</w:t>
      </w:r>
    </w:p>
    <w:p w14:paraId="089499FD">
      <w:pPr>
        <w:pStyle w:val="38"/>
        <w:numPr>
          <w:ilvl w:val="0"/>
          <w:numId w:val="1"/>
        </w:numPr>
        <w:jc w:val="left"/>
        <w:rPr>
          <w:rFonts w:hint="eastAsia" w:ascii="等线" w:hAnsi="等线" w:eastAsia="等线" w:cs="等线"/>
          <w:b w:val="0"/>
          <w:bCs w:val="0"/>
        </w:rPr>
      </w:pPr>
      <w:r>
        <w:rPr>
          <w:rFonts w:hint="eastAsia" w:ascii="等线" w:hAnsi="等线" w:eastAsia="等线" w:cs="等线"/>
          <w:b w:val="0"/>
          <w:bCs w:val="0"/>
        </w:rPr>
        <w:t>Supports reverse flow detection.</w:t>
      </w:r>
    </w:p>
    <w:p w14:paraId="668EC14C">
      <w:pPr>
        <w:pStyle w:val="38"/>
        <w:numPr>
          <w:ilvl w:val="0"/>
          <w:numId w:val="1"/>
        </w:numPr>
        <w:jc w:val="left"/>
        <w:rPr>
          <w:rFonts w:hint="eastAsia" w:ascii="等线" w:hAnsi="等线" w:eastAsia="等线" w:cs="等线"/>
          <w:b w:val="0"/>
          <w:bCs w:val="0"/>
        </w:rPr>
      </w:pPr>
      <w:r>
        <w:rPr>
          <w:rFonts w:hint="eastAsia" w:ascii="等线" w:hAnsi="等线" w:eastAsia="等线" w:cs="等线"/>
          <w:b w:val="0"/>
          <w:bCs w:val="0"/>
        </w:rPr>
        <w:t>Supports non-full pipe detection.</w:t>
      </w:r>
    </w:p>
    <w:p w14:paraId="7193BD66">
      <w:pPr>
        <w:pStyle w:val="38"/>
        <w:numPr>
          <w:ilvl w:val="0"/>
          <w:numId w:val="1"/>
        </w:numPr>
        <w:jc w:val="left"/>
        <w:rPr>
          <w:rFonts w:hint="eastAsia" w:ascii="等线" w:hAnsi="等线" w:eastAsia="等线" w:cs="等线"/>
          <w:b w:val="0"/>
          <w:bCs w:val="0"/>
        </w:rPr>
      </w:pPr>
      <w:r>
        <w:rPr>
          <w:rFonts w:hint="eastAsia" w:ascii="等线" w:hAnsi="等线" w:eastAsia="等线" w:cs="等线"/>
          <w:b w:val="0"/>
          <w:bCs w:val="0"/>
        </w:rPr>
        <w:t>Supports leakage reporting.</w:t>
      </w:r>
    </w:p>
    <w:p w14:paraId="6E0E13BC">
      <w:pPr>
        <w:pStyle w:val="38"/>
        <w:numPr>
          <w:ilvl w:val="0"/>
          <w:numId w:val="1"/>
        </w:numPr>
        <w:jc w:val="left"/>
        <w:rPr>
          <w:rFonts w:hint="eastAsia" w:ascii="等线" w:hAnsi="等线" w:eastAsia="等线" w:cs="等线"/>
          <w:b w:val="0"/>
          <w:bCs w:val="0"/>
        </w:rPr>
      </w:pPr>
      <w:r>
        <w:rPr>
          <w:rFonts w:hint="eastAsia" w:ascii="等线" w:hAnsi="等线" w:eastAsia="等线" w:cs="等线"/>
          <w:b w:val="0"/>
          <w:bCs w:val="0"/>
        </w:rPr>
        <w:t>Low pressure loss (ΔP40).</w:t>
      </w:r>
    </w:p>
    <w:p w14:paraId="7904D9FD">
      <w:pPr>
        <w:pStyle w:val="38"/>
        <w:numPr>
          <w:ilvl w:val="0"/>
          <w:numId w:val="1"/>
        </w:numPr>
        <w:jc w:val="left"/>
        <w:rPr>
          <w:rFonts w:hint="eastAsia" w:ascii="等线" w:hAnsi="等线" w:eastAsia="等线" w:cs="等线"/>
          <w:b w:val="0"/>
          <w:bCs w:val="0"/>
        </w:rPr>
      </w:pPr>
      <w:r>
        <w:rPr>
          <w:rFonts w:hint="eastAsia" w:ascii="等线" w:hAnsi="等线" w:eastAsia="等线" w:cs="等线"/>
          <w:b w:val="0"/>
          <w:bCs w:val="0"/>
        </w:rPr>
        <w:t>IP68 high protection rating, adaptable to various harsh installation environments.</w:t>
      </w:r>
    </w:p>
    <w:p w14:paraId="4AADE3B5">
      <w:pPr>
        <w:pStyle w:val="38"/>
        <w:numPr>
          <w:ilvl w:val="0"/>
          <w:numId w:val="1"/>
        </w:numPr>
        <w:jc w:val="left"/>
        <w:rPr>
          <w:rFonts w:hint="eastAsia" w:ascii="等线" w:hAnsi="等线" w:eastAsia="等线" w:cs="等线"/>
          <w:b w:val="0"/>
          <w:bCs w:val="0"/>
        </w:rPr>
      </w:pPr>
      <w:r>
        <w:rPr>
          <w:rFonts w:hint="eastAsia" w:ascii="等线" w:hAnsi="等线" w:eastAsia="等线" w:cs="等线"/>
          <w:b w:val="0"/>
          <w:bCs w:val="0"/>
        </w:rPr>
        <w:t>Supports remote meter reading via:</w:t>
      </w:r>
    </w:p>
    <w:p w14:paraId="13B5A90E">
      <w:pPr>
        <w:pStyle w:val="38"/>
        <w:numPr>
          <w:ilvl w:val="0"/>
          <w:numId w:val="1"/>
        </w:numPr>
        <w:jc w:val="left"/>
        <w:rPr>
          <w:rFonts w:hint="eastAsia" w:ascii="等线" w:hAnsi="等线" w:eastAsia="等线" w:cs="等线"/>
          <w:b w:val="0"/>
          <w:bCs w:val="0"/>
        </w:rPr>
      </w:pPr>
      <w:r>
        <w:rPr>
          <w:rFonts w:hint="eastAsia" w:ascii="等线" w:hAnsi="等线" w:eastAsia="等线" w:cs="等线"/>
          <w:b w:val="0"/>
          <w:bCs w:val="0"/>
        </w:rPr>
        <w:t>Wired transmission (RS-485 Modbus, M-Bus, Pulse)</w:t>
      </w:r>
    </w:p>
    <w:p w14:paraId="17636CDF">
      <w:pPr>
        <w:pStyle w:val="38"/>
        <w:numPr>
          <w:ilvl w:val="0"/>
          <w:numId w:val="1"/>
        </w:numPr>
        <w:jc w:val="left"/>
        <w:rPr>
          <w:rFonts w:hint="eastAsia" w:ascii="等线" w:hAnsi="等线" w:eastAsia="等线" w:cs="等线"/>
          <w:b w:val="0"/>
          <w:bCs w:val="0"/>
        </w:rPr>
      </w:pPr>
      <w:r>
        <w:rPr>
          <w:rFonts w:hint="eastAsia" w:ascii="等线" w:hAnsi="等线" w:eastAsia="等线" w:cs="等线"/>
          <w:b w:val="0"/>
          <w:bCs w:val="0"/>
        </w:rPr>
        <w:t>Wireless transmission (LoRaWAN, W-MBus, Cat.1, LoRaWAN+W-MBus)</w:t>
      </w:r>
    </w:p>
    <w:p w14:paraId="165653BF">
      <w:pPr>
        <w:pStyle w:val="38"/>
        <w:numPr>
          <w:ilvl w:val="0"/>
          <w:numId w:val="1"/>
        </w:numPr>
        <w:jc w:val="left"/>
        <w:rPr>
          <w:rFonts w:hint="eastAsia" w:ascii="等线" w:hAnsi="等线" w:eastAsia="等线" w:cs="等线"/>
          <w:b w:val="0"/>
          <w:bCs w:val="0"/>
        </w:rPr>
      </w:pPr>
      <w:r>
        <w:rPr>
          <w:rFonts w:hint="eastAsia" w:ascii="等线" w:hAnsi="等线" w:eastAsia="等线" w:cs="等线"/>
          <w:b w:val="0"/>
          <w:bCs w:val="0"/>
        </w:rPr>
        <w:t>Battery service life exceeding 12 years.</w:t>
      </w:r>
    </w:p>
    <w:p w14:paraId="410991BE">
      <w:pPr>
        <w:pStyle w:val="38"/>
        <w:numPr>
          <w:ilvl w:val="0"/>
          <w:numId w:val="0"/>
        </w:numPr>
        <w:ind w:leftChars="0"/>
        <w:jc w:val="left"/>
        <w:rPr>
          <w:rFonts w:hint="eastAsia" w:ascii="等线" w:hAnsi="等线" w:eastAsia="等线" w:cs="等线"/>
          <w:b/>
          <w:bCs/>
        </w:rPr>
      </w:pPr>
    </w:p>
    <w:p w14:paraId="1BB18F5B">
      <w:pPr>
        <w:pStyle w:val="38"/>
        <w:numPr>
          <w:ilvl w:val="0"/>
          <w:numId w:val="0"/>
        </w:numPr>
        <w:ind w:leftChars="0"/>
        <w:jc w:val="left"/>
        <w:rPr>
          <w:rFonts w:hint="eastAsia" w:ascii="等线" w:hAnsi="等线" w:eastAsia="等线" w:cs="等线"/>
          <w:b/>
          <w:bCs/>
        </w:rPr>
      </w:pPr>
    </w:p>
    <w:p w14:paraId="42F65133">
      <w:pPr>
        <w:pStyle w:val="38"/>
        <w:widowControl w:val="0"/>
        <w:numPr>
          <w:ilvl w:val="0"/>
          <w:numId w:val="0"/>
        </w:numPr>
        <w:contextualSpacing/>
        <w:jc w:val="left"/>
        <w:rPr>
          <w:rFonts w:hint="eastAsia" w:ascii="等线" w:hAnsi="等线" w:eastAsia="等线" w:cs="等线"/>
          <w:b/>
          <w:bCs/>
          <w:sz w:val="22"/>
          <w:szCs w:val="24"/>
        </w:rPr>
      </w:pPr>
      <w:r>
        <w:rPr>
          <w:rFonts w:hint="eastAsia" w:ascii="等线" w:hAnsi="等线" w:eastAsia="等线" w:cs="等线"/>
          <w:b/>
          <w:bCs/>
          <w:sz w:val="22"/>
          <w:szCs w:val="24"/>
          <w:lang w:val="en-US" w:eastAsia="zh-CN"/>
        </w:rPr>
        <w:t>2.2.</w:t>
      </w:r>
      <w:r>
        <w:rPr>
          <w:rFonts w:hint="eastAsia" w:ascii="等线" w:hAnsi="等线" w:eastAsia="等线" w:cs="等线"/>
          <w:b/>
          <w:bCs/>
          <w:sz w:val="22"/>
          <w:szCs w:val="24"/>
        </w:rPr>
        <w:t>Nameplate Identification</w:t>
      </w:r>
    </w:p>
    <w:p w14:paraId="1322E489">
      <w:pPr>
        <w:pStyle w:val="38"/>
        <w:widowControl w:val="0"/>
        <w:numPr>
          <w:ilvl w:val="0"/>
          <w:numId w:val="0"/>
        </w:numPr>
        <w:contextualSpacing/>
        <w:jc w:val="left"/>
        <w:rPr>
          <w:rFonts w:hint="eastAsia" w:ascii="等线" w:hAnsi="等线" w:eastAsia="等线" w:cs="等线"/>
          <w:b/>
          <w:bCs/>
        </w:rPr>
      </w:pPr>
      <w:r>
        <w:rPr>
          <w:rFonts w:hint="eastAsia"/>
        </w:rPr>
        <w:drawing>
          <wp:anchor distT="0" distB="0" distL="114300" distR="114300" simplePos="0" relativeHeight="251659264" behindDoc="0" locked="0" layoutInCell="1" allowOverlap="1">
            <wp:simplePos x="0" y="0"/>
            <wp:positionH relativeFrom="column">
              <wp:posOffset>2378710</wp:posOffset>
            </wp:positionH>
            <wp:positionV relativeFrom="paragraph">
              <wp:posOffset>121285</wp:posOffset>
            </wp:positionV>
            <wp:extent cx="2775585" cy="2222500"/>
            <wp:effectExtent l="0" t="0" r="5715" b="6350"/>
            <wp:wrapSquare wrapText="bothSides"/>
            <wp:docPr id="4858110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11070" name="图片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775585" cy="2222500"/>
                    </a:xfrm>
                    <a:prstGeom prst="rect">
                      <a:avLst/>
                    </a:prstGeom>
                    <a:noFill/>
                    <a:ln>
                      <a:noFill/>
                    </a:ln>
                  </pic:spPr>
                </pic:pic>
              </a:graphicData>
            </a:graphic>
          </wp:anchor>
        </w:drawing>
      </w:r>
    </w:p>
    <w:p w14:paraId="50CF3056">
      <w:pPr>
        <w:pStyle w:val="38"/>
        <w:widowControl w:val="0"/>
        <w:numPr>
          <w:ilvl w:val="0"/>
          <w:numId w:val="2"/>
        </w:numPr>
        <w:tabs>
          <w:tab w:val="left" w:pos="220"/>
          <w:tab w:val="clear" w:pos="312"/>
        </w:tabs>
        <w:ind w:left="0" w:leftChars="0" w:firstLine="0" w:firstLineChars="0"/>
        <w:contextualSpacing/>
        <w:jc w:val="left"/>
        <w:rPr>
          <w:rFonts w:hint="eastAsia" w:ascii="等线" w:hAnsi="等线" w:eastAsia="等线" w:cs="等线"/>
          <w:b w:val="0"/>
          <w:bCs w:val="0"/>
        </w:rPr>
      </w:pPr>
      <w:r>
        <w:rPr>
          <w:rFonts w:hint="eastAsia" w:ascii="等线" w:hAnsi="等线" w:eastAsia="等线" w:cs="等线"/>
          <w:b w:val="0"/>
          <w:bCs w:val="0"/>
        </w:rPr>
        <w:t>Product model</w:t>
      </w:r>
    </w:p>
    <w:p w14:paraId="7CF2772A">
      <w:pPr>
        <w:pStyle w:val="38"/>
        <w:widowControl w:val="0"/>
        <w:numPr>
          <w:ilvl w:val="0"/>
          <w:numId w:val="2"/>
        </w:numPr>
        <w:tabs>
          <w:tab w:val="left" w:pos="220"/>
          <w:tab w:val="clear" w:pos="312"/>
        </w:tabs>
        <w:ind w:left="0" w:leftChars="0" w:firstLine="0" w:firstLineChars="0"/>
        <w:contextualSpacing/>
        <w:jc w:val="left"/>
        <w:rPr>
          <w:rFonts w:hint="eastAsia" w:ascii="等线" w:hAnsi="等线" w:eastAsia="等线" w:cs="等线"/>
          <w:b w:val="0"/>
          <w:bCs w:val="0"/>
        </w:rPr>
      </w:pPr>
      <w:r>
        <w:rPr>
          <w:rFonts w:hint="eastAsia" w:ascii="等线" w:hAnsi="等线" w:eastAsia="等线" w:cs="等线"/>
          <w:b w:val="0"/>
          <w:bCs w:val="0"/>
        </w:rPr>
        <w:t>Product Parameter Area</w:t>
      </w:r>
    </w:p>
    <w:p w14:paraId="43CF173C">
      <w:pPr>
        <w:pStyle w:val="38"/>
        <w:widowControl w:val="0"/>
        <w:numPr>
          <w:ilvl w:val="0"/>
          <w:numId w:val="2"/>
        </w:numPr>
        <w:ind w:left="0" w:leftChars="0" w:firstLine="0" w:firstLineChars="0"/>
        <w:contextualSpacing/>
        <w:jc w:val="left"/>
        <w:rPr>
          <w:rFonts w:hint="eastAsia" w:ascii="等线" w:hAnsi="等线" w:eastAsia="等线" w:cs="等线"/>
          <w:b w:val="0"/>
          <w:bCs w:val="0"/>
        </w:rPr>
      </w:pPr>
      <w:r>
        <w:rPr>
          <w:rFonts w:hint="eastAsia" w:ascii="等线" w:hAnsi="等线" w:eastAsia="等线" w:cs="等线"/>
          <w:b w:val="0"/>
          <w:bCs w:val="0"/>
        </w:rPr>
        <w:t>Certification Mark</w:t>
      </w:r>
    </w:p>
    <w:p w14:paraId="00448710">
      <w:pPr>
        <w:pStyle w:val="38"/>
        <w:widowControl w:val="0"/>
        <w:numPr>
          <w:ilvl w:val="0"/>
          <w:numId w:val="2"/>
        </w:numPr>
        <w:tabs>
          <w:tab w:val="left" w:pos="220"/>
          <w:tab w:val="clear" w:pos="312"/>
        </w:tabs>
        <w:ind w:left="0" w:leftChars="0" w:firstLine="0" w:firstLineChars="0"/>
        <w:contextualSpacing/>
        <w:jc w:val="left"/>
        <w:rPr>
          <w:rFonts w:hint="eastAsia" w:ascii="等线" w:hAnsi="等线" w:eastAsia="等线" w:cs="等线"/>
          <w:b w:val="0"/>
          <w:bCs w:val="0"/>
        </w:rPr>
      </w:pPr>
      <w:r>
        <w:rPr>
          <w:rFonts w:hint="eastAsia" w:ascii="等线" w:hAnsi="等线" w:eastAsia="等线" w:cs="等线"/>
          <w:b w:val="0"/>
          <w:bCs w:val="0"/>
        </w:rPr>
        <w:t>Communication method</w:t>
      </w:r>
    </w:p>
    <w:p w14:paraId="6A439E69">
      <w:pPr>
        <w:pStyle w:val="38"/>
        <w:widowControl w:val="0"/>
        <w:numPr>
          <w:ilvl w:val="0"/>
          <w:numId w:val="2"/>
        </w:numPr>
        <w:ind w:left="0" w:leftChars="0" w:firstLine="0" w:firstLineChars="0"/>
        <w:contextualSpacing/>
        <w:jc w:val="left"/>
        <w:rPr>
          <w:rFonts w:hint="eastAsia" w:ascii="等线" w:hAnsi="等线" w:eastAsia="等线" w:cs="等线"/>
          <w:b w:val="0"/>
          <w:bCs w:val="0"/>
        </w:rPr>
      </w:pPr>
      <w:r>
        <w:rPr>
          <w:rFonts w:hint="eastAsia" w:ascii="等线" w:hAnsi="等线" w:eastAsia="等线" w:cs="等线"/>
          <w:b w:val="0"/>
          <w:bCs w:val="0"/>
        </w:rPr>
        <w:t>LCD Display Area</w:t>
      </w:r>
    </w:p>
    <w:p w14:paraId="4A2E42BA">
      <w:pPr>
        <w:pStyle w:val="38"/>
        <w:widowControl w:val="0"/>
        <w:numPr>
          <w:ilvl w:val="0"/>
          <w:numId w:val="2"/>
        </w:numPr>
        <w:ind w:left="0" w:leftChars="0" w:firstLine="0" w:firstLineChars="0"/>
        <w:contextualSpacing/>
        <w:jc w:val="left"/>
        <w:rPr>
          <w:rFonts w:hint="eastAsia" w:ascii="等线" w:hAnsi="等线" w:eastAsia="等线" w:cs="等线"/>
          <w:b w:val="0"/>
          <w:bCs w:val="0"/>
        </w:rPr>
      </w:pPr>
      <w:r>
        <w:rPr>
          <w:rFonts w:hint="eastAsia" w:ascii="等线" w:hAnsi="等线" w:eastAsia="等线" w:cs="等线"/>
          <w:b w:val="0"/>
          <w:bCs w:val="0"/>
        </w:rPr>
        <w:t>Manufacturer's Logo</w:t>
      </w:r>
    </w:p>
    <w:p w14:paraId="30AEA07F">
      <w:pPr>
        <w:pStyle w:val="38"/>
        <w:widowControl w:val="0"/>
        <w:numPr>
          <w:ilvl w:val="0"/>
          <w:numId w:val="2"/>
        </w:numPr>
        <w:ind w:left="0" w:leftChars="0" w:firstLine="0" w:firstLineChars="0"/>
        <w:contextualSpacing/>
        <w:jc w:val="left"/>
        <w:rPr>
          <w:rFonts w:hint="eastAsia" w:ascii="等线" w:hAnsi="等线" w:eastAsia="等线" w:cs="等线"/>
          <w:b w:val="0"/>
          <w:bCs w:val="0"/>
        </w:rPr>
      </w:pPr>
      <w:r>
        <w:rPr>
          <w:rFonts w:hint="eastAsia" w:ascii="等线" w:hAnsi="等线" w:eastAsia="等线" w:cs="等线"/>
          <w:b w:val="0"/>
          <w:bCs w:val="0"/>
        </w:rPr>
        <w:t>Water Meter ID</w:t>
      </w:r>
      <w:r>
        <w:rPr>
          <w:rFonts w:hint="eastAsia" w:ascii="等线" w:hAnsi="等线" w:eastAsia="等线" w:cs="等线"/>
          <w:b w:val="0"/>
          <w:bCs w:val="0"/>
          <w:lang w:eastAsia="zh-CN"/>
        </w:rPr>
        <w:t>（</w:t>
      </w:r>
      <w:r>
        <w:rPr>
          <w:rFonts w:hint="eastAsia" w:ascii="等线" w:hAnsi="等线" w:eastAsia="等线" w:cs="等线"/>
          <w:b w:val="0"/>
          <w:bCs w:val="0"/>
          <w:lang w:val="en-US" w:eastAsia="zh-CN"/>
        </w:rPr>
        <w:t>S/N</w:t>
      </w:r>
      <w:r>
        <w:rPr>
          <w:rFonts w:hint="eastAsia" w:ascii="等线" w:hAnsi="等线" w:eastAsia="等线" w:cs="等线"/>
          <w:b w:val="0"/>
          <w:bCs w:val="0"/>
          <w:lang w:eastAsia="zh-CN"/>
        </w:rPr>
        <w:t>）</w:t>
      </w:r>
    </w:p>
    <w:p w14:paraId="42515E7C">
      <w:pPr>
        <w:pStyle w:val="38"/>
        <w:widowControl w:val="0"/>
        <w:numPr>
          <w:ilvl w:val="0"/>
          <w:numId w:val="0"/>
        </w:numPr>
        <w:contextualSpacing/>
        <w:jc w:val="left"/>
        <w:rPr>
          <w:rFonts w:hint="eastAsia" w:ascii="等线" w:hAnsi="等线" w:eastAsia="等线" w:cs="等线"/>
        </w:rPr>
      </w:pPr>
    </w:p>
    <w:p w14:paraId="58A082CA">
      <w:pPr>
        <w:pStyle w:val="38"/>
        <w:widowControl w:val="0"/>
        <w:numPr>
          <w:ilvl w:val="0"/>
          <w:numId w:val="0"/>
        </w:numPr>
        <w:contextualSpacing/>
        <w:jc w:val="left"/>
        <w:rPr>
          <w:rFonts w:hint="eastAsia" w:ascii="等线" w:hAnsi="等线" w:eastAsia="等线" w:cs="等线"/>
        </w:rPr>
      </w:pPr>
    </w:p>
    <w:p w14:paraId="39820CF6">
      <w:pPr>
        <w:pStyle w:val="38"/>
        <w:numPr>
          <w:ilvl w:val="0"/>
          <w:numId w:val="0"/>
        </w:numPr>
        <w:ind w:leftChars="0"/>
        <w:jc w:val="both"/>
        <w:rPr>
          <w:rFonts w:hint="eastAsia" w:ascii="等线" w:hAnsi="等线" w:eastAsia="等线" w:cs="等线"/>
          <w:b/>
          <w:bCs/>
        </w:rPr>
      </w:pPr>
    </w:p>
    <w:tbl>
      <w:tblPr>
        <w:tblStyle w:val="21"/>
        <w:tblW w:w="86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2135"/>
        <w:gridCol w:w="5768"/>
      </w:tblGrid>
      <w:tr w14:paraId="621EA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3AF28DDD">
            <w:pPr>
              <w:pStyle w:val="38"/>
              <w:ind w:left="0"/>
              <w:jc w:val="center"/>
              <w:rPr>
                <w:rFonts w:hint="default" w:ascii="等线" w:hAnsi="等线" w:eastAsia="等线" w:cs="等线"/>
                <w:b/>
                <w:bCs/>
                <w:sz w:val="20"/>
                <w:szCs w:val="21"/>
                <w:lang w:val="en-US" w:eastAsia="zh-CN"/>
              </w:rPr>
            </w:pPr>
            <w:r>
              <w:rPr>
                <w:rFonts w:hint="eastAsia" w:ascii="等线" w:hAnsi="等线" w:eastAsia="等线" w:cs="等线"/>
                <w:b/>
                <w:bCs/>
                <w:sz w:val="20"/>
                <w:szCs w:val="21"/>
                <w:lang w:val="en-US" w:eastAsia="zh-CN"/>
              </w:rPr>
              <w:t>No.</w:t>
            </w:r>
          </w:p>
        </w:tc>
        <w:tc>
          <w:tcPr>
            <w:tcW w:w="2135" w:type="dxa"/>
            <w:vAlign w:val="center"/>
          </w:tcPr>
          <w:p w14:paraId="626CED26">
            <w:pPr>
              <w:pStyle w:val="38"/>
              <w:ind w:left="0"/>
              <w:jc w:val="center"/>
              <w:rPr>
                <w:rFonts w:hint="eastAsia" w:ascii="等线" w:hAnsi="等线" w:eastAsia="等线" w:cs="等线"/>
                <w:b/>
                <w:bCs/>
                <w:sz w:val="20"/>
                <w:szCs w:val="21"/>
              </w:rPr>
            </w:pPr>
            <w:r>
              <w:rPr>
                <w:rFonts w:hint="eastAsia" w:ascii="等线" w:hAnsi="等线" w:eastAsia="等线" w:cs="等线"/>
                <w:b/>
                <w:bCs/>
              </w:rPr>
              <w:t>Parameter</w:t>
            </w:r>
          </w:p>
        </w:tc>
        <w:tc>
          <w:tcPr>
            <w:tcW w:w="5768" w:type="dxa"/>
            <w:vAlign w:val="center"/>
          </w:tcPr>
          <w:p w14:paraId="577809E4">
            <w:pPr>
              <w:ind w:left="0"/>
              <w:jc w:val="center"/>
              <w:rPr>
                <w:rFonts w:hint="eastAsia" w:ascii="等线" w:hAnsi="等线" w:eastAsia="等线" w:cs="等线"/>
                <w:b/>
                <w:bCs/>
                <w:sz w:val="20"/>
                <w:szCs w:val="21"/>
              </w:rPr>
            </w:pPr>
            <w:r>
              <w:rPr>
                <w:rFonts w:hint="eastAsia" w:ascii="等线" w:hAnsi="等线" w:eastAsia="等线" w:cs="等线"/>
                <w:b/>
                <w:bCs/>
                <w:sz w:val="20"/>
                <w:szCs w:val="21"/>
                <w:lang w:val="en-US" w:eastAsia="zh-CN"/>
              </w:rPr>
              <w:t>D</w:t>
            </w:r>
            <w:r>
              <w:rPr>
                <w:rFonts w:hint="eastAsia" w:ascii="等线" w:hAnsi="等线" w:eastAsia="等线" w:cs="等线"/>
                <w:b/>
                <w:bCs/>
                <w:sz w:val="20"/>
                <w:szCs w:val="21"/>
              </w:rPr>
              <w:t>etails</w:t>
            </w:r>
          </w:p>
        </w:tc>
      </w:tr>
      <w:tr w14:paraId="5F52B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2EDB0637">
            <w:pPr>
              <w:pStyle w:val="38"/>
              <w:numPr>
                <w:ilvl w:val="0"/>
                <w:numId w:val="3"/>
              </w:numPr>
              <w:jc w:val="center"/>
              <w:rPr>
                <w:rFonts w:hint="eastAsia" w:ascii="等线" w:hAnsi="等线" w:eastAsia="等线" w:cs="等线"/>
                <w:sz w:val="20"/>
                <w:szCs w:val="21"/>
              </w:rPr>
            </w:pPr>
          </w:p>
        </w:tc>
        <w:tc>
          <w:tcPr>
            <w:tcW w:w="2135" w:type="dxa"/>
            <w:vAlign w:val="center"/>
          </w:tcPr>
          <w:p w14:paraId="5773E791">
            <w:pPr>
              <w:pStyle w:val="38"/>
              <w:ind w:left="0"/>
              <w:jc w:val="center"/>
              <w:rPr>
                <w:rFonts w:hint="default" w:ascii="等线" w:hAnsi="等线" w:eastAsia="等线" w:cs="等线"/>
                <w:sz w:val="20"/>
                <w:szCs w:val="21"/>
                <w:lang w:val="en-US" w:eastAsia="zh-CN"/>
              </w:rPr>
            </w:pPr>
            <w:r>
              <w:rPr>
                <w:rFonts w:hint="eastAsia" w:ascii="等线" w:hAnsi="等线" w:eastAsia="等线" w:cs="等线"/>
                <w:sz w:val="20"/>
                <w:szCs w:val="21"/>
              </w:rPr>
              <w:t>DN</w:t>
            </w:r>
            <w:r>
              <w:rPr>
                <w:rFonts w:hint="eastAsia" w:ascii="等线" w:hAnsi="等线" w:eastAsia="等线" w:cs="等线"/>
                <w:sz w:val="20"/>
                <w:szCs w:val="21"/>
                <w:lang w:val="en-US" w:eastAsia="zh-CN"/>
              </w:rPr>
              <w:t>50</w:t>
            </w:r>
          </w:p>
        </w:tc>
        <w:tc>
          <w:tcPr>
            <w:tcW w:w="5768" w:type="dxa"/>
            <w:vAlign w:val="center"/>
          </w:tcPr>
          <w:p w14:paraId="07017AC0">
            <w:pPr>
              <w:ind w:left="0" w:leftChars="0"/>
              <w:jc w:val="left"/>
              <w:rPr>
                <w:rFonts w:hint="eastAsia" w:ascii="等线" w:hAnsi="等线" w:eastAsia="等线" w:cs="等线"/>
                <w:sz w:val="20"/>
                <w:szCs w:val="21"/>
              </w:rPr>
            </w:pPr>
            <w:r>
              <w:rPr>
                <w:rFonts w:hint="eastAsia"/>
                <w:sz w:val="20"/>
                <w:szCs w:val="21"/>
              </w:rPr>
              <w:t>Nominal Diameter (DN</w:t>
            </w:r>
            <w:r>
              <w:rPr>
                <w:rFonts w:hint="eastAsia"/>
                <w:sz w:val="20"/>
                <w:szCs w:val="21"/>
                <w:lang w:val="en-US" w:eastAsia="zh-CN"/>
              </w:rPr>
              <w:t>50</w:t>
            </w:r>
            <w:r>
              <w:rPr>
                <w:rFonts w:hint="eastAsia"/>
                <w:sz w:val="20"/>
                <w:szCs w:val="21"/>
              </w:rPr>
              <w:t xml:space="preserve"> ~ DN40</w:t>
            </w:r>
            <w:r>
              <w:rPr>
                <w:rFonts w:hint="eastAsia"/>
                <w:sz w:val="20"/>
                <w:szCs w:val="21"/>
                <w:lang w:val="en-US" w:eastAsia="zh-CN"/>
              </w:rPr>
              <w:t>0</w:t>
            </w:r>
            <w:r>
              <w:rPr>
                <w:rFonts w:hint="eastAsia"/>
                <w:sz w:val="20"/>
                <w:szCs w:val="21"/>
              </w:rPr>
              <w:t>)</w:t>
            </w:r>
          </w:p>
        </w:tc>
      </w:tr>
      <w:tr w14:paraId="20D0E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57E1236A">
            <w:pPr>
              <w:pStyle w:val="38"/>
              <w:numPr>
                <w:ilvl w:val="0"/>
                <w:numId w:val="3"/>
              </w:numPr>
              <w:jc w:val="center"/>
              <w:rPr>
                <w:rFonts w:hint="eastAsia" w:ascii="等线" w:hAnsi="等线" w:eastAsia="等线" w:cs="等线"/>
                <w:sz w:val="20"/>
                <w:szCs w:val="21"/>
              </w:rPr>
            </w:pPr>
          </w:p>
        </w:tc>
        <w:tc>
          <w:tcPr>
            <w:tcW w:w="2135" w:type="dxa"/>
            <w:vAlign w:val="center"/>
          </w:tcPr>
          <w:p w14:paraId="224FC6B2">
            <w:pPr>
              <w:pStyle w:val="38"/>
              <w:ind w:left="0"/>
              <w:jc w:val="center"/>
              <w:rPr>
                <w:rFonts w:hint="eastAsia" w:ascii="等线" w:hAnsi="等线" w:eastAsia="等线" w:cs="等线"/>
                <w:sz w:val="20"/>
                <w:szCs w:val="21"/>
              </w:rPr>
            </w:pPr>
            <w:r>
              <w:rPr>
                <w:rFonts w:hint="eastAsia" w:ascii="等线" w:hAnsi="等线" w:eastAsia="等线" w:cs="等线"/>
                <w:sz w:val="20"/>
                <w:szCs w:val="21"/>
              </w:rPr>
              <w:t>R400</w:t>
            </w:r>
          </w:p>
        </w:tc>
        <w:tc>
          <w:tcPr>
            <w:tcW w:w="5768" w:type="dxa"/>
            <w:vAlign w:val="center"/>
          </w:tcPr>
          <w:p w14:paraId="33FAA101">
            <w:pPr>
              <w:ind w:left="0" w:leftChars="0"/>
              <w:jc w:val="left"/>
              <w:rPr>
                <w:rFonts w:hint="eastAsia" w:ascii="等线" w:hAnsi="等线" w:eastAsia="等线" w:cs="等线"/>
                <w:sz w:val="20"/>
                <w:szCs w:val="21"/>
              </w:rPr>
            </w:pPr>
            <w:r>
              <w:rPr>
                <w:rFonts w:hint="eastAsia"/>
                <w:sz w:val="20"/>
                <w:szCs w:val="21"/>
              </w:rPr>
              <w:t>Q3/Q1 (R250, R400, R630</w:t>
            </w:r>
            <w:r>
              <w:rPr>
                <w:rFonts w:hint="eastAsia"/>
                <w:sz w:val="20"/>
                <w:szCs w:val="21"/>
                <w:lang w:val="en-US" w:eastAsia="zh-CN"/>
              </w:rPr>
              <w:t xml:space="preserve"> </w:t>
            </w:r>
            <w:r>
              <w:rPr>
                <w:rFonts w:hint="eastAsia"/>
                <w:sz w:val="20"/>
                <w:szCs w:val="21"/>
              </w:rPr>
              <w:t>selectable)</w:t>
            </w:r>
          </w:p>
        </w:tc>
      </w:tr>
      <w:tr w14:paraId="4B826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606B7185">
            <w:pPr>
              <w:pStyle w:val="38"/>
              <w:numPr>
                <w:ilvl w:val="0"/>
                <w:numId w:val="3"/>
              </w:numPr>
              <w:jc w:val="center"/>
              <w:rPr>
                <w:rFonts w:hint="eastAsia" w:ascii="等线" w:hAnsi="等线" w:eastAsia="等线" w:cs="等线"/>
                <w:sz w:val="20"/>
                <w:szCs w:val="21"/>
              </w:rPr>
            </w:pPr>
          </w:p>
        </w:tc>
        <w:tc>
          <w:tcPr>
            <w:tcW w:w="2135" w:type="dxa"/>
            <w:vAlign w:val="center"/>
          </w:tcPr>
          <w:p w14:paraId="16C0204D">
            <w:pPr>
              <w:pStyle w:val="38"/>
              <w:ind w:left="0"/>
              <w:jc w:val="center"/>
              <w:rPr>
                <w:rFonts w:hint="eastAsia" w:ascii="等线" w:hAnsi="等线" w:eastAsia="等线" w:cs="等线"/>
                <w:sz w:val="20"/>
                <w:szCs w:val="21"/>
              </w:rPr>
            </w:pPr>
            <w:r>
              <w:rPr>
                <w:rFonts w:hint="eastAsia" w:ascii="等线" w:hAnsi="等线" w:eastAsia="等线" w:cs="等线"/>
                <w:sz w:val="20"/>
                <w:szCs w:val="21"/>
              </w:rPr>
              <w:t>T50</w:t>
            </w:r>
          </w:p>
        </w:tc>
        <w:tc>
          <w:tcPr>
            <w:tcW w:w="5768" w:type="dxa"/>
            <w:vAlign w:val="center"/>
          </w:tcPr>
          <w:p w14:paraId="5A831D22">
            <w:pPr>
              <w:ind w:left="0" w:leftChars="0"/>
              <w:jc w:val="left"/>
              <w:rPr>
                <w:rFonts w:hint="eastAsia" w:ascii="等线" w:hAnsi="等线" w:eastAsia="等线" w:cs="等线"/>
                <w:sz w:val="20"/>
                <w:szCs w:val="21"/>
              </w:rPr>
            </w:pPr>
            <w:r>
              <w:rPr>
                <w:rFonts w:hint="eastAsia"/>
                <w:sz w:val="20"/>
                <w:szCs w:val="21"/>
              </w:rPr>
              <w:t>Temperature Class (T30, T50</w:t>
            </w:r>
            <w:r>
              <w:rPr>
                <w:rFonts w:hint="eastAsia"/>
                <w:sz w:val="20"/>
                <w:szCs w:val="21"/>
                <w:lang w:val="en-US" w:eastAsia="zh-CN"/>
              </w:rPr>
              <w:t xml:space="preserve"> </w:t>
            </w:r>
            <w:r>
              <w:rPr>
                <w:rFonts w:hint="eastAsia"/>
                <w:sz w:val="20"/>
                <w:szCs w:val="21"/>
              </w:rPr>
              <w:t>selectable)</w:t>
            </w:r>
          </w:p>
        </w:tc>
      </w:tr>
      <w:tr w14:paraId="4C650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1CDA9DCB">
            <w:pPr>
              <w:pStyle w:val="38"/>
              <w:numPr>
                <w:ilvl w:val="0"/>
                <w:numId w:val="3"/>
              </w:numPr>
              <w:jc w:val="center"/>
              <w:rPr>
                <w:rFonts w:hint="eastAsia" w:ascii="等线" w:hAnsi="等线" w:eastAsia="等线" w:cs="等线"/>
                <w:sz w:val="20"/>
                <w:szCs w:val="21"/>
              </w:rPr>
            </w:pPr>
          </w:p>
        </w:tc>
        <w:tc>
          <w:tcPr>
            <w:tcW w:w="2135" w:type="dxa"/>
            <w:vAlign w:val="center"/>
          </w:tcPr>
          <w:p w14:paraId="7E301EF8">
            <w:pPr>
              <w:pStyle w:val="38"/>
              <w:ind w:left="0"/>
              <w:jc w:val="center"/>
              <w:rPr>
                <w:rFonts w:hint="eastAsia" w:ascii="等线" w:hAnsi="等线" w:eastAsia="等线" w:cs="等线"/>
                <w:sz w:val="20"/>
                <w:szCs w:val="21"/>
              </w:rPr>
            </w:pPr>
            <w:r>
              <w:rPr>
                <w:rFonts w:hint="eastAsia" w:ascii="等线" w:hAnsi="等线" w:eastAsia="等线" w:cs="等线"/>
                <w:sz w:val="20"/>
                <w:szCs w:val="21"/>
              </w:rPr>
              <w:t>PN16</w:t>
            </w:r>
          </w:p>
        </w:tc>
        <w:tc>
          <w:tcPr>
            <w:tcW w:w="5768" w:type="dxa"/>
            <w:vAlign w:val="center"/>
          </w:tcPr>
          <w:p w14:paraId="6A81163E">
            <w:pPr>
              <w:ind w:left="0" w:leftChars="0"/>
              <w:jc w:val="left"/>
              <w:rPr>
                <w:rFonts w:hint="default" w:ascii="等线" w:hAnsi="等线" w:cs="等线" w:eastAsiaTheme="minorEastAsia"/>
                <w:sz w:val="20"/>
                <w:szCs w:val="21"/>
                <w:lang w:val="en-US" w:eastAsia="zh-CN"/>
              </w:rPr>
            </w:pPr>
            <w:r>
              <w:rPr>
                <w:rFonts w:hint="eastAsia"/>
                <w:sz w:val="20"/>
                <w:szCs w:val="21"/>
              </w:rPr>
              <w:t>Pressure Class</w:t>
            </w:r>
            <w:r>
              <w:rPr>
                <w:rFonts w:hint="eastAsia"/>
                <w:sz w:val="20"/>
                <w:szCs w:val="21"/>
                <w:lang w:val="en-US" w:eastAsia="zh-CN"/>
              </w:rPr>
              <w:t>(Nylon material PN10, brass material PN16)</w:t>
            </w:r>
          </w:p>
        </w:tc>
      </w:tr>
      <w:tr w14:paraId="15446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4818837F">
            <w:pPr>
              <w:pStyle w:val="38"/>
              <w:numPr>
                <w:ilvl w:val="0"/>
                <w:numId w:val="3"/>
              </w:numPr>
              <w:jc w:val="center"/>
              <w:rPr>
                <w:rFonts w:hint="eastAsia" w:ascii="等线" w:hAnsi="等线" w:eastAsia="等线" w:cs="等线"/>
                <w:sz w:val="20"/>
                <w:szCs w:val="21"/>
              </w:rPr>
            </w:pPr>
          </w:p>
        </w:tc>
        <w:tc>
          <w:tcPr>
            <w:tcW w:w="2135" w:type="dxa"/>
            <w:vAlign w:val="center"/>
          </w:tcPr>
          <w:p w14:paraId="4BE7EC86">
            <w:pPr>
              <w:pStyle w:val="38"/>
              <w:ind w:left="0"/>
              <w:jc w:val="center"/>
              <w:rPr>
                <w:rFonts w:hint="eastAsia" w:ascii="等线" w:hAnsi="等线" w:eastAsia="等线" w:cs="等线"/>
                <w:sz w:val="20"/>
                <w:szCs w:val="21"/>
              </w:rPr>
            </w:pPr>
            <w:r>
              <w:rPr>
                <w:rFonts w:hint="eastAsia" w:ascii="等线" w:hAnsi="等线" w:eastAsia="等线" w:cs="等线"/>
                <w:sz w:val="20"/>
                <w:szCs w:val="21"/>
              </w:rPr>
              <w:t>Aug/2025</w:t>
            </w:r>
          </w:p>
        </w:tc>
        <w:tc>
          <w:tcPr>
            <w:tcW w:w="5768" w:type="dxa"/>
            <w:vAlign w:val="center"/>
          </w:tcPr>
          <w:p w14:paraId="0E2E9358">
            <w:pPr>
              <w:ind w:left="0" w:leftChars="0"/>
              <w:jc w:val="left"/>
              <w:rPr>
                <w:rFonts w:hint="eastAsia" w:ascii="等线" w:hAnsi="等线" w:eastAsia="等线" w:cs="等线"/>
                <w:sz w:val="20"/>
                <w:szCs w:val="21"/>
              </w:rPr>
            </w:pPr>
            <w:r>
              <w:rPr>
                <w:rFonts w:hint="eastAsia"/>
                <w:sz w:val="20"/>
                <w:szCs w:val="21"/>
              </w:rPr>
              <w:t>Manufacturing Date (Month Year)</w:t>
            </w:r>
          </w:p>
        </w:tc>
      </w:tr>
      <w:tr w14:paraId="4CDC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1093BF4F">
            <w:pPr>
              <w:pStyle w:val="38"/>
              <w:numPr>
                <w:ilvl w:val="0"/>
                <w:numId w:val="3"/>
              </w:numPr>
              <w:jc w:val="center"/>
              <w:rPr>
                <w:rFonts w:hint="eastAsia" w:ascii="等线" w:hAnsi="等线" w:eastAsia="等线" w:cs="等线"/>
                <w:sz w:val="20"/>
                <w:szCs w:val="21"/>
              </w:rPr>
            </w:pPr>
          </w:p>
        </w:tc>
        <w:tc>
          <w:tcPr>
            <w:tcW w:w="2135" w:type="dxa"/>
            <w:vAlign w:val="center"/>
          </w:tcPr>
          <w:p w14:paraId="4011926B">
            <w:pPr>
              <w:pStyle w:val="38"/>
              <w:ind w:left="0"/>
              <w:jc w:val="center"/>
              <w:rPr>
                <w:rFonts w:hint="eastAsia" w:ascii="等线" w:hAnsi="等线" w:eastAsia="等线" w:cs="等线"/>
                <w:sz w:val="20"/>
                <w:szCs w:val="21"/>
              </w:rPr>
            </w:pPr>
            <w:r>
              <w:rPr>
                <w:rFonts w:hint="eastAsia" w:ascii="等线" w:hAnsi="等线" w:eastAsia="等线" w:cs="等线"/>
                <w:sz w:val="20"/>
                <w:szCs w:val="21"/>
              </w:rPr>
              <w:t>Q</w:t>
            </w:r>
            <w:r>
              <w:rPr>
                <w:rFonts w:hint="eastAsia" w:ascii="等线" w:hAnsi="等线" w:eastAsia="等线" w:cs="等线"/>
                <w:sz w:val="20"/>
                <w:szCs w:val="21"/>
                <w:vertAlign w:val="subscript"/>
              </w:rPr>
              <w:t>3</w:t>
            </w:r>
            <w:r>
              <w:rPr>
                <w:rFonts w:hint="eastAsia" w:ascii="等线" w:hAnsi="等线" w:eastAsia="等线" w:cs="等线"/>
                <w:sz w:val="20"/>
                <w:szCs w:val="21"/>
              </w:rPr>
              <w:t xml:space="preserve"> 25m³/h</w:t>
            </w:r>
          </w:p>
        </w:tc>
        <w:tc>
          <w:tcPr>
            <w:tcW w:w="5768" w:type="dxa"/>
            <w:vAlign w:val="center"/>
          </w:tcPr>
          <w:p w14:paraId="09304542">
            <w:pPr>
              <w:ind w:left="0" w:leftChars="0"/>
              <w:jc w:val="left"/>
              <w:rPr>
                <w:rFonts w:hint="eastAsia" w:ascii="等线" w:hAnsi="等线" w:eastAsia="等线" w:cs="等线"/>
                <w:sz w:val="20"/>
                <w:szCs w:val="21"/>
              </w:rPr>
            </w:pPr>
            <w:r>
              <w:rPr>
                <w:rFonts w:hint="eastAsia"/>
                <w:sz w:val="20"/>
                <w:szCs w:val="21"/>
              </w:rPr>
              <w:t>Permanent Flow Rate</w:t>
            </w:r>
          </w:p>
        </w:tc>
      </w:tr>
      <w:tr w14:paraId="3CE9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728AA102">
            <w:pPr>
              <w:pStyle w:val="38"/>
              <w:numPr>
                <w:ilvl w:val="0"/>
                <w:numId w:val="3"/>
              </w:numPr>
              <w:jc w:val="center"/>
              <w:rPr>
                <w:rFonts w:hint="eastAsia" w:ascii="等线" w:hAnsi="等线" w:eastAsia="等线" w:cs="等线"/>
                <w:sz w:val="20"/>
                <w:szCs w:val="21"/>
              </w:rPr>
            </w:pPr>
          </w:p>
        </w:tc>
        <w:tc>
          <w:tcPr>
            <w:tcW w:w="2135" w:type="dxa"/>
            <w:vAlign w:val="center"/>
          </w:tcPr>
          <w:p w14:paraId="7533177C">
            <w:pPr>
              <w:pStyle w:val="38"/>
              <w:ind w:left="0"/>
              <w:jc w:val="center"/>
              <w:rPr>
                <w:rFonts w:hint="eastAsia" w:ascii="等线" w:hAnsi="等线" w:eastAsia="等线" w:cs="等线"/>
                <w:sz w:val="20"/>
                <w:szCs w:val="21"/>
              </w:rPr>
            </w:pPr>
            <w:r>
              <w:rPr>
                <w:rFonts w:hint="eastAsia" w:ascii="等线" w:hAnsi="等线" w:eastAsia="等线" w:cs="等线"/>
                <w:sz w:val="20"/>
                <w:szCs w:val="21"/>
              </w:rPr>
              <w:t>2035</w:t>
            </w:r>
          </w:p>
        </w:tc>
        <w:tc>
          <w:tcPr>
            <w:tcW w:w="5768" w:type="dxa"/>
            <w:vAlign w:val="center"/>
          </w:tcPr>
          <w:p w14:paraId="1ABDFD06">
            <w:pPr>
              <w:ind w:left="0" w:leftChars="0"/>
              <w:jc w:val="left"/>
              <w:rPr>
                <w:rFonts w:hint="eastAsia" w:ascii="等线" w:hAnsi="等线" w:eastAsia="等线" w:cs="等线"/>
                <w:sz w:val="20"/>
                <w:szCs w:val="21"/>
              </w:rPr>
            </w:pPr>
            <w:r>
              <w:rPr>
                <w:rFonts w:hint="eastAsia"/>
                <w:sz w:val="20"/>
                <w:szCs w:val="21"/>
              </w:rPr>
              <w:t>Service Life (&gt;12 years)</w:t>
            </w:r>
          </w:p>
        </w:tc>
      </w:tr>
      <w:tr w14:paraId="5980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6CE7A97C">
            <w:pPr>
              <w:pStyle w:val="38"/>
              <w:numPr>
                <w:ilvl w:val="0"/>
                <w:numId w:val="3"/>
              </w:numPr>
              <w:jc w:val="center"/>
              <w:rPr>
                <w:rFonts w:hint="eastAsia" w:ascii="等线" w:hAnsi="等线" w:eastAsia="等线" w:cs="等线"/>
                <w:sz w:val="20"/>
                <w:szCs w:val="21"/>
              </w:rPr>
            </w:pPr>
          </w:p>
        </w:tc>
        <w:tc>
          <w:tcPr>
            <w:tcW w:w="2135" w:type="dxa"/>
            <w:vAlign w:val="center"/>
          </w:tcPr>
          <w:p w14:paraId="3202D2CD">
            <w:pPr>
              <w:pStyle w:val="38"/>
              <w:ind w:left="0"/>
              <w:jc w:val="center"/>
              <w:rPr>
                <w:rFonts w:hint="eastAsia" w:ascii="等线" w:hAnsi="等线" w:eastAsia="等线" w:cs="等线"/>
                <w:sz w:val="20"/>
                <w:szCs w:val="21"/>
                <w:lang w:val="en-US" w:eastAsia="zh-CN"/>
              </w:rPr>
            </w:pPr>
            <w:r>
              <w:rPr>
                <w:rFonts w:hint="eastAsia" w:ascii="等线" w:hAnsi="等线" w:eastAsia="等线" w:cs="等线"/>
                <w:sz w:val="20"/>
                <w:szCs w:val="21"/>
              </w:rPr>
              <w:t>U</w:t>
            </w:r>
            <w:r>
              <w:rPr>
                <w:rFonts w:hint="eastAsia" w:ascii="等线" w:hAnsi="等线" w:eastAsia="等线" w:cs="等线"/>
                <w:sz w:val="20"/>
                <w:szCs w:val="21"/>
                <w:lang w:val="en-US" w:eastAsia="zh-CN"/>
              </w:rPr>
              <w:t>5</w:t>
            </w:r>
            <w:r>
              <w:rPr>
                <w:rFonts w:hint="eastAsia" w:ascii="等线" w:hAnsi="等线" w:eastAsia="等线" w:cs="等线"/>
                <w:sz w:val="20"/>
                <w:szCs w:val="21"/>
              </w:rPr>
              <w:t>/D</w:t>
            </w:r>
            <w:r>
              <w:rPr>
                <w:rFonts w:hint="eastAsia" w:ascii="等线" w:hAnsi="等线" w:eastAsia="等线" w:cs="等线"/>
                <w:sz w:val="20"/>
                <w:szCs w:val="21"/>
                <w:lang w:val="en-US" w:eastAsia="zh-CN"/>
              </w:rPr>
              <w:t>3</w:t>
            </w:r>
          </w:p>
        </w:tc>
        <w:tc>
          <w:tcPr>
            <w:tcW w:w="5768" w:type="dxa"/>
            <w:vAlign w:val="center"/>
          </w:tcPr>
          <w:p w14:paraId="604AEF63">
            <w:pPr>
              <w:ind w:left="0" w:leftChars="0"/>
              <w:jc w:val="left"/>
              <w:rPr>
                <w:rFonts w:hint="eastAsia" w:ascii="等线" w:hAnsi="等线" w:eastAsia="等线" w:cs="等线"/>
                <w:sz w:val="20"/>
                <w:szCs w:val="21"/>
              </w:rPr>
            </w:pPr>
            <w:r>
              <w:rPr>
                <w:rFonts w:hint="eastAsia"/>
                <w:sz w:val="20"/>
                <w:szCs w:val="21"/>
              </w:rPr>
              <w:t>Flow Profile Sensitivity Class</w:t>
            </w:r>
          </w:p>
        </w:tc>
      </w:tr>
      <w:tr w14:paraId="71EC3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07B57E09">
            <w:pPr>
              <w:pStyle w:val="38"/>
              <w:numPr>
                <w:ilvl w:val="0"/>
                <w:numId w:val="3"/>
              </w:numPr>
              <w:jc w:val="center"/>
              <w:rPr>
                <w:rFonts w:hint="eastAsia" w:ascii="等线" w:hAnsi="等线" w:eastAsia="等线" w:cs="等线"/>
                <w:sz w:val="20"/>
                <w:szCs w:val="21"/>
              </w:rPr>
            </w:pPr>
          </w:p>
        </w:tc>
        <w:tc>
          <w:tcPr>
            <w:tcW w:w="2135" w:type="dxa"/>
            <w:vAlign w:val="center"/>
          </w:tcPr>
          <w:p w14:paraId="485EA86F">
            <w:pPr>
              <w:pStyle w:val="38"/>
              <w:ind w:left="0"/>
              <w:jc w:val="center"/>
              <w:rPr>
                <w:rFonts w:hint="eastAsia" w:ascii="等线" w:hAnsi="等线" w:eastAsia="等线" w:cs="等线"/>
                <w:sz w:val="20"/>
                <w:szCs w:val="21"/>
              </w:rPr>
            </w:pPr>
            <w:r>
              <w:rPr>
                <w:rFonts w:hint="eastAsia" w:ascii="等线" w:hAnsi="等线" w:eastAsia="等线" w:cs="等线"/>
                <w:sz w:val="20"/>
                <w:szCs w:val="21"/>
              </w:rPr>
              <w:t>IP68</w:t>
            </w:r>
          </w:p>
        </w:tc>
        <w:tc>
          <w:tcPr>
            <w:tcW w:w="5768" w:type="dxa"/>
            <w:vAlign w:val="center"/>
          </w:tcPr>
          <w:p w14:paraId="0CD9C835">
            <w:pPr>
              <w:ind w:left="0" w:leftChars="0"/>
              <w:jc w:val="left"/>
              <w:rPr>
                <w:rFonts w:hint="eastAsia" w:ascii="等线" w:hAnsi="等线" w:eastAsia="等线" w:cs="等线"/>
                <w:sz w:val="20"/>
                <w:szCs w:val="21"/>
              </w:rPr>
            </w:pPr>
            <w:r>
              <w:rPr>
                <w:rFonts w:hint="eastAsia"/>
                <w:sz w:val="20"/>
                <w:szCs w:val="21"/>
              </w:rPr>
              <w:t>Protection Class</w:t>
            </w:r>
          </w:p>
        </w:tc>
      </w:tr>
      <w:tr w14:paraId="0D371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152A37E3">
            <w:pPr>
              <w:pStyle w:val="38"/>
              <w:numPr>
                <w:ilvl w:val="0"/>
                <w:numId w:val="3"/>
              </w:numPr>
              <w:jc w:val="center"/>
              <w:rPr>
                <w:rFonts w:hint="eastAsia" w:ascii="等线" w:hAnsi="等线" w:eastAsia="等线" w:cs="等线"/>
                <w:sz w:val="20"/>
                <w:szCs w:val="21"/>
              </w:rPr>
            </w:pPr>
          </w:p>
        </w:tc>
        <w:tc>
          <w:tcPr>
            <w:tcW w:w="2135" w:type="dxa"/>
            <w:vAlign w:val="center"/>
          </w:tcPr>
          <w:p w14:paraId="625ADD31">
            <w:pPr>
              <w:pStyle w:val="38"/>
              <w:ind w:left="0"/>
              <w:jc w:val="center"/>
              <w:rPr>
                <w:rFonts w:hint="eastAsia" w:ascii="等线" w:hAnsi="等线" w:eastAsia="等线" w:cs="等线"/>
                <w:sz w:val="20"/>
                <w:szCs w:val="21"/>
              </w:rPr>
            </w:pPr>
            <w:r>
              <w:rPr>
                <w:rFonts w:hint="eastAsia" w:ascii="等线" w:hAnsi="等线" w:eastAsia="等线" w:cs="等线"/>
                <w:sz w:val="20"/>
                <w:szCs w:val="21"/>
              </w:rPr>
              <w:t>H/V</w:t>
            </w:r>
          </w:p>
        </w:tc>
        <w:tc>
          <w:tcPr>
            <w:tcW w:w="5768" w:type="dxa"/>
            <w:vAlign w:val="center"/>
          </w:tcPr>
          <w:p w14:paraId="14F0BAF2">
            <w:pPr>
              <w:ind w:left="0" w:leftChars="0"/>
              <w:jc w:val="left"/>
              <w:rPr>
                <w:rFonts w:hint="eastAsia" w:ascii="等线" w:hAnsi="等线" w:eastAsia="等线" w:cs="等线"/>
                <w:sz w:val="20"/>
                <w:szCs w:val="21"/>
              </w:rPr>
            </w:pPr>
            <w:r>
              <w:rPr>
                <w:rFonts w:hint="eastAsia"/>
                <w:sz w:val="20"/>
                <w:szCs w:val="21"/>
              </w:rPr>
              <w:t>Installation Method</w:t>
            </w:r>
          </w:p>
        </w:tc>
      </w:tr>
      <w:tr w14:paraId="4573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6C83E081">
            <w:pPr>
              <w:pStyle w:val="38"/>
              <w:numPr>
                <w:ilvl w:val="0"/>
                <w:numId w:val="3"/>
              </w:numPr>
              <w:jc w:val="center"/>
              <w:rPr>
                <w:rFonts w:hint="eastAsia" w:ascii="等线" w:hAnsi="等线" w:eastAsia="等线" w:cs="等线"/>
                <w:sz w:val="20"/>
                <w:szCs w:val="21"/>
              </w:rPr>
            </w:pPr>
          </w:p>
        </w:tc>
        <w:tc>
          <w:tcPr>
            <w:tcW w:w="2135" w:type="dxa"/>
            <w:vAlign w:val="center"/>
          </w:tcPr>
          <w:p w14:paraId="797AA46F">
            <w:pPr>
              <w:pStyle w:val="38"/>
              <w:ind w:left="0"/>
              <w:jc w:val="center"/>
              <w:rPr>
                <w:rFonts w:hint="eastAsia" w:ascii="等线" w:hAnsi="等线" w:eastAsia="等线" w:cs="等线"/>
                <w:sz w:val="20"/>
                <w:szCs w:val="21"/>
              </w:rPr>
            </w:pPr>
            <w:r>
              <w:rPr>
                <w:rFonts w:hint="eastAsia" w:ascii="等线" w:hAnsi="等线" w:eastAsia="等线" w:cs="等线"/>
                <w:sz w:val="20"/>
                <w:szCs w:val="21"/>
              </w:rPr>
              <w:t>Class 2</w:t>
            </w:r>
          </w:p>
        </w:tc>
        <w:tc>
          <w:tcPr>
            <w:tcW w:w="5768" w:type="dxa"/>
            <w:vAlign w:val="center"/>
          </w:tcPr>
          <w:p w14:paraId="636BA22E">
            <w:pPr>
              <w:ind w:left="0" w:leftChars="0"/>
              <w:jc w:val="left"/>
              <w:rPr>
                <w:rFonts w:hint="eastAsia" w:ascii="等线" w:hAnsi="等线" w:eastAsia="等线" w:cs="等线"/>
                <w:sz w:val="20"/>
                <w:szCs w:val="21"/>
              </w:rPr>
            </w:pPr>
            <w:r>
              <w:rPr>
                <w:rFonts w:hint="eastAsia"/>
                <w:sz w:val="20"/>
                <w:szCs w:val="21"/>
              </w:rPr>
              <w:t>Accuracy Class</w:t>
            </w:r>
          </w:p>
        </w:tc>
      </w:tr>
      <w:tr w14:paraId="33BD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140739E9">
            <w:pPr>
              <w:pStyle w:val="38"/>
              <w:numPr>
                <w:ilvl w:val="0"/>
                <w:numId w:val="3"/>
              </w:numPr>
              <w:jc w:val="center"/>
              <w:rPr>
                <w:rFonts w:hint="eastAsia" w:ascii="等线" w:hAnsi="等线" w:eastAsia="等线" w:cs="等线"/>
                <w:sz w:val="20"/>
                <w:szCs w:val="21"/>
              </w:rPr>
            </w:pPr>
          </w:p>
        </w:tc>
        <w:tc>
          <w:tcPr>
            <w:tcW w:w="2135" w:type="dxa"/>
            <w:vAlign w:val="center"/>
          </w:tcPr>
          <w:p w14:paraId="38A7027E">
            <w:pPr>
              <w:pStyle w:val="38"/>
              <w:ind w:left="0"/>
              <w:jc w:val="center"/>
              <w:rPr>
                <w:rFonts w:hint="eastAsia" w:ascii="等线" w:hAnsi="等线" w:eastAsia="等线" w:cs="等线"/>
                <w:sz w:val="20"/>
                <w:szCs w:val="21"/>
              </w:rPr>
            </w:pPr>
            <w:r>
              <w:rPr>
                <w:rFonts w:hint="eastAsia" w:ascii="等线" w:hAnsi="等线" w:eastAsia="等线" w:cs="等线"/>
                <w:sz w:val="20"/>
                <w:szCs w:val="21"/>
              </w:rPr>
              <w:t>E1</w:t>
            </w:r>
          </w:p>
        </w:tc>
        <w:tc>
          <w:tcPr>
            <w:tcW w:w="5768" w:type="dxa"/>
            <w:vAlign w:val="center"/>
          </w:tcPr>
          <w:p w14:paraId="736767D1">
            <w:pPr>
              <w:ind w:left="0" w:leftChars="0"/>
              <w:jc w:val="left"/>
              <w:rPr>
                <w:rFonts w:hint="eastAsia" w:ascii="等线" w:hAnsi="等线" w:eastAsia="等线" w:cs="等线"/>
                <w:sz w:val="20"/>
                <w:szCs w:val="21"/>
              </w:rPr>
            </w:pPr>
            <w:r>
              <w:rPr>
                <w:rFonts w:hint="eastAsia"/>
                <w:sz w:val="20"/>
                <w:szCs w:val="21"/>
              </w:rPr>
              <w:t>Electromagnetic Environment Class</w:t>
            </w:r>
          </w:p>
        </w:tc>
      </w:tr>
      <w:tr w14:paraId="52660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5EC823E1">
            <w:pPr>
              <w:pStyle w:val="38"/>
              <w:numPr>
                <w:ilvl w:val="0"/>
                <w:numId w:val="3"/>
              </w:numPr>
              <w:jc w:val="center"/>
              <w:rPr>
                <w:rFonts w:hint="eastAsia" w:ascii="等线" w:hAnsi="等线" w:eastAsia="等线" w:cs="等线"/>
                <w:sz w:val="20"/>
                <w:szCs w:val="21"/>
              </w:rPr>
            </w:pPr>
          </w:p>
        </w:tc>
        <w:tc>
          <w:tcPr>
            <w:tcW w:w="2135" w:type="dxa"/>
            <w:vAlign w:val="center"/>
          </w:tcPr>
          <w:p w14:paraId="2E3C5F3A">
            <w:pPr>
              <w:pStyle w:val="38"/>
              <w:ind w:left="0"/>
              <w:jc w:val="center"/>
              <w:rPr>
                <w:rFonts w:hint="eastAsia" w:ascii="等线" w:hAnsi="等线" w:eastAsia="等线" w:cs="等线"/>
                <w:sz w:val="20"/>
                <w:szCs w:val="21"/>
              </w:rPr>
            </w:pPr>
            <w:r>
              <w:rPr>
                <w:rFonts w:hint="eastAsia" w:ascii="等线" w:hAnsi="等线" w:eastAsia="等线" w:cs="等线"/>
                <w:sz w:val="20"/>
                <w:szCs w:val="21"/>
              </w:rPr>
              <w:t>B</w:t>
            </w:r>
          </w:p>
        </w:tc>
        <w:tc>
          <w:tcPr>
            <w:tcW w:w="5768" w:type="dxa"/>
            <w:vAlign w:val="center"/>
          </w:tcPr>
          <w:p w14:paraId="1FF4F92B">
            <w:pPr>
              <w:ind w:left="0" w:leftChars="0"/>
              <w:jc w:val="left"/>
              <w:rPr>
                <w:rFonts w:hint="eastAsia" w:ascii="等线" w:hAnsi="等线" w:eastAsia="等线" w:cs="等线"/>
                <w:sz w:val="20"/>
                <w:szCs w:val="21"/>
              </w:rPr>
            </w:pPr>
            <w:r>
              <w:rPr>
                <w:rFonts w:hint="eastAsia"/>
                <w:sz w:val="20"/>
                <w:szCs w:val="21"/>
              </w:rPr>
              <w:t>Ambient Environment Class</w:t>
            </w:r>
          </w:p>
        </w:tc>
      </w:tr>
      <w:tr w14:paraId="4AF55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1F9CA02A">
            <w:pPr>
              <w:pStyle w:val="38"/>
              <w:numPr>
                <w:ilvl w:val="0"/>
                <w:numId w:val="3"/>
              </w:numPr>
              <w:jc w:val="center"/>
              <w:rPr>
                <w:rFonts w:hint="eastAsia" w:ascii="等线" w:hAnsi="等线" w:eastAsia="等线" w:cs="等线"/>
                <w:sz w:val="20"/>
                <w:szCs w:val="21"/>
              </w:rPr>
            </w:pPr>
          </w:p>
        </w:tc>
        <w:tc>
          <w:tcPr>
            <w:tcW w:w="2135" w:type="dxa"/>
            <w:vAlign w:val="center"/>
          </w:tcPr>
          <w:p w14:paraId="5D93D0A1">
            <w:pPr>
              <w:pStyle w:val="38"/>
              <w:ind w:left="0"/>
              <w:jc w:val="center"/>
              <w:rPr>
                <w:rFonts w:hint="eastAsia" w:ascii="等线" w:hAnsi="等线" w:eastAsia="等线" w:cs="等线"/>
                <w:sz w:val="20"/>
                <w:szCs w:val="21"/>
              </w:rPr>
            </w:pPr>
            <w:r>
              <w:rPr>
                <w:rFonts w:hint="eastAsia" w:ascii="等线" w:hAnsi="等线" w:eastAsia="等线" w:cs="等线"/>
                <w:sz w:val="20"/>
                <w:szCs w:val="21"/>
              </w:rPr>
              <w:t>ΔP40</w:t>
            </w:r>
          </w:p>
        </w:tc>
        <w:tc>
          <w:tcPr>
            <w:tcW w:w="5768" w:type="dxa"/>
            <w:vAlign w:val="center"/>
          </w:tcPr>
          <w:p w14:paraId="22D48FD9">
            <w:pPr>
              <w:ind w:left="0" w:leftChars="0"/>
              <w:jc w:val="left"/>
              <w:rPr>
                <w:rFonts w:hint="eastAsia" w:ascii="等线" w:hAnsi="等线" w:eastAsia="等线" w:cs="等线"/>
                <w:sz w:val="20"/>
                <w:szCs w:val="21"/>
              </w:rPr>
            </w:pPr>
            <w:r>
              <w:rPr>
                <w:rFonts w:hint="eastAsia"/>
                <w:sz w:val="20"/>
                <w:szCs w:val="21"/>
              </w:rPr>
              <w:t>Pressure Loss Class</w:t>
            </w:r>
          </w:p>
        </w:tc>
      </w:tr>
    </w:tbl>
    <w:p w14:paraId="0FEA21BC">
      <w:pPr>
        <w:jc w:val="both"/>
        <w:rPr>
          <w:rFonts w:hint="eastAsia" w:ascii="等线" w:hAnsi="等线" w:eastAsia="等线" w:cs="等线"/>
        </w:rPr>
      </w:pPr>
    </w:p>
    <w:p w14:paraId="055DBB30">
      <w:pPr>
        <w:rPr>
          <w:rFonts w:hint="eastAsia" w:ascii="等线" w:hAnsi="等线" w:eastAsia="等线" w:cs="等线"/>
          <w:b/>
          <w:bCs/>
          <w:sz w:val="22"/>
          <w:szCs w:val="24"/>
        </w:rPr>
      </w:pPr>
      <w:r>
        <w:rPr>
          <w:rFonts w:hint="eastAsia" w:ascii="等线" w:hAnsi="等线" w:eastAsia="等线" w:cs="等线"/>
          <w:b/>
          <w:bCs/>
          <w:sz w:val="22"/>
          <w:szCs w:val="24"/>
          <w:lang w:val="en-US" w:eastAsia="zh-CN"/>
        </w:rPr>
        <w:t>2.3.</w:t>
      </w:r>
      <w:r>
        <w:rPr>
          <w:rFonts w:hint="eastAsia" w:ascii="等线" w:hAnsi="等线" w:eastAsia="等线" w:cs="等线"/>
          <w:b/>
          <w:bCs/>
          <w:sz w:val="22"/>
          <w:szCs w:val="24"/>
        </w:rPr>
        <w:t>LCD Interface Identification</w:t>
      </w:r>
    </w:p>
    <w:p w14:paraId="335755D6">
      <w:pPr>
        <w:jc w:val="center"/>
        <w:rPr>
          <w:rFonts w:hint="eastAsia" w:ascii="等线" w:hAnsi="等线" w:eastAsia="等线" w:cs="等线"/>
          <w:b/>
          <w:bCs/>
          <w:lang w:val="en-US" w:eastAsia="zh-CN"/>
        </w:rPr>
      </w:pPr>
      <w:r>
        <w:drawing>
          <wp:inline distT="0" distB="0" distL="0" distR="0">
            <wp:extent cx="3400425" cy="1580515"/>
            <wp:effectExtent l="0" t="0" r="9525" b="635"/>
            <wp:docPr id="915343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43228" name="图片 1"/>
                    <pic:cNvPicPr>
                      <a:picLocks noChangeAspect="1"/>
                    </pic:cNvPicPr>
                  </pic:nvPicPr>
                  <pic:blipFill>
                    <a:blip r:embed="rId6"/>
                    <a:stretch>
                      <a:fillRect/>
                    </a:stretch>
                  </pic:blipFill>
                  <pic:spPr>
                    <a:xfrm>
                      <a:off x="0" y="0"/>
                      <a:ext cx="3400425" cy="1580515"/>
                    </a:xfrm>
                    <a:prstGeom prst="rect">
                      <a:avLst/>
                    </a:prstGeom>
                  </pic:spPr>
                </pic:pic>
              </a:graphicData>
            </a:graphic>
          </wp:inline>
        </w:drawing>
      </w:r>
    </w:p>
    <w:p w14:paraId="571539BE">
      <w:pPr>
        <w:pStyle w:val="38"/>
        <w:numPr>
          <w:ilvl w:val="0"/>
          <w:numId w:val="4"/>
        </w:numPr>
        <w:ind w:left="0" w:leftChars="0" w:firstLine="0" w:firstLineChars="0"/>
        <w:jc w:val="left"/>
        <w:rPr>
          <w:rFonts w:hint="eastAsia" w:ascii="等线" w:hAnsi="等线" w:eastAsia="等线" w:cs="等线"/>
          <w:b w:val="0"/>
          <w:bCs w:val="0"/>
          <w:lang w:val="en-US" w:eastAsia="zh-CN"/>
        </w:rPr>
      </w:pPr>
      <w:r>
        <w:rPr>
          <w:rFonts w:hint="eastAsia" w:ascii="等线" w:hAnsi="等线" w:eastAsia="等线" w:cs="等线"/>
          <w:b w:val="0"/>
          <w:bCs w:val="0"/>
          <w:lang w:val="en-US" w:eastAsia="zh-CN"/>
        </w:rPr>
        <w:t>Non-Full Pipe Alarm</w:t>
      </w:r>
    </w:p>
    <w:p w14:paraId="00820E69">
      <w:pPr>
        <w:pStyle w:val="38"/>
        <w:numPr>
          <w:ilvl w:val="0"/>
          <w:numId w:val="4"/>
        </w:numPr>
        <w:ind w:left="0" w:leftChars="0" w:firstLine="0" w:firstLineChars="0"/>
        <w:jc w:val="left"/>
        <w:rPr>
          <w:rFonts w:hint="eastAsia" w:ascii="等线" w:hAnsi="等线" w:eastAsia="等线" w:cs="等线"/>
          <w:b w:val="0"/>
          <w:bCs w:val="0"/>
          <w:lang w:val="en-US" w:eastAsia="zh-CN"/>
        </w:rPr>
      </w:pPr>
      <w:r>
        <w:rPr>
          <w:rFonts w:hint="eastAsia" w:ascii="等线" w:hAnsi="等线" w:eastAsia="等线" w:cs="等线"/>
          <w:b w:val="0"/>
          <w:bCs w:val="0"/>
          <w:lang w:val="en-US" w:eastAsia="zh-CN"/>
        </w:rPr>
        <w:t xml:space="preserve">Drip/Leak Alarm  </w:t>
      </w:r>
    </w:p>
    <w:p w14:paraId="3AF118B9">
      <w:pPr>
        <w:pStyle w:val="38"/>
        <w:numPr>
          <w:ilvl w:val="0"/>
          <w:numId w:val="4"/>
        </w:numPr>
        <w:ind w:left="0" w:leftChars="0" w:firstLine="0" w:firstLineChars="0"/>
        <w:jc w:val="left"/>
        <w:rPr>
          <w:rFonts w:hint="eastAsia" w:ascii="等线" w:hAnsi="等线" w:eastAsia="等线" w:cs="等线"/>
          <w:b w:val="0"/>
          <w:bCs w:val="0"/>
          <w:lang w:val="en-US" w:eastAsia="zh-CN"/>
        </w:rPr>
      </w:pPr>
      <w:r>
        <w:rPr>
          <w:rFonts w:hint="eastAsia" w:ascii="等线" w:hAnsi="等线" w:eastAsia="等线" w:cs="等线"/>
          <w:b w:val="0"/>
          <w:bCs w:val="0"/>
          <w:lang w:val="en-US" w:eastAsia="zh-CN"/>
        </w:rPr>
        <w:t xml:space="preserve">Burst Pipe Alarm  </w:t>
      </w:r>
    </w:p>
    <w:p w14:paraId="72DB9862">
      <w:pPr>
        <w:pStyle w:val="38"/>
        <w:numPr>
          <w:ilvl w:val="0"/>
          <w:numId w:val="4"/>
        </w:numPr>
        <w:ind w:left="0" w:leftChars="0" w:firstLine="0" w:firstLineChars="0"/>
        <w:jc w:val="left"/>
        <w:rPr>
          <w:rFonts w:hint="eastAsia" w:ascii="等线" w:hAnsi="等线" w:eastAsia="等线" w:cs="等线"/>
          <w:b w:val="0"/>
          <w:bCs w:val="0"/>
          <w:lang w:val="en-US" w:eastAsia="zh-CN"/>
        </w:rPr>
      </w:pPr>
      <w:r>
        <w:rPr>
          <w:rFonts w:hint="eastAsia" w:ascii="等线" w:hAnsi="等线" w:eastAsia="等线" w:cs="等线"/>
          <w:b w:val="0"/>
          <w:bCs w:val="0"/>
          <w:lang w:val="en-US" w:eastAsia="zh-CN"/>
        </w:rPr>
        <w:t xml:space="preserve">Temperature Indicator  </w:t>
      </w:r>
    </w:p>
    <w:p w14:paraId="2E08D4D8">
      <w:pPr>
        <w:pStyle w:val="38"/>
        <w:numPr>
          <w:ilvl w:val="0"/>
          <w:numId w:val="4"/>
        </w:numPr>
        <w:ind w:left="0" w:leftChars="0" w:firstLine="0" w:firstLineChars="0"/>
        <w:jc w:val="left"/>
        <w:rPr>
          <w:rFonts w:hint="eastAsia" w:ascii="等线" w:hAnsi="等线" w:eastAsia="等线" w:cs="等线"/>
          <w:b w:val="0"/>
          <w:bCs w:val="0"/>
          <w:lang w:val="en-US" w:eastAsia="zh-CN"/>
        </w:rPr>
      </w:pPr>
      <w:r>
        <w:rPr>
          <w:rFonts w:hint="eastAsia" w:ascii="等线" w:hAnsi="等线" w:eastAsia="等线" w:cs="等线"/>
          <w:b w:val="0"/>
          <w:bCs w:val="0"/>
          <w:lang w:val="en-US" w:eastAsia="zh-CN"/>
        </w:rPr>
        <w:t xml:space="preserve">Low Battery Alarm  </w:t>
      </w:r>
    </w:p>
    <w:p w14:paraId="79B3C28D">
      <w:pPr>
        <w:pStyle w:val="38"/>
        <w:numPr>
          <w:ilvl w:val="0"/>
          <w:numId w:val="4"/>
        </w:numPr>
        <w:ind w:left="0" w:leftChars="0" w:firstLine="0" w:firstLineChars="0"/>
        <w:jc w:val="left"/>
        <w:rPr>
          <w:rFonts w:hint="eastAsia" w:ascii="等线" w:hAnsi="等线" w:eastAsia="等线" w:cs="等线"/>
          <w:b w:val="0"/>
          <w:bCs w:val="0"/>
          <w:lang w:val="en-US" w:eastAsia="zh-CN"/>
        </w:rPr>
      </w:pPr>
      <w:r>
        <w:rPr>
          <w:rFonts w:hint="eastAsia" w:ascii="等线" w:hAnsi="等线" w:eastAsia="等线" w:cs="等线"/>
          <w:b w:val="0"/>
          <w:bCs w:val="0"/>
          <w:lang w:val="en-US" w:eastAsia="zh-CN"/>
        </w:rPr>
        <w:t xml:space="preserve">Wireless Signal Strength  </w:t>
      </w:r>
    </w:p>
    <w:p w14:paraId="5E2FA6DB">
      <w:pPr>
        <w:pStyle w:val="38"/>
        <w:numPr>
          <w:ilvl w:val="0"/>
          <w:numId w:val="4"/>
        </w:numPr>
        <w:ind w:left="0" w:leftChars="0" w:firstLine="0" w:firstLineChars="0"/>
        <w:jc w:val="left"/>
        <w:rPr>
          <w:rFonts w:hint="eastAsia" w:ascii="等线" w:hAnsi="等线" w:eastAsia="等线" w:cs="等线"/>
          <w:b w:val="0"/>
          <w:bCs w:val="0"/>
          <w:lang w:val="en-US" w:eastAsia="zh-CN"/>
        </w:rPr>
      </w:pPr>
      <w:r>
        <w:rPr>
          <w:rFonts w:hint="eastAsia" w:ascii="等线" w:hAnsi="等线" w:eastAsia="等线" w:cs="等线"/>
          <w:b w:val="0"/>
          <w:bCs w:val="0"/>
          <w:lang w:val="en-US" w:eastAsia="zh-CN"/>
        </w:rPr>
        <w:t xml:space="preserve">Manufacturer Mode  </w:t>
      </w:r>
    </w:p>
    <w:p w14:paraId="1A6D10C0">
      <w:pPr>
        <w:pStyle w:val="38"/>
        <w:numPr>
          <w:ilvl w:val="0"/>
          <w:numId w:val="4"/>
        </w:numPr>
        <w:ind w:left="0" w:leftChars="0" w:firstLine="0" w:firstLineChars="0"/>
        <w:jc w:val="left"/>
        <w:rPr>
          <w:rFonts w:hint="eastAsia" w:ascii="等线" w:hAnsi="等线" w:eastAsia="等线" w:cs="等线"/>
          <w:b w:val="0"/>
          <w:bCs w:val="0"/>
          <w:lang w:val="en-US" w:eastAsia="zh-CN"/>
        </w:rPr>
      </w:pPr>
      <w:r>
        <w:rPr>
          <w:rFonts w:hint="eastAsia" w:ascii="等线" w:hAnsi="等线" w:eastAsia="等线" w:cs="等线"/>
          <w:b w:val="0"/>
          <w:bCs w:val="0"/>
          <w:lang w:val="en-US" w:eastAsia="zh-CN"/>
        </w:rPr>
        <w:t xml:space="preserve">Flow Status Indicator  </w:t>
      </w:r>
    </w:p>
    <w:p w14:paraId="191DBCC2">
      <w:pPr>
        <w:pStyle w:val="38"/>
        <w:numPr>
          <w:ilvl w:val="0"/>
          <w:numId w:val="4"/>
        </w:numPr>
        <w:ind w:left="0" w:leftChars="0" w:firstLine="0" w:firstLineChars="0"/>
        <w:jc w:val="left"/>
        <w:rPr>
          <w:rFonts w:hint="eastAsia" w:ascii="等线" w:hAnsi="等线" w:eastAsia="等线" w:cs="等线"/>
          <w:b w:val="0"/>
          <w:bCs w:val="0"/>
          <w:lang w:val="en-US" w:eastAsia="zh-CN"/>
        </w:rPr>
      </w:pPr>
      <w:r>
        <w:rPr>
          <w:rFonts w:hint="eastAsia" w:ascii="等线" w:hAnsi="等线" w:eastAsia="等线" w:cs="等线"/>
          <w:b w:val="0"/>
          <w:bCs w:val="0"/>
          <w:lang w:val="en-US" w:eastAsia="zh-CN"/>
        </w:rPr>
        <w:t xml:space="preserve">Fault/Alarm Indicator  </w:t>
      </w:r>
    </w:p>
    <w:p w14:paraId="37C9A51C">
      <w:pPr>
        <w:pStyle w:val="38"/>
        <w:numPr>
          <w:ilvl w:val="0"/>
          <w:numId w:val="4"/>
        </w:numPr>
        <w:ind w:left="0" w:leftChars="0" w:firstLine="0" w:firstLineChars="0"/>
        <w:jc w:val="left"/>
        <w:rPr>
          <w:rFonts w:hint="eastAsia" w:ascii="等线" w:hAnsi="等线" w:eastAsia="等线" w:cs="等线"/>
          <w:b w:val="0"/>
          <w:bCs w:val="0"/>
          <w:lang w:val="en-US" w:eastAsia="zh-CN"/>
        </w:rPr>
      </w:pPr>
      <w:r>
        <w:rPr>
          <w:rFonts w:hint="eastAsia" w:ascii="等线" w:hAnsi="等线" w:eastAsia="等线" w:cs="等线"/>
          <w:b w:val="0"/>
          <w:bCs w:val="0"/>
          <w:lang w:val="en-US" w:eastAsia="zh-CN"/>
        </w:rPr>
        <w:t xml:space="preserve">Forward Flow Indicator  </w:t>
      </w:r>
    </w:p>
    <w:p w14:paraId="1BB45612">
      <w:pPr>
        <w:pStyle w:val="38"/>
        <w:numPr>
          <w:ilvl w:val="0"/>
          <w:numId w:val="4"/>
        </w:numPr>
        <w:ind w:left="0" w:leftChars="0" w:firstLine="0" w:firstLineChars="0"/>
        <w:jc w:val="left"/>
        <w:rPr>
          <w:rFonts w:hint="eastAsia" w:ascii="等线" w:hAnsi="等线" w:eastAsia="等线" w:cs="等线"/>
          <w:b w:val="0"/>
          <w:bCs w:val="0"/>
          <w:lang w:val="en-US" w:eastAsia="zh-CN"/>
        </w:rPr>
      </w:pPr>
      <w:r>
        <w:rPr>
          <w:rFonts w:hint="eastAsia" w:ascii="等线" w:hAnsi="等线" w:eastAsia="等线" w:cs="等线"/>
          <w:b w:val="0"/>
          <w:bCs w:val="0"/>
          <w:lang w:val="en-US" w:eastAsia="zh-CN"/>
        </w:rPr>
        <w:t xml:space="preserve">Reverse Flow Indicator  </w:t>
      </w:r>
    </w:p>
    <w:p w14:paraId="431D02AE">
      <w:pPr>
        <w:pStyle w:val="38"/>
        <w:numPr>
          <w:ilvl w:val="0"/>
          <w:numId w:val="4"/>
        </w:numPr>
        <w:ind w:left="0" w:leftChars="0" w:firstLine="0" w:firstLineChars="0"/>
        <w:jc w:val="left"/>
        <w:rPr>
          <w:rFonts w:hint="eastAsia" w:ascii="等线" w:hAnsi="等线" w:eastAsia="等线" w:cs="等线"/>
          <w:b w:val="0"/>
          <w:bCs w:val="0"/>
          <w:lang w:val="en-US" w:eastAsia="zh-CN"/>
        </w:rPr>
      </w:pPr>
      <w:r>
        <w:rPr>
          <w:rFonts w:hint="eastAsia" w:ascii="等线" w:hAnsi="等线" w:eastAsia="等线" w:cs="等线"/>
          <w:b w:val="0"/>
          <w:bCs w:val="0"/>
          <w:lang w:val="en-US" w:eastAsia="zh-CN"/>
        </w:rPr>
        <w:t xml:space="preserve">Meter Address (S/N)  </w:t>
      </w:r>
    </w:p>
    <w:p w14:paraId="7FF008EF">
      <w:pPr>
        <w:pStyle w:val="38"/>
        <w:numPr>
          <w:ilvl w:val="0"/>
          <w:numId w:val="4"/>
        </w:numPr>
        <w:ind w:left="0" w:leftChars="0" w:firstLine="0" w:firstLineChars="0"/>
        <w:jc w:val="left"/>
        <w:rPr>
          <w:rFonts w:hint="eastAsia" w:ascii="等线" w:hAnsi="等线" w:eastAsia="等线" w:cs="等线"/>
          <w:b w:val="0"/>
          <w:bCs w:val="0"/>
          <w:lang w:val="en-US" w:eastAsia="zh-CN"/>
        </w:rPr>
      </w:pPr>
      <w:r>
        <w:rPr>
          <w:rFonts w:hint="eastAsia" w:ascii="等线" w:hAnsi="等线" w:eastAsia="等线" w:cs="等线"/>
          <w:b w:val="0"/>
          <w:bCs w:val="0"/>
          <w:lang w:val="en-US" w:eastAsia="zh-CN"/>
        </w:rPr>
        <w:t>Transducer Amplitude</w:t>
      </w:r>
    </w:p>
    <w:p w14:paraId="3A82ED4B">
      <w:pPr>
        <w:pStyle w:val="38"/>
        <w:numPr>
          <w:ilvl w:val="0"/>
          <w:numId w:val="0"/>
        </w:numPr>
        <w:ind w:leftChars="0"/>
        <w:jc w:val="left"/>
        <w:rPr>
          <w:rFonts w:hint="eastAsia" w:ascii="等线" w:hAnsi="等线" w:eastAsia="等线" w:cs="等线"/>
          <w:b/>
          <w:bCs/>
          <w:lang w:val="en-US" w:eastAsia="zh-CN"/>
        </w:rPr>
      </w:pPr>
      <w:r>
        <w:rPr>
          <w:rFonts w:hint="eastAsia" w:ascii="等线" w:hAnsi="等线" w:eastAsia="等线" w:cs="等线"/>
          <w:b/>
          <w:bCs/>
          <w:lang w:val="en-US" w:eastAsia="zh-CN"/>
        </w:rPr>
        <w:t xml:space="preserve">2.4.Operation Method  </w:t>
      </w:r>
    </w:p>
    <w:p w14:paraId="178BBB9F">
      <w:pPr>
        <w:pStyle w:val="38"/>
        <w:numPr>
          <w:ilvl w:val="0"/>
          <w:numId w:val="0"/>
        </w:numPr>
        <w:ind w:leftChars="0" w:firstLine="210" w:firstLineChars="100"/>
        <w:jc w:val="left"/>
        <w:rPr>
          <w:rFonts w:hint="default" w:ascii="等线" w:hAnsi="等线" w:eastAsia="等线" w:cs="等线"/>
          <w:b w:val="0"/>
          <w:bCs w:val="0"/>
          <w:lang w:val="en-US" w:eastAsia="zh-CN"/>
        </w:rPr>
      </w:pPr>
      <w:r>
        <w:rPr>
          <w:rFonts w:hint="default" w:ascii="等线" w:hAnsi="等线" w:eastAsia="等线" w:cs="等线"/>
          <w:b w:val="0"/>
          <w:bCs w:val="0"/>
          <w:lang w:val="en-US" w:eastAsia="zh-CN"/>
        </w:rPr>
        <w:t>Swipe the magnetic tool directly over the magnetic trigger sensor area to cycle through the LCD display interfaces in sequence.</w:t>
      </w:r>
    </w:p>
    <w:p w14:paraId="189DB303">
      <w:pPr>
        <w:pStyle w:val="38"/>
        <w:numPr>
          <w:ilvl w:val="0"/>
          <w:numId w:val="0"/>
        </w:numPr>
        <w:ind w:leftChars="0" w:firstLine="210" w:firstLineChars="100"/>
        <w:jc w:val="left"/>
        <w:rPr>
          <w:rFonts w:hint="default" w:ascii="等线" w:hAnsi="等线" w:eastAsia="等线" w:cs="等线"/>
          <w:b w:val="0"/>
          <w:bCs w:val="0"/>
          <w:lang w:val="en-US" w:eastAsia="zh-CN"/>
        </w:rPr>
      </w:pPr>
      <w:r>
        <w:rPr>
          <w:rFonts w:hint="default" w:ascii="等线" w:hAnsi="等线" w:eastAsia="等线" w:cs="等线"/>
          <w:b w:val="0"/>
          <w:bCs w:val="0"/>
          <w:lang w:val="en-US" w:eastAsia="zh-CN"/>
        </w:rPr>
        <w:t>Quickly swipe the magnetic tool over the magnetic trigger sensor area. When the display interface starts blinking, keep the magnetic tool held over the sensor area to switch between the P1 to P</w:t>
      </w:r>
      <w:r>
        <w:rPr>
          <w:rFonts w:hint="eastAsia" w:ascii="等线" w:hAnsi="等线" w:eastAsia="等线" w:cs="等线"/>
          <w:b w:val="0"/>
          <w:bCs w:val="0"/>
          <w:lang w:val="en-US" w:eastAsia="zh-CN"/>
        </w:rPr>
        <w:t>4</w:t>
      </w:r>
      <w:r>
        <w:rPr>
          <w:rFonts w:hint="default" w:ascii="等线" w:hAnsi="等线" w:eastAsia="等线" w:cs="等线"/>
          <w:b w:val="0"/>
          <w:bCs w:val="0"/>
          <w:lang w:val="en-US" w:eastAsia="zh-CN"/>
        </w:rPr>
        <w:t xml:space="preserve"> interfaces.</w:t>
      </w:r>
    </w:p>
    <w:p w14:paraId="3E185B43">
      <w:pPr>
        <w:pStyle w:val="38"/>
        <w:numPr>
          <w:ilvl w:val="0"/>
          <w:numId w:val="0"/>
        </w:numPr>
        <w:ind w:leftChars="0"/>
        <w:jc w:val="left"/>
        <w:rPr>
          <w:rFonts w:hint="eastAsia" w:ascii="等线" w:hAnsi="等线" w:eastAsia="等线" w:cs="等线"/>
          <w:b/>
          <w:bCs/>
          <w:lang w:val="en-US" w:eastAsia="zh-CN"/>
        </w:rPr>
      </w:pPr>
      <w:r>
        <w:rPr>
          <w:rFonts w:hint="eastAsia" w:ascii="等线" w:hAnsi="等线" w:eastAsia="等线" w:cs="等线"/>
          <w:b/>
          <w:bCs/>
          <w:lang w:val="en-US" w:eastAsia="zh-CN"/>
        </w:rPr>
        <w:t xml:space="preserve">Display Interface Description  </w:t>
      </w:r>
    </w:p>
    <w:tbl>
      <w:tblPr>
        <w:tblStyle w:val="21"/>
        <w:tblW w:w="79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4"/>
        <w:gridCol w:w="750"/>
        <w:gridCol w:w="2690"/>
        <w:gridCol w:w="3579"/>
      </w:tblGrid>
      <w:tr w14:paraId="25608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 w:type="dxa"/>
            <w:vAlign w:val="center"/>
          </w:tcPr>
          <w:p w14:paraId="194ECAFD">
            <w:pPr>
              <w:jc w:val="center"/>
              <w:rPr>
                <w:rFonts w:hint="eastAsia" w:ascii="宋体" w:hAnsi="宋体" w:eastAsia="宋体"/>
              </w:rPr>
            </w:pPr>
            <w:r>
              <w:rPr>
                <w:rFonts w:hint="eastAsia" w:ascii="等线" w:hAnsi="等线" w:eastAsia="等线" w:cs="等线"/>
                <w:b/>
                <w:bCs/>
              </w:rPr>
              <w:t>Classification</w:t>
            </w:r>
          </w:p>
        </w:tc>
        <w:tc>
          <w:tcPr>
            <w:tcW w:w="750" w:type="dxa"/>
            <w:vAlign w:val="center"/>
          </w:tcPr>
          <w:p w14:paraId="56B47803">
            <w:pPr>
              <w:jc w:val="center"/>
              <w:rPr>
                <w:rFonts w:hint="eastAsia" w:ascii="宋体" w:hAnsi="宋体" w:eastAsia="宋体"/>
              </w:rPr>
            </w:pPr>
            <w:r>
              <w:rPr>
                <w:rFonts w:hint="eastAsia" w:ascii="等线" w:hAnsi="等线" w:eastAsia="等线" w:cs="等线"/>
                <w:b/>
                <w:bCs/>
                <w:lang w:val="en-US" w:eastAsia="zh-CN"/>
              </w:rPr>
              <w:t>No.</w:t>
            </w:r>
          </w:p>
        </w:tc>
        <w:tc>
          <w:tcPr>
            <w:tcW w:w="2690" w:type="dxa"/>
            <w:vAlign w:val="center"/>
          </w:tcPr>
          <w:p w14:paraId="55D1192E">
            <w:pPr>
              <w:jc w:val="center"/>
              <w:rPr>
                <w:rFonts w:hint="eastAsia" w:ascii="宋体" w:hAnsi="宋体" w:eastAsia="宋体"/>
              </w:rPr>
            </w:pPr>
            <w:r>
              <w:rPr>
                <w:rFonts w:hint="eastAsia" w:ascii="等线" w:hAnsi="等线" w:eastAsia="等线" w:cs="等线"/>
                <w:b/>
                <w:bCs/>
                <w:lang w:val="en-US" w:eastAsia="zh-CN"/>
              </w:rPr>
              <w:t xml:space="preserve">LCD </w:t>
            </w:r>
            <w:r>
              <w:rPr>
                <w:rFonts w:hint="eastAsia" w:ascii="等线" w:hAnsi="等线" w:eastAsia="等线" w:cs="等线"/>
                <w:b/>
                <w:bCs/>
              </w:rPr>
              <w:t>Display</w:t>
            </w:r>
          </w:p>
        </w:tc>
        <w:tc>
          <w:tcPr>
            <w:tcW w:w="3579" w:type="dxa"/>
            <w:vAlign w:val="center"/>
          </w:tcPr>
          <w:p w14:paraId="2357DB24">
            <w:pPr>
              <w:jc w:val="center"/>
              <w:rPr>
                <w:rFonts w:hint="eastAsia" w:ascii="宋体" w:hAnsi="宋体" w:eastAsia="宋体"/>
              </w:rPr>
            </w:pPr>
            <w:r>
              <w:rPr>
                <w:rFonts w:hint="eastAsia" w:ascii="等线" w:hAnsi="等线" w:eastAsia="等线" w:cs="等线"/>
                <w:b/>
                <w:bCs/>
              </w:rPr>
              <w:t>Display Instructions</w:t>
            </w:r>
          </w:p>
        </w:tc>
      </w:tr>
      <w:tr w14:paraId="118D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restart"/>
            <w:vAlign w:val="center"/>
          </w:tcPr>
          <w:p w14:paraId="49A814F8">
            <w:pPr>
              <w:jc w:val="center"/>
              <w:rPr>
                <w:rFonts w:hint="default" w:ascii="宋体" w:hAnsi="宋体" w:eastAsia="宋体"/>
                <w:lang w:val="en-US" w:eastAsia="zh-CN"/>
              </w:rPr>
            </w:pPr>
            <w:r>
              <w:rPr>
                <w:rFonts w:hint="default" w:eastAsia="宋体" w:asciiTheme="minorAscii" w:hAnsiTheme="minorAscii"/>
                <w:lang w:val="en-US" w:eastAsia="zh-CN"/>
              </w:rPr>
              <w:t>P1</w:t>
            </w:r>
          </w:p>
        </w:tc>
        <w:tc>
          <w:tcPr>
            <w:tcW w:w="750" w:type="dxa"/>
            <w:vMerge w:val="restart"/>
            <w:vAlign w:val="center"/>
          </w:tcPr>
          <w:p w14:paraId="7376D47A">
            <w:pPr>
              <w:jc w:val="center"/>
              <w:rPr>
                <w:rFonts w:hint="default" w:eastAsia="宋体" w:asciiTheme="minorAscii" w:hAnsiTheme="minorAscii"/>
                <w:lang w:val="en-US" w:eastAsia="zh-CN"/>
              </w:rPr>
            </w:pPr>
            <w:r>
              <w:rPr>
                <w:rFonts w:hint="default" w:eastAsia="宋体" w:asciiTheme="minorAscii" w:hAnsiTheme="minorAscii"/>
                <w:lang w:val="en-US" w:eastAsia="zh-CN"/>
              </w:rPr>
              <w:t>1</w:t>
            </w:r>
          </w:p>
        </w:tc>
        <w:tc>
          <w:tcPr>
            <w:tcW w:w="2690" w:type="dxa"/>
            <w:vMerge w:val="restart"/>
            <w:vAlign w:val="center"/>
          </w:tcPr>
          <w:p w14:paraId="7AD7EFC8">
            <w:pPr>
              <w:jc w:val="center"/>
              <w:rPr>
                <w:rFonts w:hint="eastAsia" w:ascii="宋体" w:hAnsi="宋体" w:eastAsia="宋体"/>
              </w:rPr>
            </w:pPr>
            <w:r>
              <w:rPr>
                <w:rFonts w:hint="eastAsia"/>
              </w:rPr>
              <w:drawing>
                <wp:inline distT="0" distB="0" distL="0" distR="0">
                  <wp:extent cx="1374775" cy="588645"/>
                  <wp:effectExtent l="0" t="0" r="15875" b="1905"/>
                  <wp:docPr id="2140958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58098"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413003" cy="605451"/>
                          </a:xfrm>
                          <a:prstGeom prst="rect">
                            <a:avLst/>
                          </a:prstGeom>
                          <a:noFill/>
                          <a:ln>
                            <a:noFill/>
                          </a:ln>
                        </pic:spPr>
                      </pic:pic>
                    </a:graphicData>
                  </a:graphic>
                </wp:inline>
              </w:drawing>
            </w:r>
          </w:p>
        </w:tc>
        <w:tc>
          <w:tcPr>
            <w:tcW w:w="3579" w:type="dxa"/>
            <w:vAlign w:val="center"/>
          </w:tcPr>
          <w:p w14:paraId="11103764">
            <w:pPr>
              <w:jc w:val="center"/>
              <w:rPr>
                <w:rFonts w:hint="eastAsia" w:ascii="宋体" w:hAnsi="宋体" w:eastAsia="宋体"/>
              </w:rPr>
            </w:pPr>
            <w:r>
              <w:rPr>
                <w:rFonts w:hint="eastAsia"/>
              </w:rPr>
              <w:t>Positive Cumulative Flow</w:t>
            </w:r>
          </w:p>
        </w:tc>
      </w:tr>
      <w:tr w14:paraId="05E18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3532F7DD">
            <w:pPr>
              <w:jc w:val="center"/>
              <w:rPr>
                <w:rFonts w:hint="eastAsia" w:ascii="宋体" w:hAnsi="宋体" w:eastAsia="宋体"/>
              </w:rPr>
            </w:pPr>
          </w:p>
        </w:tc>
        <w:tc>
          <w:tcPr>
            <w:tcW w:w="750" w:type="dxa"/>
            <w:vMerge w:val="continue"/>
            <w:vAlign w:val="center"/>
          </w:tcPr>
          <w:p w14:paraId="7F5BAFC0">
            <w:pPr>
              <w:jc w:val="center"/>
              <w:rPr>
                <w:rFonts w:hint="default" w:eastAsia="宋体" w:asciiTheme="minorAscii" w:hAnsiTheme="minorAscii"/>
              </w:rPr>
            </w:pPr>
          </w:p>
        </w:tc>
        <w:tc>
          <w:tcPr>
            <w:tcW w:w="2690" w:type="dxa"/>
            <w:vMerge w:val="continue"/>
            <w:vAlign w:val="center"/>
          </w:tcPr>
          <w:p w14:paraId="7B724A1D">
            <w:pPr>
              <w:jc w:val="center"/>
              <w:rPr>
                <w:rFonts w:hint="eastAsia"/>
              </w:rPr>
            </w:pPr>
          </w:p>
        </w:tc>
        <w:tc>
          <w:tcPr>
            <w:tcW w:w="3579" w:type="dxa"/>
            <w:vAlign w:val="center"/>
          </w:tcPr>
          <w:p w14:paraId="6A9233FE">
            <w:pPr>
              <w:jc w:val="center"/>
              <w:rPr>
                <w:rFonts w:hint="eastAsia" w:ascii="宋体" w:hAnsi="宋体" w:eastAsia="宋体"/>
              </w:rPr>
            </w:pPr>
            <w:r>
              <w:rPr>
                <w:rFonts w:hint="eastAsia"/>
              </w:rPr>
              <w:t>Positive Instantaneous Flow</w:t>
            </w:r>
          </w:p>
        </w:tc>
      </w:tr>
      <w:tr w14:paraId="46715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0398F5CC">
            <w:pPr>
              <w:jc w:val="center"/>
              <w:rPr>
                <w:rFonts w:hint="eastAsia" w:ascii="宋体" w:hAnsi="宋体" w:eastAsia="宋体"/>
              </w:rPr>
            </w:pPr>
          </w:p>
        </w:tc>
        <w:tc>
          <w:tcPr>
            <w:tcW w:w="750" w:type="dxa"/>
            <w:vMerge w:val="restart"/>
            <w:vAlign w:val="center"/>
          </w:tcPr>
          <w:p w14:paraId="1B7B1940">
            <w:pPr>
              <w:jc w:val="center"/>
              <w:rPr>
                <w:rFonts w:hint="default" w:eastAsia="宋体" w:asciiTheme="minorAscii" w:hAnsiTheme="minorAscii"/>
                <w:lang w:val="en-US" w:eastAsia="zh-CN"/>
              </w:rPr>
            </w:pPr>
            <w:r>
              <w:rPr>
                <w:rFonts w:hint="default" w:eastAsia="宋体" w:asciiTheme="minorAscii" w:hAnsiTheme="minorAscii"/>
                <w:lang w:val="en-US" w:eastAsia="zh-CN"/>
              </w:rPr>
              <w:t>2</w:t>
            </w:r>
          </w:p>
        </w:tc>
        <w:tc>
          <w:tcPr>
            <w:tcW w:w="2690" w:type="dxa"/>
            <w:vMerge w:val="restart"/>
            <w:vAlign w:val="center"/>
          </w:tcPr>
          <w:p w14:paraId="15D4303B">
            <w:pPr>
              <w:jc w:val="center"/>
              <w:rPr>
                <w:rFonts w:hint="eastAsia" w:ascii="宋体" w:hAnsi="宋体" w:eastAsia="宋体"/>
              </w:rPr>
            </w:pPr>
            <w:r>
              <w:rPr>
                <w:rFonts w:hint="eastAsia"/>
              </w:rPr>
              <w:drawing>
                <wp:inline distT="0" distB="0" distL="0" distR="0">
                  <wp:extent cx="1371600" cy="589915"/>
                  <wp:effectExtent l="0" t="0" r="0" b="635"/>
                  <wp:docPr id="949595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95177"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71600" cy="590400"/>
                          </a:xfrm>
                          <a:prstGeom prst="rect">
                            <a:avLst/>
                          </a:prstGeom>
                          <a:noFill/>
                          <a:ln>
                            <a:noFill/>
                          </a:ln>
                        </pic:spPr>
                      </pic:pic>
                    </a:graphicData>
                  </a:graphic>
                </wp:inline>
              </w:drawing>
            </w:r>
          </w:p>
        </w:tc>
        <w:tc>
          <w:tcPr>
            <w:tcW w:w="3579" w:type="dxa"/>
            <w:vAlign w:val="center"/>
          </w:tcPr>
          <w:p w14:paraId="2E62ADF6">
            <w:pPr>
              <w:jc w:val="center"/>
              <w:rPr>
                <w:rFonts w:hint="eastAsia" w:ascii="宋体" w:hAnsi="宋体" w:eastAsia="宋体"/>
              </w:rPr>
            </w:pPr>
            <w:r>
              <w:rPr>
                <w:rFonts w:hint="eastAsia"/>
              </w:rPr>
              <w:t>Reverse Cumulative Flow</w:t>
            </w:r>
          </w:p>
        </w:tc>
      </w:tr>
      <w:tr w14:paraId="44FD1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6A27047F">
            <w:pPr>
              <w:jc w:val="center"/>
              <w:rPr>
                <w:rFonts w:hint="eastAsia" w:ascii="宋体" w:hAnsi="宋体" w:eastAsia="宋体"/>
              </w:rPr>
            </w:pPr>
          </w:p>
        </w:tc>
        <w:tc>
          <w:tcPr>
            <w:tcW w:w="750" w:type="dxa"/>
            <w:vMerge w:val="continue"/>
            <w:vAlign w:val="center"/>
          </w:tcPr>
          <w:p w14:paraId="75E47CB6">
            <w:pPr>
              <w:jc w:val="center"/>
              <w:rPr>
                <w:rFonts w:hint="default" w:eastAsia="宋体" w:asciiTheme="minorAscii" w:hAnsiTheme="minorAscii"/>
              </w:rPr>
            </w:pPr>
          </w:p>
        </w:tc>
        <w:tc>
          <w:tcPr>
            <w:tcW w:w="2690" w:type="dxa"/>
            <w:vMerge w:val="continue"/>
            <w:vAlign w:val="center"/>
          </w:tcPr>
          <w:p w14:paraId="599146A1">
            <w:pPr>
              <w:jc w:val="center"/>
              <w:rPr>
                <w:rFonts w:hint="eastAsia"/>
              </w:rPr>
            </w:pPr>
          </w:p>
        </w:tc>
        <w:tc>
          <w:tcPr>
            <w:tcW w:w="3579" w:type="dxa"/>
            <w:vAlign w:val="center"/>
          </w:tcPr>
          <w:p w14:paraId="354F79B6">
            <w:pPr>
              <w:jc w:val="center"/>
              <w:rPr>
                <w:rFonts w:hint="eastAsia" w:ascii="宋体" w:hAnsi="宋体" w:eastAsia="宋体"/>
              </w:rPr>
            </w:pPr>
            <w:r>
              <w:rPr>
                <w:rFonts w:hint="eastAsia"/>
              </w:rPr>
              <w:t>Reverse Instantaneous Flow</w:t>
            </w:r>
          </w:p>
        </w:tc>
      </w:tr>
      <w:tr w14:paraId="7517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290656E8">
            <w:pPr>
              <w:jc w:val="center"/>
              <w:rPr>
                <w:rFonts w:hint="eastAsia" w:ascii="宋体" w:hAnsi="宋体" w:eastAsia="宋体"/>
              </w:rPr>
            </w:pPr>
          </w:p>
        </w:tc>
        <w:tc>
          <w:tcPr>
            <w:tcW w:w="750" w:type="dxa"/>
            <w:vMerge w:val="restart"/>
            <w:vAlign w:val="center"/>
          </w:tcPr>
          <w:p w14:paraId="435682D9">
            <w:pPr>
              <w:jc w:val="center"/>
              <w:rPr>
                <w:rFonts w:hint="default" w:eastAsia="宋体" w:asciiTheme="minorAscii" w:hAnsiTheme="minorAscii"/>
                <w:lang w:val="en-US" w:eastAsia="zh-CN"/>
              </w:rPr>
            </w:pPr>
            <w:r>
              <w:rPr>
                <w:rFonts w:hint="default" w:eastAsia="宋体" w:asciiTheme="minorAscii" w:hAnsiTheme="minorAscii"/>
                <w:lang w:val="en-US" w:eastAsia="zh-CN"/>
              </w:rPr>
              <w:t>3</w:t>
            </w:r>
          </w:p>
        </w:tc>
        <w:tc>
          <w:tcPr>
            <w:tcW w:w="2690" w:type="dxa"/>
            <w:vMerge w:val="restart"/>
            <w:vAlign w:val="center"/>
          </w:tcPr>
          <w:p w14:paraId="226A1288">
            <w:pPr>
              <w:jc w:val="center"/>
              <w:rPr>
                <w:rFonts w:hint="eastAsia" w:ascii="宋体" w:hAnsi="宋体" w:eastAsia="宋体"/>
              </w:rPr>
            </w:pPr>
            <w:r>
              <w:rPr>
                <w:rFonts w:hint="eastAsia"/>
              </w:rPr>
              <w:drawing>
                <wp:inline distT="0" distB="0" distL="0" distR="0">
                  <wp:extent cx="1367790" cy="589915"/>
                  <wp:effectExtent l="0" t="0" r="3810" b="635"/>
                  <wp:docPr id="14081440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44021"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68000" cy="590400"/>
                          </a:xfrm>
                          <a:prstGeom prst="rect">
                            <a:avLst/>
                          </a:prstGeom>
                          <a:noFill/>
                          <a:ln>
                            <a:noFill/>
                          </a:ln>
                        </pic:spPr>
                      </pic:pic>
                    </a:graphicData>
                  </a:graphic>
                </wp:inline>
              </w:drawing>
            </w:r>
          </w:p>
        </w:tc>
        <w:tc>
          <w:tcPr>
            <w:tcW w:w="3579" w:type="dxa"/>
            <w:vAlign w:val="center"/>
          </w:tcPr>
          <w:p w14:paraId="7D24EC22">
            <w:pPr>
              <w:jc w:val="center"/>
              <w:rPr>
                <w:rFonts w:hint="eastAsia" w:ascii="宋体" w:hAnsi="宋体" w:eastAsia="宋体"/>
              </w:rPr>
            </w:pPr>
            <w:r>
              <w:rPr>
                <w:rFonts w:hint="eastAsia"/>
              </w:rPr>
              <w:t>Cumulative Operating Time</w:t>
            </w:r>
          </w:p>
        </w:tc>
      </w:tr>
      <w:tr w14:paraId="75C14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0A20CD4D">
            <w:pPr>
              <w:jc w:val="center"/>
              <w:rPr>
                <w:rFonts w:hint="eastAsia" w:ascii="宋体" w:hAnsi="宋体" w:eastAsia="宋体"/>
              </w:rPr>
            </w:pPr>
          </w:p>
        </w:tc>
        <w:tc>
          <w:tcPr>
            <w:tcW w:w="750" w:type="dxa"/>
            <w:vMerge w:val="continue"/>
            <w:vAlign w:val="center"/>
          </w:tcPr>
          <w:p w14:paraId="2770C80F">
            <w:pPr>
              <w:jc w:val="center"/>
              <w:rPr>
                <w:rFonts w:hint="default" w:eastAsia="宋体" w:asciiTheme="minorAscii" w:hAnsiTheme="minorAscii"/>
              </w:rPr>
            </w:pPr>
          </w:p>
        </w:tc>
        <w:tc>
          <w:tcPr>
            <w:tcW w:w="2690" w:type="dxa"/>
            <w:vMerge w:val="continue"/>
            <w:vAlign w:val="center"/>
          </w:tcPr>
          <w:p w14:paraId="2CB7AD0F">
            <w:pPr>
              <w:jc w:val="center"/>
              <w:rPr>
                <w:rFonts w:hint="eastAsia"/>
              </w:rPr>
            </w:pPr>
          </w:p>
        </w:tc>
        <w:tc>
          <w:tcPr>
            <w:tcW w:w="3579" w:type="dxa"/>
            <w:vAlign w:val="center"/>
          </w:tcPr>
          <w:p w14:paraId="1D76E87A">
            <w:pPr>
              <w:jc w:val="center"/>
              <w:rPr>
                <w:rFonts w:hint="eastAsia" w:ascii="宋体" w:hAnsi="宋体" w:eastAsia="宋体"/>
              </w:rPr>
            </w:pPr>
            <w:r>
              <w:rPr>
                <w:rFonts w:hint="eastAsia"/>
              </w:rPr>
              <w:t>Medium Temperature</w:t>
            </w:r>
          </w:p>
        </w:tc>
      </w:tr>
      <w:tr w14:paraId="3C6DA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6FFB4394">
            <w:pPr>
              <w:jc w:val="center"/>
              <w:rPr>
                <w:rFonts w:hint="eastAsia" w:ascii="宋体" w:hAnsi="宋体" w:eastAsia="宋体"/>
              </w:rPr>
            </w:pPr>
          </w:p>
        </w:tc>
        <w:tc>
          <w:tcPr>
            <w:tcW w:w="750" w:type="dxa"/>
            <w:vMerge w:val="restart"/>
            <w:vAlign w:val="center"/>
          </w:tcPr>
          <w:p w14:paraId="0C2B128B">
            <w:pPr>
              <w:jc w:val="center"/>
              <w:rPr>
                <w:rFonts w:hint="default" w:eastAsia="宋体" w:asciiTheme="minorAscii" w:hAnsiTheme="minorAscii"/>
                <w:lang w:val="en-US" w:eastAsia="zh-CN"/>
              </w:rPr>
            </w:pPr>
            <w:r>
              <w:rPr>
                <w:rFonts w:hint="default" w:eastAsia="宋体" w:asciiTheme="minorAscii" w:hAnsiTheme="minorAscii"/>
                <w:lang w:val="en-US" w:eastAsia="zh-CN"/>
              </w:rPr>
              <w:t>4</w:t>
            </w:r>
          </w:p>
        </w:tc>
        <w:tc>
          <w:tcPr>
            <w:tcW w:w="2690" w:type="dxa"/>
            <w:vMerge w:val="restart"/>
            <w:vAlign w:val="center"/>
          </w:tcPr>
          <w:p w14:paraId="79727899">
            <w:pPr>
              <w:jc w:val="center"/>
              <w:rPr>
                <w:rFonts w:hint="eastAsia" w:ascii="宋体" w:hAnsi="宋体" w:eastAsia="宋体"/>
                <w:szCs w:val="21"/>
              </w:rPr>
            </w:pPr>
            <w:r>
              <w:rPr>
                <w:rFonts w:hint="eastAsia"/>
              </w:rPr>
              <w:drawing>
                <wp:inline distT="0" distB="0" distL="0" distR="0">
                  <wp:extent cx="1360170" cy="589915"/>
                  <wp:effectExtent l="0" t="0" r="11430" b="635"/>
                  <wp:docPr id="14304028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02821" name="图片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360800" cy="590400"/>
                          </a:xfrm>
                          <a:prstGeom prst="rect">
                            <a:avLst/>
                          </a:prstGeom>
                          <a:noFill/>
                          <a:ln>
                            <a:noFill/>
                          </a:ln>
                        </pic:spPr>
                      </pic:pic>
                    </a:graphicData>
                  </a:graphic>
                </wp:inline>
              </w:drawing>
            </w:r>
          </w:p>
        </w:tc>
        <w:tc>
          <w:tcPr>
            <w:tcW w:w="3579" w:type="dxa"/>
            <w:vAlign w:val="center"/>
          </w:tcPr>
          <w:p w14:paraId="7B456ED0">
            <w:pPr>
              <w:jc w:val="center"/>
              <w:rPr>
                <w:rFonts w:hint="eastAsia" w:ascii="宋体" w:hAnsi="宋体" w:eastAsiaTheme="minorEastAsia"/>
                <w:lang w:val="en-US" w:eastAsia="zh-CN"/>
              </w:rPr>
            </w:pPr>
            <w:r>
              <w:rPr>
                <w:rFonts w:hint="eastAsia"/>
              </w:rPr>
              <w:t>Baud Rate</w:t>
            </w:r>
            <w:r>
              <w:rPr>
                <w:rFonts w:hint="eastAsia"/>
                <w:lang w:val="en-US" w:eastAsia="zh-CN"/>
              </w:rPr>
              <w:t xml:space="preserve"> </w:t>
            </w:r>
            <w:r>
              <w:rPr>
                <w:rFonts w:hint="eastAsia"/>
              </w:rPr>
              <w:t>Parity</w:t>
            </w:r>
          </w:p>
        </w:tc>
      </w:tr>
      <w:tr w14:paraId="776BA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53E0683B">
            <w:pPr>
              <w:jc w:val="center"/>
              <w:rPr>
                <w:rFonts w:hint="eastAsia" w:ascii="宋体" w:hAnsi="宋体" w:eastAsia="宋体"/>
              </w:rPr>
            </w:pPr>
          </w:p>
        </w:tc>
        <w:tc>
          <w:tcPr>
            <w:tcW w:w="750" w:type="dxa"/>
            <w:vMerge w:val="continue"/>
            <w:vAlign w:val="center"/>
          </w:tcPr>
          <w:p w14:paraId="630B81F6">
            <w:pPr>
              <w:jc w:val="center"/>
              <w:rPr>
                <w:rFonts w:hint="default" w:eastAsia="宋体" w:asciiTheme="minorAscii" w:hAnsiTheme="minorAscii"/>
              </w:rPr>
            </w:pPr>
          </w:p>
        </w:tc>
        <w:tc>
          <w:tcPr>
            <w:tcW w:w="2690" w:type="dxa"/>
            <w:vMerge w:val="continue"/>
            <w:vAlign w:val="center"/>
          </w:tcPr>
          <w:p w14:paraId="4B85B519">
            <w:pPr>
              <w:jc w:val="center"/>
              <w:rPr>
                <w:rFonts w:hint="eastAsia"/>
              </w:rPr>
            </w:pPr>
          </w:p>
        </w:tc>
        <w:tc>
          <w:tcPr>
            <w:tcW w:w="3579" w:type="dxa"/>
            <w:vAlign w:val="center"/>
          </w:tcPr>
          <w:p w14:paraId="63816E26">
            <w:pPr>
              <w:jc w:val="center"/>
              <w:rPr>
                <w:rFonts w:hint="eastAsia" w:ascii="宋体" w:hAnsi="宋体" w:eastAsia="宋体"/>
              </w:rPr>
            </w:pPr>
            <w:r>
              <w:rPr>
                <w:rFonts w:hint="eastAsia"/>
              </w:rPr>
              <w:t>Modbus Address</w:t>
            </w:r>
          </w:p>
        </w:tc>
      </w:tr>
      <w:tr w14:paraId="1C6B7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62595E51">
            <w:pPr>
              <w:jc w:val="center"/>
              <w:rPr>
                <w:rFonts w:hint="eastAsia" w:ascii="宋体" w:hAnsi="宋体" w:eastAsia="宋体"/>
              </w:rPr>
            </w:pPr>
          </w:p>
        </w:tc>
        <w:tc>
          <w:tcPr>
            <w:tcW w:w="750" w:type="dxa"/>
            <w:vMerge w:val="restart"/>
            <w:vAlign w:val="center"/>
          </w:tcPr>
          <w:p w14:paraId="258810E7">
            <w:pPr>
              <w:jc w:val="center"/>
              <w:rPr>
                <w:rFonts w:hint="default" w:eastAsia="宋体" w:asciiTheme="minorAscii" w:hAnsiTheme="minorAscii"/>
                <w:lang w:val="en-US" w:eastAsia="zh-CN"/>
              </w:rPr>
            </w:pPr>
            <w:r>
              <w:rPr>
                <w:rFonts w:hint="default" w:eastAsia="宋体" w:asciiTheme="minorAscii" w:hAnsiTheme="minorAscii"/>
                <w:lang w:val="en-US" w:eastAsia="zh-CN"/>
              </w:rPr>
              <w:t>5</w:t>
            </w:r>
          </w:p>
        </w:tc>
        <w:tc>
          <w:tcPr>
            <w:tcW w:w="2690" w:type="dxa"/>
            <w:vMerge w:val="restart"/>
            <w:vAlign w:val="center"/>
          </w:tcPr>
          <w:p w14:paraId="0AF75444">
            <w:pPr>
              <w:jc w:val="center"/>
              <w:rPr>
                <w:rFonts w:hint="eastAsia" w:ascii="宋体" w:hAnsi="宋体" w:eastAsia="宋体"/>
                <w:szCs w:val="21"/>
              </w:rPr>
            </w:pPr>
            <w:r>
              <w:rPr>
                <w:rFonts w:hint="eastAsia"/>
              </w:rPr>
              <w:drawing>
                <wp:inline distT="0" distB="0" distL="0" distR="0">
                  <wp:extent cx="1356995" cy="589915"/>
                  <wp:effectExtent l="0" t="0" r="14605" b="635"/>
                  <wp:docPr id="4703644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64416" name="图片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357200" cy="590400"/>
                          </a:xfrm>
                          <a:prstGeom prst="rect">
                            <a:avLst/>
                          </a:prstGeom>
                          <a:noFill/>
                          <a:ln>
                            <a:noFill/>
                          </a:ln>
                        </pic:spPr>
                      </pic:pic>
                    </a:graphicData>
                  </a:graphic>
                </wp:inline>
              </w:drawing>
            </w:r>
          </w:p>
        </w:tc>
        <w:tc>
          <w:tcPr>
            <w:tcW w:w="3579" w:type="dxa"/>
            <w:vAlign w:val="center"/>
          </w:tcPr>
          <w:p w14:paraId="5451D0C0">
            <w:pPr>
              <w:jc w:val="center"/>
              <w:rPr>
                <w:rFonts w:hint="eastAsia" w:ascii="宋体" w:hAnsi="宋体" w:eastAsia="宋体"/>
              </w:rPr>
            </w:pPr>
            <w:r>
              <w:rPr>
                <w:rFonts w:hint="eastAsia"/>
              </w:rPr>
              <w:t>Firmware Version</w:t>
            </w:r>
          </w:p>
        </w:tc>
      </w:tr>
      <w:tr w14:paraId="14260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3E9E43BA">
            <w:pPr>
              <w:jc w:val="center"/>
              <w:rPr>
                <w:rFonts w:hint="eastAsia" w:ascii="宋体" w:hAnsi="宋体" w:eastAsia="宋体"/>
              </w:rPr>
            </w:pPr>
          </w:p>
        </w:tc>
        <w:tc>
          <w:tcPr>
            <w:tcW w:w="750" w:type="dxa"/>
            <w:vMerge w:val="continue"/>
            <w:vAlign w:val="center"/>
          </w:tcPr>
          <w:p w14:paraId="5898FBF4">
            <w:pPr>
              <w:jc w:val="center"/>
              <w:rPr>
                <w:rFonts w:hint="default" w:eastAsia="宋体" w:asciiTheme="minorAscii" w:hAnsiTheme="minorAscii"/>
              </w:rPr>
            </w:pPr>
          </w:p>
        </w:tc>
        <w:tc>
          <w:tcPr>
            <w:tcW w:w="2690" w:type="dxa"/>
            <w:vMerge w:val="continue"/>
            <w:vAlign w:val="center"/>
          </w:tcPr>
          <w:p w14:paraId="0006A120">
            <w:pPr>
              <w:jc w:val="center"/>
              <w:rPr>
                <w:rFonts w:hint="eastAsia"/>
              </w:rPr>
            </w:pPr>
          </w:p>
        </w:tc>
        <w:tc>
          <w:tcPr>
            <w:tcW w:w="3579" w:type="dxa"/>
            <w:vAlign w:val="center"/>
          </w:tcPr>
          <w:p w14:paraId="1960082B">
            <w:pPr>
              <w:jc w:val="center"/>
              <w:rPr>
                <w:rFonts w:hint="eastAsia" w:ascii="宋体" w:hAnsi="宋体" w:eastAsia="宋体"/>
              </w:rPr>
            </w:pPr>
            <w:r>
              <w:rPr>
                <w:rFonts w:hint="eastAsia"/>
              </w:rPr>
              <w:t>Battery Voltage</w:t>
            </w:r>
          </w:p>
        </w:tc>
      </w:tr>
      <w:tr w14:paraId="436B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4D58C2AE">
            <w:pPr>
              <w:jc w:val="center"/>
              <w:rPr>
                <w:rFonts w:hint="eastAsia" w:ascii="宋体" w:hAnsi="宋体" w:eastAsia="宋体"/>
              </w:rPr>
            </w:pPr>
          </w:p>
        </w:tc>
        <w:tc>
          <w:tcPr>
            <w:tcW w:w="750" w:type="dxa"/>
            <w:vMerge w:val="restart"/>
            <w:vAlign w:val="center"/>
          </w:tcPr>
          <w:p w14:paraId="617CB4B8">
            <w:pPr>
              <w:jc w:val="center"/>
              <w:rPr>
                <w:rFonts w:hint="default" w:eastAsia="宋体" w:asciiTheme="minorAscii" w:hAnsiTheme="minorAscii"/>
                <w:lang w:val="en-US" w:eastAsia="zh-CN"/>
              </w:rPr>
            </w:pPr>
            <w:r>
              <w:rPr>
                <w:rFonts w:hint="default" w:eastAsia="宋体" w:asciiTheme="minorAscii" w:hAnsiTheme="minorAscii"/>
                <w:lang w:val="en-US" w:eastAsia="zh-CN"/>
              </w:rPr>
              <w:t>6</w:t>
            </w:r>
          </w:p>
        </w:tc>
        <w:tc>
          <w:tcPr>
            <w:tcW w:w="2690" w:type="dxa"/>
            <w:vMerge w:val="restart"/>
            <w:vAlign w:val="center"/>
          </w:tcPr>
          <w:p w14:paraId="2D319AB6">
            <w:pPr>
              <w:jc w:val="center"/>
              <w:rPr>
                <w:rFonts w:hint="eastAsia" w:ascii="宋体" w:hAnsi="宋体" w:eastAsia="宋体"/>
                <w:szCs w:val="21"/>
              </w:rPr>
            </w:pPr>
            <w:r>
              <w:rPr>
                <w:rFonts w:hint="eastAsia"/>
              </w:rPr>
              <w:drawing>
                <wp:inline distT="0" distB="0" distL="0" distR="0">
                  <wp:extent cx="1374775" cy="589915"/>
                  <wp:effectExtent l="0" t="0" r="15875" b="635"/>
                  <wp:docPr id="18258953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95350" name="图片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75200" cy="590400"/>
                          </a:xfrm>
                          <a:prstGeom prst="rect">
                            <a:avLst/>
                          </a:prstGeom>
                          <a:noFill/>
                          <a:ln>
                            <a:noFill/>
                          </a:ln>
                        </pic:spPr>
                      </pic:pic>
                    </a:graphicData>
                  </a:graphic>
                </wp:inline>
              </w:drawing>
            </w:r>
          </w:p>
        </w:tc>
        <w:tc>
          <w:tcPr>
            <w:tcW w:w="3579" w:type="dxa"/>
            <w:vAlign w:val="center"/>
          </w:tcPr>
          <w:p w14:paraId="0EBC409E">
            <w:pPr>
              <w:jc w:val="center"/>
              <w:rPr>
                <w:rFonts w:hint="eastAsia" w:ascii="宋体" w:hAnsi="宋体" w:eastAsia="宋体"/>
              </w:rPr>
            </w:pPr>
            <w:r>
              <w:rPr>
                <w:rFonts w:hint="eastAsia"/>
              </w:rPr>
              <w:t>Meter Address</w:t>
            </w:r>
          </w:p>
        </w:tc>
      </w:tr>
      <w:tr w14:paraId="0ECB0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55266708">
            <w:pPr>
              <w:jc w:val="center"/>
              <w:rPr>
                <w:rFonts w:hint="eastAsia" w:ascii="宋体" w:hAnsi="宋体" w:eastAsia="宋体"/>
              </w:rPr>
            </w:pPr>
          </w:p>
        </w:tc>
        <w:tc>
          <w:tcPr>
            <w:tcW w:w="750" w:type="dxa"/>
            <w:vMerge w:val="continue"/>
            <w:vAlign w:val="center"/>
          </w:tcPr>
          <w:p w14:paraId="3D4B7D11">
            <w:pPr>
              <w:jc w:val="center"/>
              <w:rPr>
                <w:rFonts w:hint="default" w:eastAsia="宋体" w:asciiTheme="minorAscii" w:hAnsiTheme="minorAscii"/>
              </w:rPr>
            </w:pPr>
          </w:p>
        </w:tc>
        <w:tc>
          <w:tcPr>
            <w:tcW w:w="2690" w:type="dxa"/>
            <w:vMerge w:val="continue"/>
            <w:vAlign w:val="center"/>
          </w:tcPr>
          <w:p w14:paraId="1409C2E1">
            <w:pPr>
              <w:jc w:val="center"/>
              <w:rPr>
                <w:rFonts w:hint="eastAsia"/>
              </w:rPr>
            </w:pPr>
          </w:p>
        </w:tc>
        <w:tc>
          <w:tcPr>
            <w:tcW w:w="3579" w:type="dxa"/>
            <w:vAlign w:val="center"/>
          </w:tcPr>
          <w:p w14:paraId="5585F313">
            <w:pPr>
              <w:jc w:val="center"/>
              <w:rPr>
                <w:rFonts w:hint="eastAsia" w:ascii="宋体" w:hAnsi="宋体" w:eastAsia="宋体"/>
              </w:rPr>
            </w:pPr>
            <w:r>
              <w:rPr>
                <w:rFonts w:hint="eastAsia"/>
              </w:rPr>
              <w:t>Manufacturer Code</w:t>
            </w:r>
          </w:p>
        </w:tc>
      </w:tr>
      <w:tr w14:paraId="424B0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restart"/>
            <w:vAlign w:val="center"/>
          </w:tcPr>
          <w:p w14:paraId="6AFBD11D">
            <w:pPr>
              <w:jc w:val="center"/>
              <w:rPr>
                <w:rFonts w:hint="default" w:ascii="宋体" w:hAnsi="宋体" w:eastAsia="宋体"/>
                <w:lang w:val="en-US"/>
              </w:rPr>
            </w:pPr>
            <w:r>
              <w:rPr>
                <w:rFonts w:hint="default" w:eastAsia="宋体" w:asciiTheme="minorAscii" w:hAnsiTheme="minorAscii"/>
                <w:lang w:val="en-US" w:eastAsia="zh-CN"/>
              </w:rPr>
              <w:t>P</w:t>
            </w:r>
            <w:r>
              <w:rPr>
                <w:rFonts w:hint="eastAsia" w:eastAsia="宋体" w:asciiTheme="minorAscii" w:hAnsiTheme="minorAscii"/>
                <w:lang w:val="en-US" w:eastAsia="zh-CN"/>
              </w:rPr>
              <w:t>2</w:t>
            </w:r>
          </w:p>
        </w:tc>
        <w:tc>
          <w:tcPr>
            <w:tcW w:w="750" w:type="dxa"/>
            <w:vMerge w:val="restart"/>
            <w:vAlign w:val="center"/>
          </w:tcPr>
          <w:p w14:paraId="5A5738F2">
            <w:pPr>
              <w:jc w:val="center"/>
              <w:rPr>
                <w:rFonts w:hint="default" w:eastAsia="宋体" w:asciiTheme="minorAscii" w:hAnsiTheme="minorAscii"/>
                <w:lang w:val="en-US" w:eastAsia="zh-CN"/>
              </w:rPr>
            </w:pPr>
            <w:r>
              <w:rPr>
                <w:rFonts w:hint="default" w:eastAsia="宋体" w:asciiTheme="minorAscii" w:hAnsiTheme="minorAscii"/>
                <w:lang w:val="en-US" w:eastAsia="zh-CN"/>
              </w:rPr>
              <w:t>7</w:t>
            </w:r>
          </w:p>
        </w:tc>
        <w:tc>
          <w:tcPr>
            <w:tcW w:w="2690" w:type="dxa"/>
            <w:vMerge w:val="restart"/>
            <w:vAlign w:val="center"/>
          </w:tcPr>
          <w:p w14:paraId="21151F89">
            <w:pPr>
              <w:jc w:val="center"/>
              <w:rPr>
                <w:rFonts w:hint="eastAsia" w:ascii="宋体" w:hAnsi="宋体" w:eastAsia="宋体"/>
                <w:szCs w:val="21"/>
              </w:rPr>
            </w:pPr>
            <w:r>
              <w:rPr>
                <w:rFonts w:hint="eastAsia"/>
              </w:rPr>
              <w:drawing>
                <wp:inline distT="0" distB="0" distL="0" distR="0">
                  <wp:extent cx="1371600" cy="589915"/>
                  <wp:effectExtent l="0" t="0" r="0" b="635"/>
                  <wp:docPr id="2206970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97071" name="图片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371600" cy="590400"/>
                          </a:xfrm>
                          <a:prstGeom prst="rect">
                            <a:avLst/>
                          </a:prstGeom>
                          <a:noFill/>
                          <a:ln>
                            <a:noFill/>
                          </a:ln>
                        </pic:spPr>
                      </pic:pic>
                    </a:graphicData>
                  </a:graphic>
                </wp:inline>
              </w:drawing>
            </w:r>
          </w:p>
        </w:tc>
        <w:tc>
          <w:tcPr>
            <w:tcW w:w="3579" w:type="dxa"/>
            <w:vAlign w:val="center"/>
          </w:tcPr>
          <w:p w14:paraId="3C7FEC6E">
            <w:pPr>
              <w:jc w:val="center"/>
              <w:rPr>
                <w:rFonts w:hint="eastAsia" w:ascii="宋体" w:hAnsi="宋体" w:eastAsia="宋体"/>
              </w:rPr>
            </w:pPr>
            <w:r>
              <w:rPr>
                <w:rFonts w:hint="eastAsia"/>
              </w:rPr>
              <w:t>Historical Cumulative Volume</w:t>
            </w:r>
          </w:p>
        </w:tc>
      </w:tr>
      <w:tr w14:paraId="486AE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0AC9B33F">
            <w:pPr>
              <w:jc w:val="center"/>
              <w:rPr>
                <w:rFonts w:hint="eastAsia" w:ascii="宋体" w:hAnsi="宋体" w:eastAsia="宋体"/>
              </w:rPr>
            </w:pPr>
          </w:p>
        </w:tc>
        <w:tc>
          <w:tcPr>
            <w:tcW w:w="750" w:type="dxa"/>
            <w:vMerge w:val="continue"/>
            <w:vAlign w:val="center"/>
          </w:tcPr>
          <w:p w14:paraId="76EE30E7">
            <w:pPr>
              <w:jc w:val="center"/>
              <w:rPr>
                <w:rFonts w:hint="default" w:eastAsia="宋体" w:asciiTheme="minorAscii" w:hAnsiTheme="minorAscii"/>
              </w:rPr>
            </w:pPr>
          </w:p>
        </w:tc>
        <w:tc>
          <w:tcPr>
            <w:tcW w:w="2690" w:type="dxa"/>
            <w:vMerge w:val="continue"/>
            <w:vAlign w:val="center"/>
          </w:tcPr>
          <w:p w14:paraId="2AD716E3">
            <w:pPr>
              <w:jc w:val="center"/>
              <w:rPr>
                <w:rFonts w:hint="eastAsia"/>
              </w:rPr>
            </w:pPr>
          </w:p>
        </w:tc>
        <w:tc>
          <w:tcPr>
            <w:tcW w:w="3579" w:type="dxa"/>
            <w:vAlign w:val="center"/>
          </w:tcPr>
          <w:p w14:paraId="1895DDCE">
            <w:pPr>
              <w:jc w:val="center"/>
              <w:rPr>
                <w:rFonts w:hint="eastAsia" w:ascii="宋体" w:hAnsi="宋体" w:eastAsia="宋体"/>
              </w:rPr>
            </w:pPr>
            <w:r>
              <w:rPr>
                <w:rFonts w:hint="eastAsia"/>
              </w:rPr>
              <w:t>Historical Month</w:t>
            </w:r>
          </w:p>
        </w:tc>
      </w:tr>
      <w:tr w14:paraId="6D6E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540BA082">
            <w:pPr>
              <w:jc w:val="center"/>
              <w:rPr>
                <w:rFonts w:hint="eastAsia" w:ascii="宋体" w:hAnsi="宋体" w:eastAsia="宋体"/>
              </w:rPr>
            </w:pPr>
          </w:p>
        </w:tc>
        <w:tc>
          <w:tcPr>
            <w:tcW w:w="750" w:type="dxa"/>
            <w:vMerge w:val="restart"/>
            <w:vAlign w:val="center"/>
          </w:tcPr>
          <w:p w14:paraId="31EF2B13">
            <w:pPr>
              <w:jc w:val="center"/>
              <w:rPr>
                <w:rFonts w:hint="default" w:eastAsia="宋体" w:asciiTheme="minorAscii" w:hAnsiTheme="minorAscii"/>
                <w:lang w:val="en-US" w:eastAsia="zh-CN"/>
              </w:rPr>
            </w:pPr>
            <w:r>
              <w:rPr>
                <w:rFonts w:hint="default" w:eastAsia="宋体" w:asciiTheme="minorAscii" w:hAnsiTheme="minorAscii"/>
                <w:lang w:val="en-US" w:eastAsia="zh-CN"/>
              </w:rPr>
              <w:t>8</w:t>
            </w:r>
          </w:p>
        </w:tc>
        <w:tc>
          <w:tcPr>
            <w:tcW w:w="2690" w:type="dxa"/>
            <w:vMerge w:val="restart"/>
            <w:vAlign w:val="center"/>
          </w:tcPr>
          <w:p w14:paraId="0D367F48">
            <w:pPr>
              <w:jc w:val="center"/>
              <w:rPr>
                <w:rFonts w:hint="eastAsia" w:ascii="宋体" w:hAnsi="宋体" w:eastAsia="宋体"/>
                <w:szCs w:val="21"/>
              </w:rPr>
            </w:pPr>
            <w:r>
              <w:rPr>
                <w:rFonts w:hint="eastAsia"/>
              </w:rPr>
              <w:drawing>
                <wp:inline distT="0" distB="0" distL="0" distR="0">
                  <wp:extent cx="1367790" cy="589915"/>
                  <wp:effectExtent l="0" t="0" r="3810" b="635"/>
                  <wp:docPr id="20762524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52421" name="图片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368000" cy="590400"/>
                          </a:xfrm>
                          <a:prstGeom prst="rect">
                            <a:avLst/>
                          </a:prstGeom>
                          <a:noFill/>
                          <a:ln>
                            <a:noFill/>
                          </a:ln>
                        </pic:spPr>
                      </pic:pic>
                    </a:graphicData>
                  </a:graphic>
                </wp:inline>
              </w:drawing>
            </w:r>
          </w:p>
        </w:tc>
        <w:tc>
          <w:tcPr>
            <w:tcW w:w="3579" w:type="dxa"/>
            <w:vAlign w:val="center"/>
          </w:tcPr>
          <w:p w14:paraId="0A6C6904">
            <w:pPr>
              <w:jc w:val="center"/>
              <w:rPr>
                <w:rFonts w:hint="eastAsia" w:ascii="宋体" w:hAnsi="宋体" w:eastAsia="宋体"/>
              </w:rPr>
            </w:pPr>
            <w:r>
              <w:rPr>
                <w:rFonts w:hint="eastAsia"/>
              </w:rPr>
              <w:t>Historical Cumulative Volume</w:t>
            </w:r>
          </w:p>
        </w:tc>
      </w:tr>
      <w:tr w14:paraId="2D91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2088C2B3">
            <w:pPr>
              <w:jc w:val="center"/>
              <w:rPr>
                <w:rFonts w:hint="eastAsia" w:ascii="宋体" w:hAnsi="宋体" w:eastAsia="宋体"/>
              </w:rPr>
            </w:pPr>
          </w:p>
        </w:tc>
        <w:tc>
          <w:tcPr>
            <w:tcW w:w="750" w:type="dxa"/>
            <w:vMerge w:val="continue"/>
            <w:vAlign w:val="center"/>
          </w:tcPr>
          <w:p w14:paraId="39A21BC7">
            <w:pPr>
              <w:jc w:val="center"/>
              <w:rPr>
                <w:rFonts w:hint="default" w:eastAsia="宋体" w:asciiTheme="minorAscii" w:hAnsiTheme="minorAscii"/>
              </w:rPr>
            </w:pPr>
          </w:p>
        </w:tc>
        <w:tc>
          <w:tcPr>
            <w:tcW w:w="2690" w:type="dxa"/>
            <w:vMerge w:val="continue"/>
            <w:vAlign w:val="center"/>
          </w:tcPr>
          <w:p w14:paraId="1B107777">
            <w:pPr>
              <w:jc w:val="center"/>
              <w:rPr>
                <w:rFonts w:hint="eastAsia"/>
              </w:rPr>
            </w:pPr>
          </w:p>
        </w:tc>
        <w:tc>
          <w:tcPr>
            <w:tcW w:w="3579" w:type="dxa"/>
            <w:vAlign w:val="center"/>
          </w:tcPr>
          <w:p w14:paraId="61C3BF5C">
            <w:pPr>
              <w:jc w:val="center"/>
              <w:rPr>
                <w:rFonts w:hint="eastAsia" w:ascii="宋体" w:hAnsi="宋体" w:eastAsia="宋体"/>
              </w:rPr>
            </w:pPr>
            <w:r>
              <w:rPr>
                <w:rFonts w:hint="eastAsia"/>
              </w:rPr>
              <w:t>Historical Month</w:t>
            </w:r>
          </w:p>
        </w:tc>
      </w:tr>
      <w:tr w14:paraId="16BE4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4C76A19C">
            <w:pPr>
              <w:jc w:val="center"/>
              <w:rPr>
                <w:rFonts w:hint="eastAsia" w:ascii="宋体" w:hAnsi="宋体" w:eastAsia="宋体"/>
              </w:rPr>
            </w:pPr>
          </w:p>
        </w:tc>
        <w:tc>
          <w:tcPr>
            <w:tcW w:w="750" w:type="dxa"/>
            <w:vMerge w:val="restart"/>
            <w:vAlign w:val="center"/>
          </w:tcPr>
          <w:p w14:paraId="58AFEF3D">
            <w:pPr>
              <w:jc w:val="center"/>
              <w:rPr>
                <w:rFonts w:hint="default" w:eastAsia="宋体" w:asciiTheme="minorAscii" w:hAnsiTheme="minorAscii"/>
                <w:lang w:val="en-US" w:eastAsia="zh-CN"/>
              </w:rPr>
            </w:pPr>
            <w:r>
              <w:rPr>
                <w:rFonts w:hint="default" w:eastAsia="宋体" w:asciiTheme="minorAscii" w:hAnsiTheme="minorAscii"/>
                <w:lang w:val="en-US" w:eastAsia="zh-CN"/>
              </w:rPr>
              <w:t>9</w:t>
            </w:r>
          </w:p>
        </w:tc>
        <w:tc>
          <w:tcPr>
            <w:tcW w:w="2690" w:type="dxa"/>
            <w:vMerge w:val="restart"/>
            <w:vAlign w:val="center"/>
          </w:tcPr>
          <w:p w14:paraId="31B3BF44">
            <w:pPr>
              <w:jc w:val="center"/>
              <w:rPr>
                <w:rFonts w:hint="eastAsia" w:ascii="宋体" w:hAnsi="宋体" w:eastAsia="宋体"/>
                <w:szCs w:val="21"/>
              </w:rPr>
            </w:pPr>
            <w:r>
              <w:rPr>
                <w:rFonts w:hint="eastAsia"/>
              </w:rPr>
              <w:drawing>
                <wp:inline distT="0" distB="0" distL="0" distR="0">
                  <wp:extent cx="1360170" cy="589915"/>
                  <wp:effectExtent l="0" t="0" r="11430" b="635"/>
                  <wp:docPr id="12438939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93946" name="图片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360800" cy="590400"/>
                          </a:xfrm>
                          <a:prstGeom prst="rect">
                            <a:avLst/>
                          </a:prstGeom>
                          <a:noFill/>
                          <a:ln>
                            <a:noFill/>
                          </a:ln>
                        </pic:spPr>
                      </pic:pic>
                    </a:graphicData>
                  </a:graphic>
                </wp:inline>
              </w:drawing>
            </w:r>
          </w:p>
        </w:tc>
        <w:tc>
          <w:tcPr>
            <w:tcW w:w="3579" w:type="dxa"/>
            <w:vAlign w:val="center"/>
          </w:tcPr>
          <w:p w14:paraId="7892A63C">
            <w:pPr>
              <w:jc w:val="center"/>
              <w:rPr>
                <w:rFonts w:hint="eastAsia" w:ascii="宋体" w:hAnsi="宋体" w:eastAsia="宋体"/>
              </w:rPr>
            </w:pPr>
            <w:r>
              <w:rPr>
                <w:rFonts w:hint="eastAsia"/>
              </w:rPr>
              <w:t>Data Available for 36 Months (Query)</w:t>
            </w:r>
          </w:p>
        </w:tc>
      </w:tr>
      <w:tr w14:paraId="429B6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2958F086">
            <w:pPr>
              <w:jc w:val="center"/>
              <w:rPr>
                <w:rFonts w:hint="eastAsia" w:ascii="宋体" w:hAnsi="宋体" w:eastAsia="宋体"/>
              </w:rPr>
            </w:pPr>
          </w:p>
        </w:tc>
        <w:tc>
          <w:tcPr>
            <w:tcW w:w="750" w:type="dxa"/>
            <w:vMerge w:val="continue"/>
            <w:vAlign w:val="center"/>
          </w:tcPr>
          <w:p w14:paraId="541014A1">
            <w:pPr>
              <w:jc w:val="center"/>
              <w:rPr>
                <w:rFonts w:hint="default" w:eastAsia="宋体" w:asciiTheme="minorAscii" w:hAnsiTheme="minorAscii"/>
              </w:rPr>
            </w:pPr>
          </w:p>
        </w:tc>
        <w:tc>
          <w:tcPr>
            <w:tcW w:w="2690" w:type="dxa"/>
            <w:vMerge w:val="continue"/>
            <w:vAlign w:val="center"/>
          </w:tcPr>
          <w:p w14:paraId="07F43710">
            <w:pPr>
              <w:jc w:val="center"/>
              <w:rPr>
                <w:rFonts w:hint="eastAsia"/>
              </w:rPr>
            </w:pPr>
          </w:p>
        </w:tc>
        <w:tc>
          <w:tcPr>
            <w:tcW w:w="3579" w:type="dxa"/>
            <w:vAlign w:val="center"/>
          </w:tcPr>
          <w:p w14:paraId="3EF11ABC">
            <w:pPr>
              <w:jc w:val="center"/>
              <w:rPr>
                <w:rFonts w:hint="eastAsia" w:ascii="宋体" w:hAnsi="宋体" w:eastAsia="宋体"/>
              </w:rPr>
            </w:pPr>
            <w:r>
              <w:rPr>
                <w:rFonts w:hint="eastAsia"/>
              </w:rPr>
              <w:t>Current Meter Date</w:t>
            </w:r>
          </w:p>
        </w:tc>
      </w:tr>
      <w:tr w14:paraId="66297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 w:type="dxa"/>
            <w:vMerge w:val="continue"/>
            <w:vAlign w:val="center"/>
          </w:tcPr>
          <w:p w14:paraId="7596DC89">
            <w:pPr>
              <w:jc w:val="center"/>
              <w:rPr>
                <w:rFonts w:hint="eastAsia" w:ascii="宋体" w:hAnsi="宋体" w:eastAsia="宋体"/>
              </w:rPr>
            </w:pPr>
          </w:p>
        </w:tc>
        <w:tc>
          <w:tcPr>
            <w:tcW w:w="750" w:type="dxa"/>
            <w:vAlign w:val="center"/>
          </w:tcPr>
          <w:p w14:paraId="6958EC25">
            <w:pPr>
              <w:jc w:val="center"/>
              <w:rPr>
                <w:rFonts w:hint="default" w:eastAsia="宋体" w:asciiTheme="minorAscii" w:hAnsiTheme="minorAscii"/>
                <w:lang w:val="en-US" w:eastAsia="zh-CN"/>
              </w:rPr>
            </w:pPr>
            <w:r>
              <w:rPr>
                <w:rFonts w:hint="default" w:eastAsia="宋体" w:asciiTheme="minorAscii" w:hAnsiTheme="minorAscii"/>
                <w:lang w:val="en-US" w:eastAsia="zh-CN"/>
              </w:rPr>
              <w:t>10</w:t>
            </w:r>
          </w:p>
        </w:tc>
        <w:tc>
          <w:tcPr>
            <w:tcW w:w="2690" w:type="dxa"/>
            <w:vAlign w:val="center"/>
          </w:tcPr>
          <w:p w14:paraId="570346E9">
            <w:pPr>
              <w:jc w:val="center"/>
              <w:rPr>
                <w:rFonts w:hint="eastAsia" w:ascii="宋体" w:hAnsi="宋体" w:eastAsia="宋体"/>
                <w:szCs w:val="21"/>
              </w:rPr>
            </w:pPr>
            <w:r>
              <w:rPr>
                <w:rFonts w:hint="eastAsia"/>
              </w:rPr>
              <w:drawing>
                <wp:inline distT="0" distB="0" distL="0" distR="0">
                  <wp:extent cx="1363980" cy="589915"/>
                  <wp:effectExtent l="0" t="0" r="7620" b="635"/>
                  <wp:docPr id="14136155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15539" name="图片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364400" cy="590400"/>
                          </a:xfrm>
                          <a:prstGeom prst="rect">
                            <a:avLst/>
                          </a:prstGeom>
                          <a:noFill/>
                          <a:ln>
                            <a:noFill/>
                          </a:ln>
                        </pic:spPr>
                      </pic:pic>
                    </a:graphicData>
                  </a:graphic>
                </wp:inline>
              </w:drawing>
            </w:r>
          </w:p>
        </w:tc>
        <w:tc>
          <w:tcPr>
            <w:tcW w:w="3579" w:type="dxa"/>
            <w:vAlign w:val="center"/>
          </w:tcPr>
          <w:p w14:paraId="49E505DD">
            <w:pPr>
              <w:jc w:val="center"/>
              <w:rPr>
                <w:rFonts w:hint="eastAsia" w:ascii="宋体" w:hAnsi="宋体" w:eastAsia="宋体"/>
              </w:rPr>
            </w:pPr>
            <w:r>
              <w:rPr>
                <w:rFonts w:hint="eastAsia"/>
              </w:rPr>
              <w:t>Current Meter Time</w:t>
            </w:r>
          </w:p>
        </w:tc>
      </w:tr>
      <w:tr w14:paraId="43962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restart"/>
            <w:vAlign w:val="center"/>
          </w:tcPr>
          <w:p w14:paraId="2ECE3F63">
            <w:pPr>
              <w:jc w:val="center"/>
              <w:rPr>
                <w:rFonts w:hint="default" w:ascii="宋体" w:hAnsi="宋体" w:eastAsia="宋体"/>
                <w:lang w:val="en-US" w:eastAsia="zh-CN"/>
              </w:rPr>
            </w:pPr>
            <w:r>
              <w:rPr>
                <w:rFonts w:hint="default" w:eastAsia="宋体" w:asciiTheme="minorAscii" w:hAnsiTheme="minorAscii"/>
                <w:lang w:val="en-US" w:eastAsia="zh-CN"/>
              </w:rPr>
              <w:t>P</w:t>
            </w:r>
            <w:r>
              <w:rPr>
                <w:rFonts w:hint="eastAsia" w:eastAsia="宋体" w:asciiTheme="minorAscii" w:hAnsiTheme="minorAscii"/>
                <w:lang w:val="en-US" w:eastAsia="zh-CN"/>
              </w:rPr>
              <w:t>3</w:t>
            </w:r>
          </w:p>
        </w:tc>
        <w:tc>
          <w:tcPr>
            <w:tcW w:w="750" w:type="dxa"/>
            <w:vMerge w:val="restart"/>
            <w:vAlign w:val="center"/>
          </w:tcPr>
          <w:p w14:paraId="310A754F">
            <w:pPr>
              <w:jc w:val="center"/>
              <w:rPr>
                <w:rFonts w:hint="default" w:eastAsia="宋体" w:asciiTheme="minorAscii" w:hAnsiTheme="minorAscii"/>
                <w:lang w:val="en-US" w:eastAsia="zh-CN"/>
              </w:rPr>
            </w:pPr>
            <w:r>
              <w:rPr>
                <w:rFonts w:hint="default" w:eastAsia="宋体" w:asciiTheme="minorAscii" w:hAnsiTheme="minorAscii"/>
                <w:lang w:val="en-US" w:eastAsia="zh-CN"/>
              </w:rPr>
              <w:t>11</w:t>
            </w:r>
          </w:p>
        </w:tc>
        <w:tc>
          <w:tcPr>
            <w:tcW w:w="2690" w:type="dxa"/>
            <w:vMerge w:val="restart"/>
            <w:vAlign w:val="center"/>
          </w:tcPr>
          <w:p w14:paraId="4001C213">
            <w:pPr>
              <w:jc w:val="center"/>
              <w:rPr>
                <w:rFonts w:hint="eastAsia" w:ascii="宋体" w:hAnsi="宋体" w:eastAsia="宋体"/>
                <w:szCs w:val="21"/>
              </w:rPr>
            </w:pPr>
            <w:r>
              <w:rPr>
                <w:rFonts w:hint="eastAsia"/>
              </w:rPr>
              <w:drawing>
                <wp:inline distT="0" distB="0" distL="0" distR="0">
                  <wp:extent cx="1360170" cy="589915"/>
                  <wp:effectExtent l="0" t="0" r="11430" b="635"/>
                  <wp:docPr id="9627503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5034" name="图片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360800" cy="590400"/>
                          </a:xfrm>
                          <a:prstGeom prst="rect">
                            <a:avLst/>
                          </a:prstGeom>
                          <a:noFill/>
                          <a:ln>
                            <a:noFill/>
                          </a:ln>
                        </pic:spPr>
                      </pic:pic>
                    </a:graphicData>
                  </a:graphic>
                </wp:inline>
              </w:drawing>
            </w:r>
          </w:p>
        </w:tc>
        <w:tc>
          <w:tcPr>
            <w:tcW w:w="3579" w:type="dxa"/>
            <w:vAlign w:val="center"/>
          </w:tcPr>
          <w:p w14:paraId="40DD8806">
            <w:pPr>
              <w:jc w:val="center"/>
              <w:rPr>
                <w:rFonts w:hint="eastAsia" w:ascii="宋体" w:hAnsi="宋体" w:eastAsia="宋体"/>
              </w:rPr>
            </w:pPr>
            <w:r>
              <w:rPr>
                <w:rFonts w:hint="eastAsia"/>
              </w:rPr>
              <w:t>Dynamic Parameters</w:t>
            </w:r>
          </w:p>
        </w:tc>
      </w:tr>
      <w:tr w14:paraId="68485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0DE71E60">
            <w:pPr>
              <w:jc w:val="center"/>
              <w:rPr>
                <w:rFonts w:hint="eastAsia" w:ascii="宋体" w:hAnsi="宋体" w:eastAsia="宋体"/>
              </w:rPr>
            </w:pPr>
          </w:p>
        </w:tc>
        <w:tc>
          <w:tcPr>
            <w:tcW w:w="750" w:type="dxa"/>
            <w:vMerge w:val="continue"/>
            <w:vAlign w:val="center"/>
          </w:tcPr>
          <w:p w14:paraId="768505F0">
            <w:pPr>
              <w:jc w:val="center"/>
              <w:rPr>
                <w:rFonts w:hint="default" w:eastAsia="宋体" w:asciiTheme="minorAscii" w:hAnsiTheme="minorAscii"/>
              </w:rPr>
            </w:pPr>
          </w:p>
        </w:tc>
        <w:tc>
          <w:tcPr>
            <w:tcW w:w="2690" w:type="dxa"/>
            <w:vMerge w:val="continue"/>
            <w:vAlign w:val="center"/>
          </w:tcPr>
          <w:p w14:paraId="6841C9D0">
            <w:pPr>
              <w:jc w:val="center"/>
              <w:rPr>
                <w:rFonts w:hint="eastAsia"/>
              </w:rPr>
            </w:pPr>
          </w:p>
        </w:tc>
        <w:tc>
          <w:tcPr>
            <w:tcW w:w="3579" w:type="dxa"/>
            <w:vAlign w:val="center"/>
          </w:tcPr>
          <w:p w14:paraId="3EE813B1">
            <w:pPr>
              <w:jc w:val="center"/>
              <w:rPr>
                <w:rFonts w:hint="eastAsia" w:ascii="宋体" w:hAnsi="宋体" w:eastAsia="宋体"/>
              </w:rPr>
            </w:pPr>
            <w:r>
              <w:rPr>
                <w:rFonts w:hint="eastAsia"/>
              </w:rPr>
              <w:t>Calibration Factor</w:t>
            </w:r>
          </w:p>
        </w:tc>
      </w:tr>
      <w:tr w14:paraId="3B8C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79B92C85">
            <w:pPr>
              <w:jc w:val="center"/>
              <w:rPr>
                <w:rFonts w:hint="eastAsia" w:ascii="宋体" w:hAnsi="宋体" w:eastAsia="宋体"/>
              </w:rPr>
            </w:pPr>
          </w:p>
        </w:tc>
        <w:tc>
          <w:tcPr>
            <w:tcW w:w="750" w:type="dxa"/>
            <w:vMerge w:val="restart"/>
            <w:vAlign w:val="center"/>
          </w:tcPr>
          <w:p w14:paraId="654B9AAA">
            <w:pPr>
              <w:jc w:val="center"/>
              <w:rPr>
                <w:rFonts w:hint="default" w:eastAsia="宋体" w:asciiTheme="minorAscii" w:hAnsiTheme="minorAscii"/>
                <w:lang w:val="en-US" w:eastAsia="zh-CN"/>
              </w:rPr>
            </w:pPr>
            <w:r>
              <w:rPr>
                <w:rFonts w:hint="default" w:eastAsia="宋体" w:asciiTheme="minorAscii" w:hAnsiTheme="minorAscii"/>
                <w:lang w:val="en-US" w:eastAsia="zh-CN"/>
              </w:rPr>
              <w:t>12</w:t>
            </w:r>
          </w:p>
        </w:tc>
        <w:tc>
          <w:tcPr>
            <w:tcW w:w="2690" w:type="dxa"/>
            <w:vMerge w:val="restart"/>
            <w:vAlign w:val="center"/>
          </w:tcPr>
          <w:p w14:paraId="7E745B27">
            <w:pPr>
              <w:jc w:val="center"/>
              <w:rPr>
                <w:rFonts w:hint="eastAsia" w:ascii="宋体" w:hAnsi="宋体" w:eastAsia="宋体" w:cs="宋体"/>
                <w:kern w:val="0"/>
                <w:szCs w:val="21"/>
              </w:rPr>
            </w:pPr>
            <w:r>
              <w:rPr>
                <w:rFonts w:hint="eastAsia"/>
              </w:rPr>
              <w:drawing>
                <wp:inline distT="0" distB="0" distL="0" distR="0">
                  <wp:extent cx="1371600" cy="589915"/>
                  <wp:effectExtent l="0" t="0" r="0" b="635"/>
                  <wp:docPr id="16146320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32023" name="图片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371600" cy="590400"/>
                          </a:xfrm>
                          <a:prstGeom prst="rect">
                            <a:avLst/>
                          </a:prstGeom>
                          <a:noFill/>
                          <a:ln>
                            <a:noFill/>
                          </a:ln>
                        </pic:spPr>
                      </pic:pic>
                    </a:graphicData>
                  </a:graphic>
                </wp:inline>
              </w:drawing>
            </w:r>
          </w:p>
        </w:tc>
        <w:tc>
          <w:tcPr>
            <w:tcW w:w="3579" w:type="dxa"/>
            <w:vAlign w:val="center"/>
          </w:tcPr>
          <w:p w14:paraId="5F88D02B">
            <w:pPr>
              <w:jc w:val="center"/>
              <w:rPr>
                <w:rFonts w:hint="eastAsia" w:ascii="宋体" w:hAnsi="宋体" w:eastAsia="宋体"/>
              </w:rPr>
            </w:pPr>
            <w:r>
              <w:rPr>
                <w:rFonts w:hint="eastAsia"/>
              </w:rPr>
              <w:t>Commonly Used 3-Segment Factor</w:t>
            </w:r>
          </w:p>
        </w:tc>
      </w:tr>
      <w:tr w14:paraId="1A9A3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14AD7C0E">
            <w:pPr>
              <w:jc w:val="center"/>
              <w:rPr>
                <w:rFonts w:hint="eastAsia" w:ascii="宋体" w:hAnsi="宋体" w:eastAsia="宋体"/>
              </w:rPr>
            </w:pPr>
          </w:p>
        </w:tc>
        <w:tc>
          <w:tcPr>
            <w:tcW w:w="750" w:type="dxa"/>
            <w:vMerge w:val="continue"/>
            <w:vAlign w:val="center"/>
          </w:tcPr>
          <w:p w14:paraId="5E7CE7EC">
            <w:pPr>
              <w:jc w:val="center"/>
              <w:rPr>
                <w:rFonts w:hint="default" w:eastAsia="宋体" w:asciiTheme="minorAscii" w:hAnsiTheme="minorAscii"/>
              </w:rPr>
            </w:pPr>
          </w:p>
        </w:tc>
        <w:tc>
          <w:tcPr>
            <w:tcW w:w="2690" w:type="dxa"/>
            <w:vMerge w:val="continue"/>
            <w:vAlign w:val="center"/>
          </w:tcPr>
          <w:p w14:paraId="78DA2378">
            <w:pPr>
              <w:jc w:val="center"/>
              <w:rPr>
                <w:rFonts w:hint="eastAsia"/>
              </w:rPr>
            </w:pPr>
          </w:p>
        </w:tc>
        <w:tc>
          <w:tcPr>
            <w:tcW w:w="3579" w:type="dxa"/>
            <w:vAlign w:val="center"/>
          </w:tcPr>
          <w:p w14:paraId="638FB185">
            <w:pPr>
              <w:jc w:val="center"/>
              <w:rPr>
                <w:rFonts w:hint="eastAsia" w:ascii="宋体" w:hAnsi="宋体" w:eastAsia="宋体"/>
              </w:rPr>
            </w:pPr>
            <w:r>
              <w:rPr>
                <w:rFonts w:hint="eastAsia"/>
              </w:rPr>
              <w:t>Calibration Factor</w:t>
            </w:r>
          </w:p>
        </w:tc>
      </w:tr>
      <w:tr w14:paraId="613E1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 w:type="dxa"/>
            <w:vMerge w:val="continue"/>
            <w:vAlign w:val="center"/>
          </w:tcPr>
          <w:p w14:paraId="740A4E35">
            <w:pPr>
              <w:jc w:val="center"/>
              <w:rPr>
                <w:rFonts w:hint="eastAsia" w:ascii="宋体" w:hAnsi="宋体" w:eastAsia="宋体"/>
              </w:rPr>
            </w:pPr>
          </w:p>
        </w:tc>
        <w:tc>
          <w:tcPr>
            <w:tcW w:w="750" w:type="dxa"/>
            <w:vAlign w:val="center"/>
          </w:tcPr>
          <w:p w14:paraId="5C5965C0">
            <w:pPr>
              <w:jc w:val="center"/>
              <w:rPr>
                <w:rFonts w:hint="default" w:eastAsia="宋体" w:asciiTheme="minorAscii" w:hAnsiTheme="minorAscii"/>
                <w:lang w:val="en-US" w:eastAsia="zh-CN"/>
              </w:rPr>
            </w:pPr>
            <w:r>
              <w:rPr>
                <w:rFonts w:hint="default" w:eastAsia="宋体" w:asciiTheme="minorAscii" w:hAnsiTheme="minorAscii"/>
                <w:lang w:val="en-US" w:eastAsia="zh-CN"/>
              </w:rPr>
              <w:t>13</w:t>
            </w:r>
          </w:p>
        </w:tc>
        <w:tc>
          <w:tcPr>
            <w:tcW w:w="2690" w:type="dxa"/>
            <w:vAlign w:val="center"/>
          </w:tcPr>
          <w:p w14:paraId="038F50B1">
            <w:pPr>
              <w:jc w:val="center"/>
              <w:rPr>
                <w:rFonts w:hint="eastAsia" w:ascii="宋体" w:hAnsi="宋体" w:eastAsia="宋体"/>
                <w:szCs w:val="21"/>
              </w:rPr>
            </w:pPr>
            <w:r>
              <w:rPr>
                <w:rFonts w:hint="eastAsia"/>
              </w:rPr>
              <w:drawing>
                <wp:inline distT="0" distB="0" distL="0" distR="0">
                  <wp:extent cx="1378585" cy="589915"/>
                  <wp:effectExtent l="0" t="0" r="12065" b="635"/>
                  <wp:docPr id="152465295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52959" name="图片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378800" cy="590400"/>
                          </a:xfrm>
                          <a:prstGeom prst="rect">
                            <a:avLst/>
                          </a:prstGeom>
                          <a:noFill/>
                          <a:ln>
                            <a:noFill/>
                          </a:ln>
                        </pic:spPr>
                      </pic:pic>
                    </a:graphicData>
                  </a:graphic>
                </wp:inline>
              </w:drawing>
            </w:r>
          </w:p>
        </w:tc>
        <w:tc>
          <w:tcPr>
            <w:tcW w:w="3579" w:type="dxa"/>
            <w:vAlign w:val="center"/>
          </w:tcPr>
          <w:p w14:paraId="6284B393">
            <w:pPr>
              <w:jc w:val="center"/>
              <w:rPr>
                <w:rFonts w:hint="eastAsia" w:ascii="宋体" w:hAnsi="宋体" w:eastAsia="宋体"/>
              </w:rPr>
            </w:pPr>
            <w:r>
              <w:rPr>
                <w:rFonts w:hint="eastAsia"/>
              </w:rPr>
              <w:t>Commonly Used 3-Segment Factor</w:t>
            </w:r>
          </w:p>
        </w:tc>
      </w:tr>
      <w:tr w14:paraId="07D02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1B6DCC79">
            <w:pPr>
              <w:jc w:val="center"/>
              <w:rPr>
                <w:rFonts w:hint="eastAsia" w:ascii="宋体" w:hAnsi="宋体" w:eastAsia="宋体"/>
              </w:rPr>
            </w:pPr>
          </w:p>
        </w:tc>
        <w:tc>
          <w:tcPr>
            <w:tcW w:w="750" w:type="dxa"/>
            <w:vMerge w:val="restart"/>
            <w:vAlign w:val="center"/>
          </w:tcPr>
          <w:p w14:paraId="715E80EE">
            <w:pPr>
              <w:jc w:val="center"/>
              <w:rPr>
                <w:rFonts w:hint="default" w:eastAsia="宋体" w:asciiTheme="minorAscii" w:hAnsiTheme="minorAscii"/>
                <w:lang w:val="en-US" w:eastAsia="zh-CN"/>
              </w:rPr>
            </w:pPr>
          </w:p>
          <w:p w14:paraId="5A7E73A1">
            <w:pPr>
              <w:jc w:val="center"/>
              <w:rPr>
                <w:rFonts w:hint="default" w:eastAsia="宋体" w:asciiTheme="minorAscii" w:hAnsiTheme="minorAscii"/>
                <w:lang w:val="en-US" w:eastAsia="zh-CN"/>
              </w:rPr>
            </w:pPr>
          </w:p>
          <w:p w14:paraId="6207AAC6">
            <w:pPr>
              <w:jc w:val="center"/>
              <w:rPr>
                <w:rFonts w:hint="default" w:eastAsia="宋体" w:asciiTheme="minorAscii" w:hAnsiTheme="minorAscii"/>
                <w:lang w:val="en-US" w:eastAsia="zh-CN"/>
              </w:rPr>
            </w:pPr>
            <w:r>
              <w:rPr>
                <w:rFonts w:hint="default" w:eastAsia="宋体" w:asciiTheme="minorAscii" w:hAnsiTheme="minorAscii"/>
                <w:lang w:val="en-US" w:eastAsia="zh-CN"/>
              </w:rPr>
              <w:t>14</w:t>
            </w:r>
          </w:p>
        </w:tc>
        <w:tc>
          <w:tcPr>
            <w:tcW w:w="2690" w:type="dxa"/>
            <w:vMerge w:val="restart"/>
            <w:vAlign w:val="center"/>
          </w:tcPr>
          <w:p w14:paraId="009E5C5C">
            <w:pPr>
              <w:jc w:val="center"/>
              <w:rPr>
                <w:rFonts w:hint="eastAsia"/>
              </w:rPr>
            </w:pPr>
          </w:p>
          <w:p w14:paraId="00D01D75">
            <w:pPr>
              <w:jc w:val="center"/>
              <w:rPr>
                <w:rFonts w:hint="eastAsia" w:ascii="宋体" w:hAnsi="宋体" w:eastAsia="宋体"/>
                <w:szCs w:val="21"/>
              </w:rPr>
            </w:pPr>
            <w:r>
              <w:rPr>
                <w:rFonts w:hint="eastAsia"/>
              </w:rPr>
              <w:drawing>
                <wp:inline distT="0" distB="0" distL="0" distR="0">
                  <wp:extent cx="1360170" cy="589915"/>
                  <wp:effectExtent l="0" t="0" r="11430" b="635"/>
                  <wp:docPr id="208379848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98483" name="图片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360800" cy="590400"/>
                          </a:xfrm>
                          <a:prstGeom prst="rect">
                            <a:avLst/>
                          </a:prstGeom>
                          <a:noFill/>
                          <a:ln>
                            <a:noFill/>
                          </a:ln>
                        </pic:spPr>
                      </pic:pic>
                    </a:graphicData>
                  </a:graphic>
                </wp:inline>
              </w:drawing>
            </w:r>
          </w:p>
        </w:tc>
        <w:tc>
          <w:tcPr>
            <w:tcW w:w="3579" w:type="dxa"/>
            <w:vAlign w:val="center"/>
          </w:tcPr>
          <w:p w14:paraId="522EF863">
            <w:pPr>
              <w:jc w:val="center"/>
              <w:rPr>
                <w:rFonts w:hint="eastAsia" w:ascii="宋体" w:hAnsi="宋体" w:eastAsia="宋体"/>
              </w:rPr>
            </w:pPr>
          </w:p>
        </w:tc>
      </w:tr>
      <w:tr w14:paraId="3CC36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4ACA7747">
            <w:pPr>
              <w:jc w:val="center"/>
              <w:rPr>
                <w:rFonts w:hint="eastAsia" w:ascii="宋体" w:hAnsi="宋体" w:eastAsia="宋体"/>
              </w:rPr>
            </w:pPr>
          </w:p>
        </w:tc>
        <w:tc>
          <w:tcPr>
            <w:tcW w:w="750" w:type="dxa"/>
            <w:vMerge w:val="continue"/>
            <w:vAlign w:val="center"/>
          </w:tcPr>
          <w:p w14:paraId="544EC13F">
            <w:pPr>
              <w:jc w:val="center"/>
              <w:rPr>
                <w:rFonts w:hint="default" w:eastAsia="宋体" w:asciiTheme="minorAscii" w:hAnsiTheme="minorAscii"/>
              </w:rPr>
            </w:pPr>
          </w:p>
        </w:tc>
        <w:tc>
          <w:tcPr>
            <w:tcW w:w="2690" w:type="dxa"/>
            <w:vMerge w:val="continue"/>
            <w:vAlign w:val="center"/>
          </w:tcPr>
          <w:p w14:paraId="6C5881A6">
            <w:pPr>
              <w:jc w:val="center"/>
              <w:rPr>
                <w:rFonts w:hint="eastAsia"/>
              </w:rPr>
            </w:pPr>
          </w:p>
        </w:tc>
        <w:tc>
          <w:tcPr>
            <w:tcW w:w="3579" w:type="dxa"/>
            <w:vAlign w:val="center"/>
          </w:tcPr>
          <w:p w14:paraId="1A72AF7F">
            <w:pPr>
              <w:jc w:val="center"/>
              <w:rPr>
                <w:rFonts w:hint="eastAsia" w:ascii="宋体" w:hAnsi="宋体" w:eastAsia="宋体"/>
              </w:rPr>
            </w:pPr>
            <w:r>
              <w:rPr>
                <w:rFonts w:hint="eastAsia"/>
              </w:rPr>
              <w:t>Calibration Factor</w:t>
            </w:r>
          </w:p>
        </w:tc>
      </w:tr>
      <w:tr w14:paraId="61174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276E71A1">
            <w:pPr>
              <w:jc w:val="center"/>
              <w:rPr>
                <w:rFonts w:hint="eastAsia" w:ascii="宋体" w:hAnsi="宋体" w:eastAsia="宋体"/>
              </w:rPr>
            </w:pPr>
          </w:p>
        </w:tc>
        <w:tc>
          <w:tcPr>
            <w:tcW w:w="750" w:type="dxa"/>
            <w:vMerge w:val="restart"/>
            <w:vAlign w:val="center"/>
          </w:tcPr>
          <w:p w14:paraId="0AF952F3">
            <w:pPr>
              <w:jc w:val="center"/>
              <w:rPr>
                <w:rFonts w:hint="default" w:eastAsia="宋体" w:asciiTheme="minorAscii" w:hAnsiTheme="minorAscii"/>
                <w:lang w:val="en-US" w:eastAsia="zh-CN"/>
              </w:rPr>
            </w:pPr>
            <w:r>
              <w:rPr>
                <w:rFonts w:hint="default" w:eastAsia="宋体" w:asciiTheme="minorAscii" w:hAnsiTheme="minorAscii"/>
                <w:lang w:val="en-US" w:eastAsia="zh-CN"/>
              </w:rPr>
              <w:t>15</w:t>
            </w:r>
          </w:p>
        </w:tc>
        <w:tc>
          <w:tcPr>
            <w:tcW w:w="2690" w:type="dxa"/>
            <w:vMerge w:val="restart"/>
            <w:vAlign w:val="center"/>
          </w:tcPr>
          <w:p w14:paraId="2AD1AF7E">
            <w:pPr>
              <w:jc w:val="center"/>
              <w:rPr>
                <w:rFonts w:hint="eastAsia" w:ascii="宋体" w:hAnsi="宋体" w:eastAsia="宋体"/>
                <w:szCs w:val="21"/>
              </w:rPr>
            </w:pPr>
            <w:r>
              <w:rPr>
                <w:rFonts w:hint="eastAsia"/>
              </w:rPr>
              <w:drawing>
                <wp:inline distT="0" distB="0" distL="0" distR="0">
                  <wp:extent cx="1374775" cy="589915"/>
                  <wp:effectExtent l="0" t="0" r="15875" b="635"/>
                  <wp:docPr id="6291387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38739" name="图片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375200" cy="590400"/>
                          </a:xfrm>
                          <a:prstGeom prst="rect">
                            <a:avLst/>
                          </a:prstGeom>
                          <a:noFill/>
                          <a:ln>
                            <a:noFill/>
                          </a:ln>
                        </pic:spPr>
                      </pic:pic>
                    </a:graphicData>
                  </a:graphic>
                </wp:inline>
              </w:drawing>
            </w:r>
          </w:p>
        </w:tc>
        <w:tc>
          <w:tcPr>
            <w:tcW w:w="3579" w:type="dxa"/>
            <w:vAlign w:val="center"/>
          </w:tcPr>
          <w:p w14:paraId="403BBDF4">
            <w:pPr>
              <w:jc w:val="center"/>
              <w:rPr>
                <w:rFonts w:hint="eastAsia" w:ascii="宋体" w:hAnsi="宋体" w:eastAsia="宋体"/>
              </w:rPr>
            </w:pPr>
            <w:r>
              <w:rPr>
                <w:rFonts w:hint="eastAsia"/>
              </w:rPr>
              <w:t>Commonly Used 3-Segment Factor</w:t>
            </w:r>
          </w:p>
        </w:tc>
      </w:tr>
      <w:tr w14:paraId="2664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73B8F82A">
            <w:pPr>
              <w:jc w:val="center"/>
              <w:rPr>
                <w:rFonts w:hint="eastAsia" w:ascii="宋体" w:hAnsi="宋体" w:eastAsia="宋体"/>
              </w:rPr>
            </w:pPr>
          </w:p>
        </w:tc>
        <w:tc>
          <w:tcPr>
            <w:tcW w:w="750" w:type="dxa"/>
            <w:vMerge w:val="continue"/>
            <w:vAlign w:val="center"/>
          </w:tcPr>
          <w:p w14:paraId="1A155E25">
            <w:pPr>
              <w:jc w:val="center"/>
              <w:rPr>
                <w:rFonts w:hint="default" w:eastAsia="宋体" w:asciiTheme="minorAscii" w:hAnsiTheme="minorAscii"/>
              </w:rPr>
            </w:pPr>
          </w:p>
        </w:tc>
        <w:tc>
          <w:tcPr>
            <w:tcW w:w="2690" w:type="dxa"/>
            <w:vMerge w:val="continue"/>
            <w:vAlign w:val="center"/>
          </w:tcPr>
          <w:p w14:paraId="40C960B9">
            <w:pPr>
              <w:jc w:val="center"/>
              <w:rPr>
                <w:rFonts w:hint="eastAsia"/>
              </w:rPr>
            </w:pPr>
          </w:p>
        </w:tc>
        <w:tc>
          <w:tcPr>
            <w:tcW w:w="3579" w:type="dxa"/>
            <w:vAlign w:val="center"/>
          </w:tcPr>
          <w:p w14:paraId="0890644A">
            <w:pPr>
              <w:jc w:val="center"/>
              <w:rPr>
                <w:rFonts w:hint="eastAsia" w:ascii="宋体" w:hAnsi="宋体" w:eastAsia="宋体"/>
              </w:rPr>
            </w:pPr>
            <w:r>
              <w:rPr>
                <w:rFonts w:hint="eastAsia"/>
              </w:rPr>
              <w:t>Status Flag</w:t>
            </w:r>
          </w:p>
        </w:tc>
      </w:tr>
      <w:tr w14:paraId="057C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restart"/>
            <w:vAlign w:val="center"/>
          </w:tcPr>
          <w:p w14:paraId="12A5E110">
            <w:pPr>
              <w:jc w:val="center"/>
              <w:rPr>
                <w:rFonts w:hint="default" w:ascii="宋体" w:hAnsi="宋体" w:eastAsia="宋体"/>
                <w:lang w:val="en-US"/>
              </w:rPr>
            </w:pPr>
            <w:r>
              <w:rPr>
                <w:rFonts w:hint="default" w:eastAsia="宋体" w:asciiTheme="minorAscii" w:hAnsiTheme="minorAscii"/>
                <w:lang w:val="en-US" w:eastAsia="zh-CN"/>
              </w:rPr>
              <w:t>P</w:t>
            </w:r>
            <w:r>
              <w:rPr>
                <w:rFonts w:hint="eastAsia" w:eastAsia="宋体" w:asciiTheme="minorAscii" w:hAnsiTheme="minorAscii"/>
                <w:lang w:val="en-US" w:eastAsia="zh-CN"/>
              </w:rPr>
              <w:t>4</w:t>
            </w:r>
          </w:p>
        </w:tc>
        <w:tc>
          <w:tcPr>
            <w:tcW w:w="750" w:type="dxa"/>
            <w:vMerge w:val="restart"/>
            <w:vAlign w:val="center"/>
          </w:tcPr>
          <w:p w14:paraId="35CDA65A">
            <w:pPr>
              <w:jc w:val="center"/>
              <w:rPr>
                <w:rFonts w:hint="default" w:eastAsia="宋体" w:asciiTheme="minorAscii" w:hAnsiTheme="minorAscii"/>
                <w:lang w:val="en-US" w:eastAsia="zh-CN"/>
              </w:rPr>
            </w:pPr>
            <w:r>
              <w:rPr>
                <w:rFonts w:hint="default" w:eastAsia="宋体" w:asciiTheme="minorAscii" w:hAnsiTheme="minorAscii"/>
                <w:lang w:val="en-US" w:eastAsia="zh-CN"/>
              </w:rPr>
              <w:t>16</w:t>
            </w:r>
          </w:p>
        </w:tc>
        <w:tc>
          <w:tcPr>
            <w:tcW w:w="2690" w:type="dxa"/>
            <w:vMerge w:val="restart"/>
            <w:vAlign w:val="center"/>
          </w:tcPr>
          <w:p w14:paraId="7304BC5F">
            <w:pPr>
              <w:jc w:val="center"/>
              <w:rPr>
                <w:rFonts w:hint="eastAsia" w:ascii="宋体" w:hAnsi="宋体" w:eastAsia="宋体"/>
                <w:szCs w:val="21"/>
              </w:rPr>
            </w:pPr>
            <w:r>
              <w:rPr>
                <w:rFonts w:hint="eastAsia"/>
              </w:rPr>
              <w:drawing>
                <wp:inline distT="0" distB="0" distL="0" distR="0">
                  <wp:extent cx="1367790" cy="589915"/>
                  <wp:effectExtent l="0" t="0" r="3810" b="635"/>
                  <wp:docPr id="102268785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87855" name="图片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368000" cy="590400"/>
                          </a:xfrm>
                          <a:prstGeom prst="rect">
                            <a:avLst/>
                          </a:prstGeom>
                          <a:noFill/>
                          <a:ln>
                            <a:noFill/>
                          </a:ln>
                        </pic:spPr>
                      </pic:pic>
                    </a:graphicData>
                  </a:graphic>
                </wp:inline>
              </w:drawing>
            </w:r>
          </w:p>
        </w:tc>
        <w:tc>
          <w:tcPr>
            <w:tcW w:w="3579" w:type="dxa"/>
            <w:vAlign w:val="center"/>
          </w:tcPr>
          <w:p w14:paraId="1DF36CA6">
            <w:pPr>
              <w:jc w:val="center"/>
              <w:rPr>
                <w:rFonts w:hint="eastAsia" w:ascii="宋体" w:hAnsi="宋体" w:eastAsia="宋体"/>
              </w:rPr>
            </w:pPr>
            <w:r>
              <w:rPr>
                <w:rFonts w:hint="eastAsia"/>
              </w:rPr>
              <w:t>Calibrated Positive Cumulative Flow</w:t>
            </w:r>
          </w:p>
        </w:tc>
      </w:tr>
      <w:tr w14:paraId="0515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421055F7">
            <w:pPr>
              <w:jc w:val="center"/>
              <w:rPr>
                <w:rFonts w:hint="eastAsia" w:ascii="宋体" w:hAnsi="宋体" w:eastAsia="宋体"/>
              </w:rPr>
            </w:pPr>
          </w:p>
        </w:tc>
        <w:tc>
          <w:tcPr>
            <w:tcW w:w="750" w:type="dxa"/>
            <w:vMerge w:val="continue"/>
            <w:vAlign w:val="center"/>
          </w:tcPr>
          <w:p w14:paraId="07BEC7DD">
            <w:pPr>
              <w:jc w:val="center"/>
              <w:rPr>
                <w:rFonts w:hint="default" w:eastAsia="宋体" w:asciiTheme="minorAscii" w:hAnsiTheme="minorAscii"/>
              </w:rPr>
            </w:pPr>
          </w:p>
        </w:tc>
        <w:tc>
          <w:tcPr>
            <w:tcW w:w="2690" w:type="dxa"/>
            <w:vMerge w:val="continue"/>
            <w:vAlign w:val="center"/>
          </w:tcPr>
          <w:p w14:paraId="3D0628AD">
            <w:pPr>
              <w:jc w:val="center"/>
              <w:rPr>
                <w:rFonts w:hint="eastAsia"/>
              </w:rPr>
            </w:pPr>
          </w:p>
        </w:tc>
        <w:tc>
          <w:tcPr>
            <w:tcW w:w="3579" w:type="dxa"/>
            <w:vAlign w:val="center"/>
          </w:tcPr>
          <w:p w14:paraId="305341F3">
            <w:pPr>
              <w:jc w:val="center"/>
              <w:rPr>
                <w:rFonts w:hint="eastAsia" w:ascii="宋体" w:hAnsi="宋体" w:eastAsia="宋体"/>
              </w:rPr>
            </w:pPr>
            <w:r>
              <w:rPr>
                <w:rFonts w:hint="eastAsia"/>
              </w:rPr>
              <w:t>Positive Instantaneous Flow</w:t>
            </w:r>
          </w:p>
        </w:tc>
      </w:tr>
      <w:tr w14:paraId="65ED9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0C0921EB">
            <w:pPr>
              <w:jc w:val="center"/>
              <w:rPr>
                <w:rFonts w:hint="eastAsia" w:ascii="宋体" w:hAnsi="宋体" w:eastAsia="宋体"/>
              </w:rPr>
            </w:pPr>
          </w:p>
        </w:tc>
        <w:tc>
          <w:tcPr>
            <w:tcW w:w="750" w:type="dxa"/>
            <w:vMerge w:val="restart"/>
            <w:vAlign w:val="center"/>
          </w:tcPr>
          <w:p w14:paraId="17FE6BBF">
            <w:pPr>
              <w:jc w:val="center"/>
              <w:rPr>
                <w:rFonts w:hint="default" w:eastAsia="宋体" w:asciiTheme="minorAscii" w:hAnsiTheme="minorAscii"/>
                <w:lang w:val="en-US" w:eastAsia="zh-CN"/>
              </w:rPr>
            </w:pPr>
            <w:r>
              <w:rPr>
                <w:rFonts w:hint="default" w:eastAsia="宋体" w:asciiTheme="minorAscii" w:hAnsiTheme="minorAscii"/>
                <w:lang w:val="en-US" w:eastAsia="zh-CN"/>
              </w:rPr>
              <w:t>17</w:t>
            </w:r>
          </w:p>
        </w:tc>
        <w:tc>
          <w:tcPr>
            <w:tcW w:w="2690" w:type="dxa"/>
            <w:vMerge w:val="restart"/>
            <w:vAlign w:val="center"/>
          </w:tcPr>
          <w:p w14:paraId="37CF55DF">
            <w:pPr>
              <w:jc w:val="center"/>
              <w:rPr>
                <w:rFonts w:hint="eastAsia" w:ascii="宋体" w:hAnsi="宋体" w:eastAsia="宋体"/>
                <w:szCs w:val="21"/>
              </w:rPr>
            </w:pPr>
            <w:r>
              <w:rPr>
                <w:rFonts w:hint="eastAsia"/>
              </w:rPr>
              <w:drawing>
                <wp:inline distT="0" distB="0" distL="0" distR="0">
                  <wp:extent cx="1374775" cy="589915"/>
                  <wp:effectExtent l="0" t="0" r="15875" b="635"/>
                  <wp:docPr id="15529208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2084" name="图片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375200" cy="590400"/>
                          </a:xfrm>
                          <a:prstGeom prst="rect">
                            <a:avLst/>
                          </a:prstGeom>
                          <a:noFill/>
                          <a:ln>
                            <a:noFill/>
                          </a:ln>
                        </pic:spPr>
                      </pic:pic>
                    </a:graphicData>
                  </a:graphic>
                </wp:inline>
              </w:drawing>
            </w:r>
          </w:p>
        </w:tc>
        <w:tc>
          <w:tcPr>
            <w:tcW w:w="3579" w:type="dxa"/>
            <w:vAlign w:val="center"/>
          </w:tcPr>
          <w:p w14:paraId="5C3D44AC">
            <w:pPr>
              <w:jc w:val="center"/>
              <w:rPr>
                <w:rFonts w:hint="eastAsia" w:ascii="宋体" w:hAnsi="宋体" w:eastAsia="宋体"/>
              </w:rPr>
            </w:pPr>
            <w:r>
              <w:rPr>
                <w:rFonts w:hint="eastAsia"/>
              </w:rPr>
              <w:t>Single Calibration Positive Flow</w:t>
            </w:r>
          </w:p>
        </w:tc>
      </w:tr>
      <w:tr w14:paraId="3BBF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2FF2DB86">
            <w:pPr>
              <w:jc w:val="center"/>
              <w:rPr>
                <w:rFonts w:hint="eastAsia" w:ascii="宋体" w:hAnsi="宋体" w:eastAsia="宋体"/>
              </w:rPr>
            </w:pPr>
          </w:p>
        </w:tc>
        <w:tc>
          <w:tcPr>
            <w:tcW w:w="750" w:type="dxa"/>
            <w:vMerge w:val="continue"/>
            <w:vAlign w:val="center"/>
          </w:tcPr>
          <w:p w14:paraId="12DC725C">
            <w:pPr>
              <w:jc w:val="center"/>
              <w:rPr>
                <w:rFonts w:hint="default" w:eastAsia="宋体" w:asciiTheme="minorAscii" w:hAnsiTheme="minorAscii"/>
              </w:rPr>
            </w:pPr>
          </w:p>
        </w:tc>
        <w:tc>
          <w:tcPr>
            <w:tcW w:w="2690" w:type="dxa"/>
            <w:vMerge w:val="continue"/>
            <w:vAlign w:val="center"/>
          </w:tcPr>
          <w:p w14:paraId="2E1BDC42">
            <w:pPr>
              <w:jc w:val="center"/>
              <w:rPr>
                <w:rFonts w:hint="eastAsia"/>
              </w:rPr>
            </w:pPr>
          </w:p>
        </w:tc>
        <w:tc>
          <w:tcPr>
            <w:tcW w:w="3579" w:type="dxa"/>
            <w:vAlign w:val="center"/>
          </w:tcPr>
          <w:p w14:paraId="7DDDA996">
            <w:pPr>
              <w:jc w:val="center"/>
              <w:rPr>
                <w:rFonts w:hint="eastAsia" w:ascii="宋体" w:hAnsi="宋体" w:eastAsia="宋体"/>
              </w:rPr>
            </w:pPr>
            <w:r>
              <w:rPr>
                <w:rFonts w:hint="eastAsia"/>
              </w:rPr>
              <w:t>Positive Instantaneous Flow</w:t>
            </w:r>
          </w:p>
        </w:tc>
      </w:tr>
      <w:tr w14:paraId="730D4957">
        <w:tblPrEx>
          <w:tblCellMar>
            <w:top w:w="0" w:type="dxa"/>
            <w:left w:w="108" w:type="dxa"/>
            <w:bottom w:w="0" w:type="dxa"/>
            <w:right w:w="108" w:type="dxa"/>
          </w:tblCellMar>
        </w:tblPrEx>
        <w:trPr>
          <w:trHeight w:val="357" w:hRule="atLeast"/>
          <w:jc w:val="center"/>
        </w:trPr>
        <w:tc>
          <w:tcPr>
            <w:tcW w:w="914" w:type="dxa"/>
            <w:vMerge w:val="continue"/>
            <w:vAlign w:val="center"/>
          </w:tcPr>
          <w:p w14:paraId="5EBC5299">
            <w:pPr>
              <w:jc w:val="center"/>
              <w:rPr>
                <w:rFonts w:hint="eastAsia" w:ascii="宋体" w:hAnsi="宋体" w:eastAsia="宋体"/>
              </w:rPr>
            </w:pPr>
          </w:p>
        </w:tc>
        <w:tc>
          <w:tcPr>
            <w:tcW w:w="750" w:type="dxa"/>
            <w:vMerge w:val="restart"/>
            <w:vAlign w:val="center"/>
          </w:tcPr>
          <w:p w14:paraId="00DDE727">
            <w:pPr>
              <w:jc w:val="center"/>
              <w:rPr>
                <w:rFonts w:hint="default" w:eastAsia="宋体" w:asciiTheme="minorAscii" w:hAnsiTheme="minorAscii"/>
                <w:lang w:val="en-US" w:eastAsia="zh-CN"/>
              </w:rPr>
            </w:pPr>
            <w:r>
              <w:rPr>
                <w:rFonts w:hint="default" w:eastAsia="宋体" w:asciiTheme="minorAscii" w:hAnsiTheme="minorAscii"/>
                <w:lang w:val="en-US" w:eastAsia="zh-CN"/>
              </w:rPr>
              <w:t>18</w:t>
            </w:r>
          </w:p>
        </w:tc>
        <w:tc>
          <w:tcPr>
            <w:tcW w:w="2690" w:type="dxa"/>
            <w:vMerge w:val="restart"/>
            <w:vAlign w:val="center"/>
          </w:tcPr>
          <w:p w14:paraId="4B5FD8E5">
            <w:pPr>
              <w:jc w:val="center"/>
              <w:rPr>
                <w:rFonts w:hint="eastAsia" w:ascii="宋体" w:hAnsi="宋体" w:eastAsia="宋体"/>
                <w:szCs w:val="21"/>
              </w:rPr>
            </w:pPr>
            <w:r>
              <w:rPr>
                <w:rFonts w:hint="eastAsia"/>
              </w:rPr>
              <w:drawing>
                <wp:inline distT="0" distB="0" distL="0" distR="0">
                  <wp:extent cx="1371600" cy="589915"/>
                  <wp:effectExtent l="0" t="0" r="0" b="635"/>
                  <wp:docPr id="49074687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46873" name="图片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371600" cy="590400"/>
                          </a:xfrm>
                          <a:prstGeom prst="rect">
                            <a:avLst/>
                          </a:prstGeom>
                          <a:noFill/>
                          <a:ln>
                            <a:noFill/>
                          </a:ln>
                        </pic:spPr>
                      </pic:pic>
                    </a:graphicData>
                  </a:graphic>
                </wp:inline>
              </w:drawing>
            </w:r>
          </w:p>
        </w:tc>
        <w:tc>
          <w:tcPr>
            <w:tcW w:w="3579" w:type="dxa"/>
            <w:vAlign w:val="center"/>
          </w:tcPr>
          <w:p w14:paraId="02319931">
            <w:pPr>
              <w:jc w:val="center"/>
              <w:rPr>
                <w:rFonts w:hint="eastAsia" w:ascii="宋体" w:hAnsi="宋体" w:eastAsia="宋体"/>
              </w:rPr>
            </w:pPr>
            <w:r>
              <w:rPr>
                <w:rFonts w:hint="eastAsia"/>
              </w:rPr>
              <w:t>Calibrated Reverse Cumulative Flow</w:t>
            </w:r>
          </w:p>
        </w:tc>
      </w:tr>
      <w:tr w14:paraId="2B5EE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02F61015">
            <w:pPr>
              <w:jc w:val="center"/>
              <w:rPr>
                <w:rFonts w:hint="eastAsia" w:ascii="宋体" w:hAnsi="宋体" w:eastAsia="宋体"/>
              </w:rPr>
            </w:pPr>
          </w:p>
        </w:tc>
        <w:tc>
          <w:tcPr>
            <w:tcW w:w="750" w:type="dxa"/>
            <w:vMerge w:val="continue"/>
            <w:vAlign w:val="center"/>
          </w:tcPr>
          <w:p w14:paraId="34D3A94B">
            <w:pPr>
              <w:jc w:val="center"/>
              <w:rPr>
                <w:rFonts w:hint="default" w:eastAsia="宋体" w:asciiTheme="minorAscii" w:hAnsiTheme="minorAscii"/>
              </w:rPr>
            </w:pPr>
          </w:p>
        </w:tc>
        <w:tc>
          <w:tcPr>
            <w:tcW w:w="2690" w:type="dxa"/>
            <w:vMerge w:val="continue"/>
            <w:vAlign w:val="center"/>
          </w:tcPr>
          <w:p w14:paraId="37127229">
            <w:pPr>
              <w:jc w:val="center"/>
              <w:rPr>
                <w:rFonts w:hint="eastAsia"/>
              </w:rPr>
            </w:pPr>
          </w:p>
        </w:tc>
        <w:tc>
          <w:tcPr>
            <w:tcW w:w="3579" w:type="dxa"/>
            <w:vAlign w:val="center"/>
          </w:tcPr>
          <w:p w14:paraId="59B261CD">
            <w:pPr>
              <w:jc w:val="center"/>
              <w:rPr>
                <w:rFonts w:hint="eastAsia" w:ascii="宋体" w:hAnsi="宋体" w:eastAsia="宋体"/>
              </w:rPr>
            </w:pPr>
            <w:r>
              <w:rPr>
                <w:rFonts w:hint="eastAsia"/>
              </w:rPr>
              <w:t>Reverse Instantaneous Flow</w:t>
            </w:r>
          </w:p>
        </w:tc>
      </w:tr>
      <w:tr w14:paraId="5864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2283215A">
            <w:pPr>
              <w:jc w:val="center"/>
              <w:rPr>
                <w:rFonts w:hint="eastAsia" w:ascii="宋体" w:hAnsi="宋体" w:eastAsia="宋体"/>
              </w:rPr>
            </w:pPr>
          </w:p>
        </w:tc>
        <w:tc>
          <w:tcPr>
            <w:tcW w:w="750" w:type="dxa"/>
            <w:vMerge w:val="restart"/>
            <w:vAlign w:val="center"/>
          </w:tcPr>
          <w:p w14:paraId="1BA32E4C">
            <w:pPr>
              <w:jc w:val="center"/>
              <w:rPr>
                <w:rFonts w:hint="default" w:eastAsia="宋体" w:asciiTheme="minorAscii" w:hAnsiTheme="minorAscii"/>
                <w:lang w:val="en-US" w:eastAsia="zh-CN"/>
              </w:rPr>
            </w:pPr>
            <w:r>
              <w:rPr>
                <w:rFonts w:hint="default" w:eastAsia="宋体" w:asciiTheme="minorAscii" w:hAnsiTheme="minorAscii"/>
                <w:lang w:val="en-US" w:eastAsia="zh-CN"/>
              </w:rPr>
              <w:t>19</w:t>
            </w:r>
          </w:p>
        </w:tc>
        <w:tc>
          <w:tcPr>
            <w:tcW w:w="2690" w:type="dxa"/>
            <w:vMerge w:val="restart"/>
            <w:vAlign w:val="center"/>
          </w:tcPr>
          <w:p w14:paraId="5E33E0B7">
            <w:pPr>
              <w:jc w:val="center"/>
              <w:rPr>
                <w:rFonts w:hint="eastAsia" w:ascii="宋体" w:hAnsi="宋体" w:eastAsia="宋体"/>
                <w:szCs w:val="21"/>
              </w:rPr>
            </w:pPr>
            <w:r>
              <w:rPr>
                <w:rFonts w:hint="eastAsia"/>
              </w:rPr>
              <w:drawing>
                <wp:inline distT="0" distB="0" distL="0" distR="0">
                  <wp:extent cx="1363980" cy="589915"/>
                  <wp:effectExtent l="0" t="0" r="7620" b="635"/>
                  <wp:docPr id="15298110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11037" name="图片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364400" cy="590400"/>
                          </a:xfrm>
                          <a:prstGeom prst="rect">
                            <a:avLst/>
                          </a:prstGeom>
                          <a:noFill/>
                          <a:ln>
                            <a:noFill/>
                          </a:ln>
                        </pic:spPr>
                      </pic:pic>
                    </a:graphicData>
                  </a:graphic>
                </wp:inline>
              </w:drawing>
            </w:r>
          </w:p>
        </w:tc>
        <w:tc>
          <w:tcPr>
            <w:tcW w:w="3579" w:type="dxa"/>
            <w:vAlign w:val="center"/>
          </w:tcPr>
          <w:p w14:paraId="0740B4C9">
            <w:pPr>
              <w:jc w:val="center"/>
              <w:rPr>
                <w:rFonts w:hint="eastAsia" w:ascii="宋体" w:hAnsi="宋体" w:eastAsia="宋体"/>
              </w:rPr>
            </w:pPr>
            <w:r>
              <w:rPr>
                <w:rFonts w:hint="eastAsia"/>
              </w:rPr>
              <w:t>Transducer Signal Strength</w:t>
            </w:r>
          </w:p>
        </w:tc>
      </w:tr>
      <w:tr w14:paraId="63C5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914" w:type="dxa"/>
            <w:vMerge w:val="continue"/>
            <w:vAlign w:val="center"/>
          </w:tcPr>
          <w:p w14:paraId="11BF43F3">
            <w:pPr>
              <w:jc w:val="center"/>
              <w:rPr>
                <w:rFonts w:hint="eastAsia" w:ascii="宋体" w:hAnsi="宋体" w:eastAsia="宋体"/>
              </w:rPr>
            </w:pPr>
          </w:p>
        </w:tc>
        <w:tc>
          <w:tcPr>
            <w:tcW w:w="750" w:type="dxa"/>
            <w:vMerge w:val="continue"/>
            <w:vAlign w:val="center"/>
          </w:tcPr>
          <w:p w14:paraId="719E7C18">
            <w:pPr>
              <w:jc w:val="center"/>
              <w:rPr>
                <w:rFonts w:hint="default" w:eastAsia="宋体" w:asciiTheme="minorAscii" w:hAnsiTheme="minorAscii"/>
              </w:rPr>
            </w:pPr>
          </w:p>
        </w:tc>
        <w:tc>
          <w:tcPr>
            <w:tcW w:w="2690" w:type="dxa"/>
            <w:vMerge w:val="continue"/>
            <w:vAlign w:val="center"/>
          </w:tcPr>
          <w:p w14:paraId="680B951C">
            <w:pPr>
              <w:jc w:val="center"/>
              <w:rPr>
                <w:rFonts w:hint="eastAsia"/>
              </w:rPr>
            </w:pPr>
          </w:p>
        </w:tc>
        <w:tc>
          <w:tcPr>
            <w:tcW w:w="3579" w:type="dxa"/>
            <w:vAlign w:val="center"/>
          </w:tcPr>
          <w:p w14:paraId="1F643EB2">
            <w:pPr>
              <w:jc w:val="center"/>
              <w:rPr>
                <w:rFonts w:hint="eastAsia" w:ascii="宋体" w:hAnsi="宋体" w:eastAsia="宋体"/>
              </w:rPr>
            </w:pPr>
            <w:r>
              <w:rPr>
                <w:rFonts w:hint="eastAsia"/>
              </w:rPr>
              <w:t>Medium Temperature</w:t>
            </w:r>
          </w:p>
        </w:tc>
      </w:tr>
      <w:tr w14:paraId="4A3B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 w:type="dxa"/>
            <w:vMerge w:val="continue"/>
            <w:vAlign w:val="center"/>
          </w:tcPr>
          <w:p w14:paraId="46AA22EB">
            <w:pPr>
              <w:jc w:val="center"/>
              <w:rPr>
                <w:rFonts w:hint="eastAsia" w:ascii="宋体" w:hAnsi="宋体" w:eastAsia="宋体"/>
              </w:rPr>
            </w:pPr>
          </w:p>
        </w:tc>
        <w:tc>
          <w:tcPr>
            <w:tcW w:w="750" w:type="dxa"/>
            <w:vAlign w:val="center"/>
          </w:tcPr>
          <w:p w14:paraId="080A6FA2">
            <w:pPr>
              <w:jc w:val="center"/>
              <w:rPr>
                <w:rFonts w:hint="default" w:eastAsia="宋体" w:asciiTheme="minorAscii" w:hAnsiTheme="minorAscii"/>
                <w:lang w:val="en-US" w:eastAsia="zh-CN"/>
              </w:rPr>
            </w:pPr>
            <w:r>
              <w:rPr>
                <w:rFonts w:hint="default" w:eastAsia="宋体" w:asciiTheme="minorAscii" w:hAnsiTheme="minorAscii"/>
                <w:lang w:val="en-US" w:eastAsia="zh-CN"/>
              </w:rPr>
              <w:t>20</w:t>
            </w:r>
          </w:p>
        </w:tc>
        <w:tc>
          <w:tcPr>
            <w:tcW w:w="2690" w:type="dxa"/>
            <w:vAlign w:val="center"/>
          </w:tcPr>
          <w:p w14:paraId="136960A9">
            <w:pPr>
              <w:jc w:val="center"/>
              <w:rPr>
                <w:rFonts w:hint="eastAsia" w:ascii="宋体" w:hAnsi="宋体" w:eastAsia="宋体"/>
                <w:szCs w:val="21"/>
              </w:rPr>
            </w:pPr>
            <w:r>
              <w:rPr>
                <w:rFonts w:hint="eastAsia"/>
              </w:rPr>
              <w:drawing>
                <wp:inline distT="0" distB="0" distL="0" distR="0">
                  <wp:extent cx="1360170" cy="589915"/>
                  <wp:effectExtent l="0" t="0" r="11430" b="635"/>
                  <wp:docPr id="93863869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38690" name="图片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360800" cy="590400"/>
                          </a:xfrm>
                          <a:prstGeom prst="rect">
                            <a:avLst/>
                          </a:prstGeom>
                          <a:noFill/>
                          <a:ln>
                            <a:noFill/>
                          </a:ln>
                        </pic:spPr>
                      </pic:pic>
                    </a:graphicData>
                  </a:graphic>
                </wp:inline>
              </w:drawing>
            </w:r>
          </w:p>
        </w:tc>
        <w:tc>
          <w:tcPr>
            <w:tcW w:w="3579" w:type="dxa"/>
            <w:vAlign w:val="center"/>
          </w:tcPr>
          <w:p w14:paraId="4CADFFD2">
            <w:pPr>
              <w:jc w:val="center"/>
              <w:rPr>
                <w:rFonts w:hint="eastAsia" w:ascii="宋体" w:hAnsi="宋体" w:eastAsia="宋体"/>
              </w:rPr>
            </w:pPr>
            <w:r>
              <w:rPr>
                <w:rFonts w:hint="eastAsia"/>
              </w:rPr>
              <w:t>Calibration Dynamic Parameters</w:t>
            </w:r>
          </w:p>
        </w:tc>
      </w:tr>
      <w:tr w14:paraId="4659B54C">
        <w:tblPrEx>
          <w:tblCellMar>
            <w:top w:w="0" w:type="dxa"/>
            <w:left w:w="108" w:type="dxa"/>
            <w:bottom w:w="0" w:type="dxa"/>
            <w:right w:w="108" w:type="dxa"/>
          </w:tblCellMar>
        </w:tblPrEx>
        <w:trPr>
          <w:jc w:val="center"/>
        </w:trPr>
        <w:tc>
          <w:tcPr>
            <w:tcW w:w="914" w:type="dxa"/>
            <w:vMerge w:val="continue"/>
            <w:vAlign w:val="center"/>
          </w:tcPr>
          <w:p w14:paraId="3B8CE738">
            <w:pPr>
              <w:jc w:val="center"/>
              <w:rPr>
                <w:rFonts w:hint="eastAsia" w:ascii="宋体" w:hAnsi="宋体" w:eastAsia="宋体"/>
              </w:rPr>
            </w:pPr>
          </w:p>
        </w:tc>
        <w:tc>
          <w:tcPr>
            <w:tcW w:w="750" w:type="dxa"/>
            <w:vAlign w:val="center"/>
          </w:tcPr>
          <w:p w14:paraId="278F12EE">
            <w:pPr>
              <w:jc w:val="center"/>
              <w:rPr>
                <w:rFonts w:hint="default" w:eastAsia="宋体" w:asciiTheme="minorAscii" w:hAnsiTheme="minorAscii"/>
                <w:lang w:val="en-US" w:eastAsia="zh-CN"/>
              </w:rPr>
            </w:pPr>
            <w:r>
              <w:rPr>
                <w:rFonts w:hint="default" w:eastAsia="宋体" w:asciiTheme="minorAscii" w:hAnsiTheme="minorAscii"/>
                <w:lang w:val="en-US" w:eastAsia="zh-CN"/>
              </w:rPr>
              <w:t>21</w:t>
            </w:r>
          </w:p>
        </w:tc>
        <w:tc>
          <w:tcPr>
            <w:tcW w:w="2690" w:type="dxa"/>
            <w:vAlign w:val="center"/>
          </w:tcPr>
          <w:p w14:paraId="36D60828">
            <w:pPr>
              <w:jc w:val="center"/>
              <w:rPr>
                <w:rFonts w:hint="eastAsia" w:ascii="宋体" w:hAnsi="宋体" w:eastAsia="宋体"/>
                <w:szCs w:val="21"/>
              </w:rPr>
            </w:pPr>
            <w:r>
              <w:rPr>
                <w:rFonts w:hint="eastAsia"/>
              </w:rPr>
              <w:drawing>
                <wp:inline distT="0" distB="0" distL="0" distR="0">
                  <wp:extent cx="1367790" cy="589915"/>
                  <wp:effectExtent l="0" t="0" r="3810" b="635"/>
                  <wp:docPr id="148253866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38669" name="图片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368000" cy="590400"/>
                          </a:xfrm>
                          <a:prstGeom prst="rect">
                            <a:avLst/>
                          </a:prstGeom>
                          <a:noFill/>
                          <a:ln>
                            <a:noFill/>
                          </a:ln>
                        </pic:spPr>
                      </pic:pic>
                    </a:graphicData>
                  </a:graphic>
                </wp:inline>
              </w:drawing>
            </w:r>
          </w:p>
        </w:tc>
        <w:tc>
          <w:tcPr>
            <w:tcW w:w="3579" w:type="dxa"/>
            <w:vAlign w:val="center"/>
          </w:tcPr>
          <w:p w14:paraId="4C03BC40">
            <w:pPr>
              <w:jc w:val="center"/>
              <w:rPr>
                <w:rFonts w:hint="eastAsia" w:ascii="宋体" w:hAnsi="宋体" w:eastAsia="宋体"/>
              </w:rPr>
            </w:pPr>
            <w:r>
              <w:rPr>
                <w:rFonts w:hint="eastAsia"/>
              </w:rPr>
              <w:t>Calibration Dynamic Parameters</w:t>
            </w:r>
          </w:p>
        </w:tc>
      </w:tr>
      <w:tr w14:paraId="14961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jc w:val="center"/>
        </w:trPr>
        <w:tc>
          <w:tcPr>
            <w:tcW w:w="914" w:type="dxa"/>
            <w:vMerge w:val="continue"/>
            <w:vAlign w:val="center"/>
          </w:tcPr>
          <w:p w14:paraId="326ED171">
            <w:pPr>
              <w:jc w:val="center"/>
              <w:rPr>
                <w:rFonts w:hint="eastAsia" w:ascii="宋体" w:hAnsi="宋体" w:eastAsia="宋体"/>
              </w:rPr>
            </w:pPr>
          </w:p>
        </w:tc>
        <w:tc>
          <w:tcPr>
            <w:tcW w:w="750" w:type="dxa"/>
            <w:vAlign w:val="center"/>
          </w:tcPr>
          <w:p w14:paraId="6065A627">
            <w:pPr>
              <w:jc w:val="center"/>
              <w:rPr>
                <w:rFonts w:hint="default" w:eastAsia="宋体" w:asciiTheme="minorAscii" w:hAnsiTheme="minorAscii"/>
                <w:lang w:val="en-US" w:eastAsia="zh-CN"/>
              </w:rPr>
            </w:pPr>
            <w:r>
              <w:rPr>
                <w:rFonts w:hint="default" w:eastAsia="宋体" w:asciiTheme="minorAscii" w:hAnsiTheme="minorAscii"/>
                <w:lang w:val="en-US" w:eastAsia="zh-CN"/>
              </w:rPr>
              <w:t>22</w:t>
            </w:r>
          </w:p>
        </w:tc>
        <w:tc>
          <w:tcPr>
            <w:tcW w:w="2690" w:type="dxa"/>
            <w:vAlign w:val="center"/>
          </w:tcPr>
          <w:p w14:paraId="36A418A9">
            <w:pPr>
              <w:jc w:val="center"/>
              <w:rPr>
                <w:rFonts w:hint="eastAsia" w:ascii="宋体" w:hAnsi="宋体" w:eastAsia="宋体"/>
                <w:szCs w:val="21"/>
              </w:rPr>
            </w:pPr>
            <w:r>
              <w:rPr>
                <w:rFonts w:hint="eastAsia"/>
              </w:rPr>
              <w:drawing>
                <wp:inline distT="0" distB="0" distL="0" distR="0">
                  <wp:extent cx="1367790" cy="589915"/>
                  <wp:effectExtent l="0" t="0" r="3810" b="635"/>
                  <wp:docPr id="175387220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72202" name="图片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368000" cy="590400"/>
                          </a:xfrm>
                          <a:prstGeom prst="rect">
                            <a:avLst/>
                          </a:prstGeom>
                          <a:noFill/>
                          <a:ln>
                            <a:noFill/>
                          </a:ln>
                        </pic:spPr>
                      </pic:pic>
                    </a:graphicData>
                  </a:graphic>
                </wp:inline>
              </w:drawing>
            </w:r>
          </w:p>
        </w:tc>
        <w:tc>
          <w:tcPr>
            <w:tcW w:w="3579" w:type="dxa"/>
            <w:vAlign w:val="center"/>
          </w:tcPr>
          <w:p w14:paraId="5052D3D9">
            <w:pPr>
              <w:jc w:val="center"/>
              <w:rPr>
                <w:rFonts w:hint="eastAsia" w:ascii="宋体" w:hAnsi="宋体" w:eastAsia="宋体"/>
              </w:rPr>
            </w:pPr>
            <w:r>
              <w:rPr>
                <w:rFonts w:hint="eastAsia"/>
              </w:rPr>
              <w:t>Calibration Dynamic Parameters</w:t>
            </w:r>
          </w:p>
        </w:tc>
      </w:tr>
    </w:tbl>
    <w:p w14:paraId="1F22E0D2">
      <w:pPr>
        <w:pStyle w:val="38"/>
        <w:numPr>
          <w:ilvl w:val="0"/>
          <w:numId w:val="0"/>
        </w:numPr>
        <w:ind w:leftChars="0"/>
        <w:jc w:val="left"/>
        <w:rPr>
          <w:rFonts w:hint="eastAsia" w:ascii="等线" w:hAnsi="等线" w:eastAsia="等线" w:cs="等线"/>
          <w:b/>
          <w:bCs/>
          <w:lang w:val="en-US" w:eastAsia="zh-CN"/>
        </w:rPr>
      </w:pPr>
    </w:p>
    <w:p w14:paraId="142116A4">
      <w:pPr>
        <w:numPr>
          <w:ilvl w:val="0"/>
          <w:numId w:val="0"/>
        </w:numPr>
        <w:ind w:left="0" w:leftChars="0" w:firstLine="0" w:firstLineChars="0"/>
        <w:rPr>
          <w:rFonts w:hint="eastAsia" w:ascii="等线" w:hAnsi="等线" w:eastAsia="等线" w:cs="等线"/>
          <w:b/>
          <w:bCs/>
          <w:sz w:val="24"/>
          <w:szCs w:val="24"/>
        </w:rPr>
      </w:pPr>
      <w:r>
        <w:rPr>
          <w:rFonts w:hint="eastAsia" w:ascii="等线" w:hAnsi="等线" w:eastAsia="等线" w:cs="等线"/>
          <w:b/>
          <w:bCs/>
          <w:kern w:val="2"/>
          <w:sz w:val="24"/>
          <w:szCs w:val="24"/>
          <w:lang w:val="en-US" w:eastAsia="zh-CN" w:bidi="ar-SA"/>
        </w:rPr>
        <w:t>3.</w:t>
      </w:r>
      <w:r>
        <w:rPr>
          <w:rFonts w:hint="eastAsia" w:ascii="等线" w:hAnsi="等线" w:eastAsia="等线" w:cs="等线"/>
          <w:b/>
          <w:bCs/>
          <w:sz w:val="24"/>
          <w:szCs w:val="24"/>
        </w:rPr>
        <w:t>Wireless Communication Specifications</w:t>
      </w:r>
    </w:p>
    <w:tbl>
      <w:tblPr>
        <w:tblStyle w:val="21"/>
        <w:tblW w:w="4915" w:type="pct"/>
        <w:tblInd w:w="1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3"/>
        <w:gridCol w:w="1513"/>
        <w:gridCol w:w="2134"/>
        <w:gridCol w:w="1409"/>
        <w:gridCol w:w="1692"/>
      </w:tblGrid>
      <w:tr w14:paraId="78FA1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pct"/>
            <w:vAlign w:val="center"/>
          </w:tcPr>
          <w:p w14:paraId="2B122B45">
            <w:pPr>
              <w:pStyle w:val="12"/>
              <w:spacing w:before="63" w:line="240" w:lineRule="auto"/>
              <w:jc w:val="center"/>
              <w:outlineLvl w:val="1"/>
              <w:rPr>
                <w:rFonts w:hint="eastAsia" w:ascii="等线" w:hAnsi="等线" w:eastAsia="等线" w:cs="等线"/>
                <w:b/>
                <w:bCs/>
                <w:position w:val="3"/>
                <w:sz w:val="21"/>
                <w:szCs w:val="21"/>
                <w:lang w:val="en-US"/>
              </w:rPr>
            </w:pPr>
          </w:p>
        </w:tc>
        <w:tc>
          <w:tcPr>
            <w:tcW w:w="3838" w:type="pct"/>
            <w:gridSpan w:val="4"/>
            <w:vAlign w:val="center"/>
          </w:tcPr>
          <w:p w14:paraId="67EA6FE1">
            <w:pPr>
              <w:pStyle w:val="12"/>
              <w:spacing w:before="63" w:line="240" w:lineRule="auto"/>
              <w:jc w:val="center"/>
              <w:outlineLvl w:val="1"/>
              <w:rPr>
                <w:rFonts w:hint="eastAsia" w:ascii="等线" w:hAnsi="等线" w:eastAsia="等线" w:cs="等线"/>
                <w:b/>
                <w:bCs/>
                <w:i w:val="0"/>
                <w:iCs w:val="0"/>
                <w:caps w:val="0"/>
                <w:color w:val="0F1115"/>
                <w:spacing w:val="0"/>
                <w:sz w:val="22"/>
                <w:szCs w:val="22"/>
                <w:shd w:val="clear" w:fill="FFFFFF"/>
              </w:rPr>
            </w:pPr>
            <w:r>
              <w:rPr>
                <w:rFonts w:hint="eastAsia" w:ascii="等线" w:hAnsi="等线" w:eastAsia="等线" w:cs="等线"/>
                <w:b/>
                <w:bCs/>
                <w:i w:val="0"/>
                <w:iCs w:val="0"/>
                <w:caps w:val="0"/>
                <w:color w:val="0F1115"/>
                <w:spacing w:val="0"/>
                <w:sz w:val="22"/>
                <w:szCs w:val="22"/>
                <w:shd w:val="clear" w:fill="FFFFFF"/>
              </w:rPr>
              <w:t>Description</w:t>
            </w:r>
          </w:p>
        </w:tc>
      </w:tr>
      <w:tr w14:paraId="0A75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pct"/>
            <w:vAlign w:val="center"/>
          </w:tcPr>
          <w:p w14:paraId="0CE48382">
            <w:pPr>
              <w:keepNext w:val="0"/>
              <w:keepLines w:val="0"/>
              <w:widowControl/>
              <w:suppressLineNumbers w:val="0"/>
              <w:spacing w:line="240" w:lineRule="auto"/>
              <w:jc w:val="left"/>
              <w:rPr>
                <w:rFonts w:hint="eastAsia" w:ascii="等线" w:hAnsi="等线" w:eastAsia="等线" w:cs="等线"/>
                <w:b/>
                <w:bCs/>
                <w:position w:val="3"/>
                <w:sz w:val="18"/>
                <w:szCs w:val="18"/>
                <w:lang w:val="en-US"/>
              </w:rPr>
            </w:pPr>
            <w:r>
              <w:rPr>
                <w:rStyle w:val="23"/>
                <w:rFonts w:hint="eastAsia" w:ascii="等线" w:hAnsi="等线" w:eastAsia="等线" w:cs="等线"/>
                <w:b/>
                <w:bCs/>
                <w:kern w:val="0"/>
                <w:sz w:val="18"/>
                <w:szCs w:val="18"/>
                <w:lang w:val="en-US" w:eastAsia="zh-CN" w:bidi="ar"/>
              </w:rPr>
              <w:t>Mode</w:t>
            </w:r>
          </w:p>
        </w:tc>
        <w:tc>
          <w:tcPr>
            <w:tcW w:w="860" w:type="pct"/>
            <w:vAlign w:val="center"/>
          </w:tcPr>
          <w:p w14:paraId="6C6484B5">
            <w:pPr>
              <w:pStyle w:val="12"/>
              <w:spacing w:before="63" w:line="300" w:lineRule="exact"/>
              <w:jc w:val="center"/>
              <w:outlineLvl w:val="1"/>
              <w:rPr>
                <w:rFonts w:hint="default" w:ascii="等线" w:hAnsi="等线" w:eastAsia="等线" w:cs="等线"/>
                <w:kern w:val="0"/>
                <w:sz w:val="18"/>
                <w:szCs w:val="18"/>
                <w:lang w:val="en-US" w:eastAsia="zh-CN" w:bidi="ar"/>
              </w:rPr>
            </w:pPr>
            <w:r>
              <w:rPr>
                <w:rFonts w:hint="default" w:ascii="等线" w:hAnsi="等线" w:eastAsia="等线" w:cs="等线"/>
                <w:kern w:val="0"/>
                <w:sz w:val="18"/>
                <w:szCs w:val="18"/>
                <w:lang w:val="en-US" w:eastAsia="zh-CN" w:bidi="ar"/>
              </w:rPr>
              <w:t>RS-485</w:t>
            </w:r>
          </w:p>
        </w:tc>
        <w:tc>
          <w:tcPr>
            <w:tcW w:w="1213" w:type="pct"/>
            <w:vAlign w:val="center"/>
          </w:tcPr>
          <w:p w14:paraId="4311A018">
            <w:pPr>
              <w:keepNext w:val="0"/>
              <w:keepLines w:val="0"/>
              <w:widowControl/>
              <w:suppressLineNumbers w:val="0"/>
              <w:spacing w:line="240" w:lineRule="auto"/>
              <w:jc w:val="center"/>
              <w:rPr>
                <w:rFonts w:hint="eastAsia" w:ascii="等线" w:hAnsi="等线" w:eastAsia="等线" w:cs="等线"/>
                <w:position w:val="3"/>
                <w:sz w:val="18"/>
                <w:szCs w:val="18"/>
                <w:lang w:val="en-US"/>
              </w:rPr>
            </w:pPr>
            <w:r>
              <w:rPr>
                <w:rFonts w:hint="eastAsia" w:ascii="等线" w:hAnsi="等线" w:eastAsia="等线" w:cs="等线"/>
                <w:kern w:val="0"/>
                <w:sz w:val="18"/>
                <w:szCs w:val="18"/>
                <w:lang w:val="en-US" w:eastAsia="zh-CN" w:bidi="ar"/>
              </w:rPr>
              <w:t>LoRaWAN</w:t>
            </w:r>
          </w:p>
        </w:tc>
        <w:tc>
          <w:tcPr>
            <w:tcW w:w="801" w:type="pct"/>
            <w:vAlign w:val="center"/>
          </w:tcPr>
          <w:p w14:paraId="163A553B">
            <w:pPr>
              <w:keepNext w:val="0"/>
              <w:keepLines w:val="0"/>
              <w:widowControl/>
              <w:suppressLineNumbers w:val="0"/>
              <w:spacing w:line="240" w:lineRule="auto"/>
              <w:jc w:val="center"/>
              <w:rPr>
                <w:rFonts w:hint="eastAsia" w:ascii="等线" w:hAnsi="等线" w:eastAsia="等线" w:cs="等线"/>
                <w:position w:val="3"/>
                <w:sz w:val="18"/>
                <w:szCs w:val="18"/>
                <w:lang w:val="en-US"/>
              </w:rPr>
            </w:pPr>
            <w:r>
              <w:rPr>
                <w:rFonts w:hint="eastAsia" w:ascii="等线" w:hAnsi="等线" w:eastAsia="等线" w:cs="等线"/>
                <w:kern w:val="0"/>
                <w:sz w:val="18"/>
                <w:szCs w:val="18"/>
                <w:lang w:val="en-US" w:eastAsia="zh-CN" w:bidi="ar"/>
              </w:rPr>
              <w:t>Cat.1</w:t>
            </w:r>
          </w:p>
        </w:tc>
        <w:tc>
          <w:tcPr>
            <w:tcW w:w="962" w:type="pct"/>
            <w:shd w:val="clear" w:color="auto" w:fill="auto"/>
            <w:vAlign w:val="center"/>
          </w:tcPr>
          <w:p w14:paraId="2DC4655F">
            <w:pPr>
              <w:keepNext w:val="0"/>
              <w:keepLines w:val="0"/>
              <w:widowControl/>
              <w:suppressLineNumbers w:val="0"/>
              <w:spacing w:line="240" w:lineRule="auto"/>
              <w:jc w:val="center"/>
              <w:rPr>
                <w:rFonts w:hint="eastAsia" w:ascii="等线" w:hAnsi="等线" w:eastAsia="等线" w:cs="等线"/>
                <w:kern w:val="0"/>
                <w:sz w:val="18"/>
                <w:szCs w:val="18"/>
                <w:lang w:val="en-US" w:eastAsia="zh-CN" w:bidi="ar"/>
              </w:rPr>
            </w:pPr>
            <w:r>
              <w:rPr>
                <w:rFonts w:hint="eastAsia" w:ascii="等线" w:hAnsi="等线" w:eastAsia="等线" w:cs="等线"/>
                <w:kern w:val="0"/>
                <w:sz w:val="18"/>
                <w:szCs w:val="18"/>
                <w:lang w:val="en-US" w:eastAsia="zh-CN" w:bidi="ar"/>
              </w:rPr>
              <w:t>NB-IoT</w:t>
            </w:r>
          </w:p>
        </w:tc>
      </w:tr>
      <w:tr w14:paraId="7D72B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pct"/>
            <w:vAlign w:val="center"/>
          </w:tcPr>
          <w:p w14:paraId="731831EB">
            <w:pPr>
              <w:keepNext w:val="0"/>
              <w:keepLines w:val="0"/>
              <w:widowControl/>
              <w:suppressLineNumbers w:val="0"/>
              <w:spacing w:line="240" w:lineRule="auto"/>
              <w:jc w:val="left"/>
              <w:rPr>
                <w:rFonts w:hint="eastAsia" w:ascii="等线" w:hAnsi="等线" w:eastAsia="等线" w:cs="等线"/>
                <w:b/>
                <w:bCs/>
                <w:position w:val="3"/>
                <w:sz w:val="18"/>
                <w:szCs w:val="18"/>
                <w:lang w:val="en-US"/>
              </w:rPr>
            </w:pPr>
            <w:r>
              <w:rPr>
                <w:rStyle w:val="23"/>
                <w:rFonts w:hint="eastAsia" w:ascii="等线" w:hAnsi="等线" w:eastAsia="等线" w:cs="等线"/>
                <w:b/>
                <w:bCs/>
                <w:kern w:val="0"/>
                <w:sz w:val="18"/>
                <w:szCs w:val="18"/>
                <w:lang w:val="en-US" w:eastAsia="zh-CN" w:bidi="ar"/>
              </w:rPr>
              <w:t>Frequency Band</w:t>
            </w:r>
          </w:p>
        </w:tc>
        <w:tc>
          <w:tcPr>
            <w:tcW w:w="860" w:type="pct"/>
            <w:vAlign w:val="center"/>
          </w:tcPr>
          <w:p w14:paraId="4B876ADE">
            <w:pPr>
              <w:pStyle w:val="12"/>
              <w:spacing w:before="63" w:line="300" w:lineRule="exact"/>
              <w:jc w:val="center"/>
              <w:outlineLvl w:val="1"/>
              <w:rPr>
                <w:rFonts w:hint="default" w:ascii="等线" w:hAnsi="等线" w:eastAsia="等线" w:cs="等线"/>
                <w:kern w:val="0"/>
                <w:sz w:val="18"/>
                <w:szCs w:val="18"/>
                <w:lang w:val="en-US" w:eastAsia="zh-CN" w:bidi="ar"/>
              </w:rPr>
            </w:pPr>
            <w:r>
              <w:rPr>
                <w:rFonts w:hint="default" w:ascii="等线" w:hAnsi="等线" w:eastAsia="等线" w:cs="等线"/>
                <w:kern w:val="0"/>
                <w:sz w:val="18"/>
                <w:szCs w:val="18"/>
                <w:lang w:val="en-US" w:eastAsia="zh-CN" w:bidi="ar"/>
              </w:rPr>
              <w:t>9600</w:t>
            </w:r>
            <w:r>
              <w:rPr>
                <w:rFonts w:hint="eastAsia" w:ascii="等线" w:hAnsi="等线" w:eastAsia="等线" w:cs="等线"/>
                <w:kern w:val="0"/>
                <w:sz w:val="18"/>
                <w:szCs w:val="18"/>
                <w:lang w:val="en-US" w:eastAsia="zh-CN" w:bidi="ar"/>
              </w:rPr>
              <w:t>bps</w:t>
            </w:r>
          </w:p>
        </w:tc>
        <w:tc>
          <w:tcPr>
            <w:tcW w:w="1213" w:type="pct"/>
            <w:vAlign w:val="center"/>
          </w:tcPr>
          <w:p w14:paraId="4BCDC96E">
            <w:pPr>
              <w:keepNext w:val="0"/>
              <w:keepLines w:val="0"/>
              <w:widowControl/>
              <w:suppressLineNumbers w:val="0"/>
              <w:spacing w:line="240" w:lineRule="auto"/>
              <w:jc w:val="center"/>
              <w:rPr>
                <w:rFonts w:hint="eastAsia" w:ascii="等线" w:hAnsi="等线" w:eastAsia="等线" w:cs="等线"/>
                <w:position w:val="3"/>
                <w:sz w:val="18"/>
                <w:szCs w:val="18"/>
                <w:lang w:val="en-US"/>
              </w:rPr>
            </w:pPr>
            <w:r>
              <w:rPr>
                <w:rFonts w:hint="eastAsia" w:ascii="等线" w:hAnsi="等线" w:eastAsia="等线" w:cs="等线"/>
                <w:kern w:val="0"/>
                <w:sz w:val="18"/>
                <w:szCs w:val="18"/>
                <w:lang w:val="en-US" w:eastAsia="zh-CN" w:bidi="ar"/>
              </w:rPr>
              <w:t>EU863-870 US902-928 AU915-928</w:t>
            </w:r>
          </w:p>
        </w:tc>
        <w:tc>
          <w:tcPr>
            <w:tcW w:w="801" w:type="pct"/>
            <w:vAlign w:val="center"/>
          </w:tcPr>
          <w:p w14:paraId="112C132A">
            <w:pPr>
              <w:keepNext w:val="0"/>
              <w:keepLines w:val="0"/>
              <w:widowControl/>
              <w:suppressLineNumbers w:val="0"/>
              <w:spacing w:line="240" w:lineRule="auto"/>
              <w:jc w:val="center"/>
              <w:rPr>
                <w:rFonts w:hint="eastAsia" w:ascii="等线" w:hAnsi="等线" w:eastAsia="等线" w:cs="等线"/>
                <w:position w:val="3"/>
                <w:sz w:val="18"/>
                <w:szCs w:val="18"/>
                <w:lang w:val="en-US"/>
              </w:rPr>
            </w:pPr>
            <w:r>
              <w:rPr>
                <w:rFonts w:hint="eastAsia" w:ascii="等线" w:hAnsi="等线" w:eastAsia="等线" w:cs="等线"/>
                <w:kern w:val="0"/>
                <w:sz w:val="18"/>
                <w:szCs w:val="18"/>
                <w:lang w:val="en-US" w:eastAsia="zh-CN" w:bidi="ar"/>
              </w:rPr>
              <w:t>1880MHz-1900MHz</w:t>
            </w:r>
          </w:p>
        </w:tc>
        <w:tc>
          <w:tcPr>
            <w:tcW w:w="962" w:type="pct"/>
            <w:shd w:val="clear" w:color="auto" w:fill="auto"/>
            <w:vAlign w:val="center"/>
          </w:tcPr>
          <w:p w14:paraId="5BC44F33">
            <w:pPr>
              <w:keepNext w:val="0"/>
              <w:keepLines w:val="0"/>
              <w:widowControl/>
              <w:suppressLineNumbers w:val="0"/>
              <w:spacing w:line="240" w:lineRule="auto"/>
              <w:jc w:val="center"/>
              <w:rPr>
                <w:rFonts w:hint="eastAsia" w:ascii="等线" w:hAnsi="等线" w:eastAsia="等线" w:cs="等线"/>
                <w:kern w:val="0"/>
                <w:sz w:val="18"/>
                <w:szCs w:val="18"/>
                <w:lang w:val="en-US" w:eastAsia="zh-CN" w:bidi="ar"/>
              </w:rPr>
            </w:pPr>
            <w:r>
              <w:rPr>
                <w:rFonts w:hint="eastAsia" w:ascii="等线" w:hAnsi="等线" w:eastAsia="等线" w:cs="等线"/>
                <w:kern w:val="0"/>
                <w:sz w:val="18"/>
                <w:szCs w:val="18"/>
                <w:lang w:val="en-US" w:eastAsia="zh-CN" w:bidi="ar"/>
              </w:rPr>
              <w:t>B3/B5/B8</w:t>
            </w:r>
          </w:p>
        </w:tc>
      </w:tr>
      <w:tr w14:paraId="1AB85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pct"/>
            <w:vAlign w:val="center"/>
          </w:tcPr>
          <w:p w14:paraId="23E30A8B">
            <w:pPr>
              <w:keepNext w:val="0"/>
              <w:keepLines w:val="0"/>
              <w:widowControl/>
              <w:suppressLineNumbers w:val="0"/>
              <w:spacing w:line="240" w:lineRule="auto"/>
              <w:jc w:val="left"/>
              <w:rPr>
                <w:rFonts w:hint="eastAsia" w:ascii="等线" w:hAnsi="等线" w:eastAsia="等线" w:cs="等线"/>
                <w:b/>
                <w:bCs/>
                <w:position w:val="3"/>
                <w:sz w:val="18"/>
                <w:szCs w:val="18"/>
                <w:lang w:val="en-US"/>
              </w:rPr>
            </w:pPr>
            <w:r>
              <w:rPr>
                <w:rStyle w:val="23"/>
                <w:rFonts w:hint="eastAsia" w:ascii="等线" w:hAnsi="等线" w:eastAsia="等线" w:cs="等线"/>
                <w:b/>
                <w:bCs/>
                <w:kern w:val="0"/>
                <w:sz w:val="18"/>
                <w:szCs w:val="18"/>
                <w:lang w:val="en-US" w:eastAsia="zh-CN" w:bidi="ar"/>
              </w:rPr>
              <w:t>Transmit Power</w:t>
            </w:r>
          </w:p>
        </w:tc>
        <w:tc>
          <w:tcPr>
            <w:tcW w:w="860" w:type="pct"/>
            <w:vAlign w:val="center"/>
          </w:tcPr>
          <w:p w14:paraId="0F1DB451">
            <w:pPr>
              <w:pStyle w:val="12"/>
              <w:spacing w:before="63" w:line="300" w:lineRule="exact"/>
              <w:jc w:val="center"/>
              <w:outlineLvl w:val="1"/>
              <w:rPr>
                <w:rFonts w:hint="default" w:ascii="等线" w:hAnsi="等线" w:eastAsia="等线" w:cs="等线"/>
                <w:kern w:val="0"/>
                <w:sz w:val="18"/>
                <w:szCs w:val="18"/>
                <w:lang w:val="en-US" w:eastAsia="zh-CN" w:bidi="ar"/>
              </w:rPr>
            </w:pPr>
            <w:r>
              <w:rPr>
                <w:rFonts w:hint="default" w:ascii="等线" w:hAnsi="等线" w:eastAsia="等线" w:cs="等线"/>
                <w:kern w:val="0"/>
                <w:sz w:val="18"/>
                <w:szCs w:val="18"/>
                <w:lang w:val="en-US" w:eastAsia="zh-CN" w:bidi="ar"/>
              </w:rPr>
              <w:t>-</w:t>
            </w:r>
          </w:p>
        </w:tc>
        <w:tc>
          <w:tcPr>
            <w:tcW w:w="1213" w:type="pct"/>
            <w:vAlign w:val="center"/>
          </w:tcPr>
          <w:p w14:paraId="31BA29C8">
            <w:pPr>
              <w:keepNext w:val="0"/>
              <w:keepLines w:val="0"/>
              <w:widowControl/>
              <w:suppressLineNumbers w:val="0"/>
              <w:spacing w:line="240" w:lineRule="auto"/>
              <w:jc w:val="center"/>
              <w:rPr>
                <w:rFonts w:hint="eastAsia" w:ascii="等线" w:hAnsi="等线" w:eastAsia="等线" w:cs="等线"/>
                <w:position w:val="3"/>
                <w:sz w:val="18"/>
                <w:szCs w:val="18"/>
                <w:lang w:val="en-US"/>
              </w:rPr>
            </w:pPr>
            <w:r>
              <w:rPr>
                <w:rFonts w:hint="eastAsia" w:ascii="等线" w:hAnsi="等线" w:eastAsia="等线" w:cs="等线"/>
                <w:kern w:val="0"/>
                <w:sz w:val="18"/>
                <w:szCs w:val="18"/>
                <w:lang w:val="en-US" w:eastAsia="zh-CN" w:bidi="ar"/>
              </w:rPr>
              <w:t>Max. 20 dBm</w:t>
            </w:r>
          </w:p>
        </w:tc>
        <w:tc>
          <w:tcPr>
            <w:tcW w:w="801" w:type="pct"/>
            <w:vAlign w:val="center"/>
          </w:tcPr>
          <w:p w14:paraId="436DE9F9">
            <w:pPr>
              <w:keepNext w:val="0"/>
              <w:keepLines w:val="0"/>
              <w:widowControl/>
              <w:suppressLineNumbers w:val="0"/>
              <w:spacing w:line="240" w:lineRule="auto"/>
              <w:jc w:val="center"/>
              <w:rPr>
                <w:rFonts w:hint="eastAsia" w:ascii="等线" w:hAnsi="等线" w:eastAsia="等线" w:cs="等线"/>
                <w:position w:val="3"/>
                <w:sz w:val="18"/>
                <w:szCs w:val="18"/>
                <w:lang w:val="en-US"/>
              </w:rPr>
            </w:pPr>
            <w:r>
              <w:rPr>
                <w:rFonts w:hint="eastAsia" w:ascii="等线" w:hAnsi="等线" w:eastAsia="等线" w:cs="等线"/>
                <w:kern w:val="0"/>
                <w:sz w:val="18"/>
                <w:szCs w:val="18"/>
                <w:lang w:val="en-US" w:eastAsia="zh-CN" w:bidi="ar"/>
              </w:rPr>
              <w:t>Max. 33 dBm</w:t>
            </w:r>
          </w:p>
        </w:tc>
        <w:tc>
          <w:tcPr>
            <w:tcW w:w="962" w:type="pct"/>
            <w:shd w:val="clear" w:color="auto" w:fill="auto"/>
            <w:vAlign w:val="center"/>
          </w:tcPr>
          <w:p w14:paraId="0E9D9312">
            <w:pPr>
              <w:keepNext w:val="0"/>
              <w:keepLines w:val="0"/>
              <w:widowControl/>
              <w:suppressLineNumbers w:val="0"/>
              <w:spacing w:line="240" w:lineRule="auto"/>
              <w:jc w:val="center"/>
              <w:rPr>
                <w:rFonts w:hint="default" w:ascii="等线" w:hAnsi="等线" w:eastAsia="等线" w:cs="等线"/>
                <w:kern w:val="0"/>
                <w:sz w:val="18"/>
                <w:szCs w:val="18"/>
                <w:lang w:val="en-US" w:eastAsia="zh-CN" w:bidi="ar"/>
              </w:rPr>
            </w:pPr>
            <w:r>
              <w:rPr>
                <w:rFonts w:hint="eastAsia" w:ascii="等线" w:hAnsi="等线" w:eastAsia="等线" w:cs="等线"/>
                <w:kern w:val="0"/>
                <w:sz w:val="18"/>
                <w:szCs w:val="18"/>
                <w:lang w:val="en-US" w:eastAsia="zh-CN" w:bidi="ar"/>
              </w:rPr>
              <w:t>Max. 23 dBm</w:t>
            </w:r>
          </w:p>
        </w:tc>
      </w:tr>
      <w:tr w14:paraId="2C10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pct"/>
            <w:vAlign w:val="center"/>
          </w:tcPr>
          <w:p w14:paraId="0A1FAFC5">
            <w:pPr>
              <w:keepNext w:val="0"/>
              <w:keepLines w:val="0"/>
              <w:widowControl/>
              <w:suppressLineNumbers w:val="0"/>
              <w:spacing w:line="240" w:lineRule="auto"/>
              <w:jc w:val="left"/>
              <w:rPr>
                <w:rFonts w:hint="eastAsia" w:ascii="等线" w:hAnsi="等线" w:eastAsia="等线" w:cs="等线"/>
                <w:b/>
                <w:bCs/>
                <w:position w:val="3"/>
                <w:sz w:val="18"/>
                <w:szCs w:val="18"/>
              </w:rPr>
            </w:pPr>
            <w:r>
              <w:rPr>
                <w:rStyle w:val="23"/>
                <w:rFonts w:hint="eastAsia" w:ascii="等线" w:hAnsi="等线" w:eastAsia="等线" w:cs="等线"/>
                <w:b/>
                <w:bCs/>
                <w:kern w:val="0"/>
                <w:sz w:val="18"/>
                <w:szCs w:val="18"/>
                <w:lang w:val="en-US" w:eastAsia="zh-CN" w:bidi="ar"/>
              </w:rPr>
              <w:t>Effective Range</w:t>
            </w:r>
          </w:p>
        </w:tc>
        <w:tc>
          <w:tcPr>
            <w:tcW w:w="860" w:type="pct"/>
            <w:vAlign w:val="center"/>
          </w:tcPr>
          <w:p w14:paraId="6620F3BD">
            <w:pPr>
              <w:keepNext w:val="0"/>
              <w:keepLines w:val="0"/>
              <w:widowControl/>
              <w:suppressLineNumbers w:val="0"/>
              <w:spacing w:line="240" w:lineRule="auto"/>
              <w:jc w:val="center"/>
              <w:rPr>
                <w:rFonts w:hint="default" w:ascii="等线" w:hAnsi="等线" w:eastAsia="等线" w:cs="等线"/>
                <w:kern w:val="0"/>
                <w:sz w:val="18"/>
                <w:szCs w:val="18"/>
                <w:lang w:val="en-US" w:eastAsia="zh-CN" w:bidi="ar"/>
              </w:rPr>
            </w:pPr>
            <w:r>
              <w:rPr>
                <w:rFonts w:hint="default" w:ascii="等线" w:hAnsi="等线" w:eastAsia="等线" w:cs="等线"/>
                <w:kern w:val="0"/>
                <w:sz w:val="18"/>
                <w:szCs w:val="18"/>
                <w:lang w:val="en-US" w:eastAsia="zh-CN" w:bidi="ar"/>
              </w:rPr>
              <w:t>800m</w:t>
            </w:r>
          </w:p>
        </w:tc>
        <w:tc>
          <w:tcPr>
            <w:tcW w:w="1213" w:type="pct"/>
            <w:vAlign w:val="center"/>
          </w:tcPr>
          <w:p w14:paraId="5B593E25">
            <w:pPr>
              <w:keepNext w:val="0"/>
              <w:keepLines w:val="0"/>
              <w:widowControl/>
              <w:suppressLineNumbers w:val="0"/>
              <w:spacing w:line="240" w:lineRule="auto"/>
              <w:jc w:val="center"/>
              <w:rPr>
                <w:rFonts w:hint="eastAsia" w:ascii="等线" w:hAnsi="等线" w:eastAsia="等线" w:cs="等线"/>
                <w:position w:val="3"/>
                <w:sz w:val="18"/>
                <w:szCs w:val="18"/>
              </w:rPr>
            </w:pPr>
            <w:r>
              <w:rPr>
                <w:rFonts w:hint="eastAsia" w:ascii="等线" w:hAnsi="等线" w:eastAsia="等线" w:cs="等线"/>
                <w:kern w:val="0"/>
                <w:sz w:val="18"/>
                <w:szCs w:val="18"/>
                <w:lang w:val="en-US" w:eastAsia="zh-CN" w:bidi="ar"/>
              </w:rPr>
              <w:t>1 - 3 km (open environment)</w:t>
            </w:r>
          </w:p>
        </w:tc>
        <w:tc>
          <w:tcPr>
            <w:tcW w:w="801" w:type="pct"/>
            <w:vAlign w:val="center"/>
          </w:tcPr>
          <w:p w14:paraId="3F0EE82C">
            <w:pPr>
              <w:keepNext w:val="0"/>
              <w:keepLines w:val="0"/>
              <w:widowControl/>
              <w:suppressLineNumbers w:val="0"/>
              <w:spacing w:line="240" w:lineRule="auto"/>
              <w:jc w:val="center"/>
              <w:rPr>
                <w:rFonts w:hint="eastAsia" w:ascii="等线" w:hAnsi="等线" w:eastAsia="等线" w:cs="等线"/>
                <w:position w:val="3"/>
                <w:sz w:val="18"/>
                <w:szCs w:val="18"/>
              </w:rPr>
            </w:pPr>
            <w:r>
              <w:rPr>
                <w:rFonts w:hint="eastAsia" w:ascii="等线" w:hAnsi="等线" w:eastAsia="等线" w:cs="等线"/>
                <w:kern w:val="0"/>
                <w:sz w:val="18"/>
                <w:szCs w:val="18"/>
                <w:lang w:val="en-US" w:eastAsia="zh-CN" w:bidi="ar"/>
              </w:rPr>
              <w:t>-</w:t>
            </w:r>
          </w:p>
        </w:tc>
        <w:tc>
          <w:tcPr>
            <w:tcW w:w="962" w:type="pct"/>
            <w:shd w:val="clear" w:color="auto" w:fill="auto"/>
            <w:vAlign w:val="center"/>
          </w:tcPr>
          <w:p w14:paraId="62D30590">
            <w:pPr>
              <w:keepNext w:val="0"/>
              <w:keepLines w:val="0"/>
              <w:widowControl/>
              <w:suppressLineNumbers w:val="0"/>
              <w:spacing w:line="240" w:lineRule="auto"/>
              <w:jc w:val="center"/>
              <w:rPr>
                <w:rFonts w:hint="eastAsia" w:ascii="等线" w:hAnsi="等线" w:eastAsia="等线" w:cs="等线"/>
                <w:kern w:val="0"/>
                <w:sz w:val="18"/>
                <w:szCs w:val="18"/>
                <w:lang w:val="en-US" w:eastAsia="zh-CN" w:bidi="ar"/>
              </w:rPr>
            </w:pPr>
            <w:r>
              <w:rPr>
                <w:rFonts w:hint="eastAsia" w:ascii="等线" w:hAnsi="等线" w:eastAsia="等线" w:cs="等线"/>
                <w:kern w:val="0"/>
                <w:sz w:val="18"/>
                <w:szCs w:val="18"/>
                <w:lang w:val="en-US" w:eastAsia="zh-CN" w:bidi="ar"/>
              </w:rPr>
              <w:t>-</w:t>
            </w:r>
          </w:p>
        </w:tc>
      </w:tr>
      <w:tr w14:paraId="45AB1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pct"/>
            <w:vAlign w:val="center"/>
          </w:tcPr>
          <w:p w14:paraId="004AE10C">
            <w:pPr>
              <w:keepNext w:val="0"/>
              <w:keepLines w:val="0"/>
              <w:widowControl/>
              <w:suppressLineNumbers w:val="0"/>
              <w:spacing w:line="240" w:lineRule="auto"/>
              <w:jc w:val="left"/>
              <w:rPr>
                <w:rFonts w:hint="eastAsia" w:ascii="等线" w:hAnsi="等线" w:eastAsia="等线" w:cs="等线"/>
                <w:b/>
                <w:bCs/>
                <w:position w:val="3"/>
                <w:sz w:val="18"/>
                <w:szCs w:val="18"/>
              </w:rPr>
            </w:pPr>
            <w:r>
              <w:rPr>
                <w:rStyle w:val="23"/>
                <w:rFonts w:hint="eastAsia" w:ascii="等线" w:hAnsi="等线" w:eastAsia="等线" w:cs="等线"/>
                <w:b/>
                <w:bCs/>
                <w:kern w:val="0"/>
                <w:sz w:val="18"/>
                <w:szCs w:val="18"/>
                <w:lang w:val="en-US" w:eastAsia="zh-CN" w:bidi="ar"/>
              </w:rPr>
              <w:t>Protocol</w:t>
            </w:r>
          </w:p>
        </w:tc>
        <w:tc>
          <w:tcPr>
            <w:tcW w:w="860" w:type="pct"/>
            <w:vAlign w:val="center"/>
          </w:tcPr>
          <w:p w14:paraId="416D4A9E">
            <w:pPr>
              <w:keepNext w:val="0"/>
              <w:keepLines w:val="0"/>
              <w:widowControl/>
              <w:suppressLineNumbers w:val="0"/>
              <w:spacing w:line="240" w:lineRule="auto"/>
              <w:jc w:val="center"/>
              <w:rPr>
                <w:rFonts w:hint="default" w:ascii="等线" w:hAnsi="等线" w:eastAsia="等线" w:cs="等线"/>
                <w:kern w:val="0"/>
                <w:sz w:val="18"/>
                <w:szCs w:val="18"/>
                <w:lang w:val="en-US" w:eastAsia="zh-CN" w:bidi="ar"/>
              </w:rPr>
            </w:pPr>
            <w:r>
              <w:rPr>
                <w:rFonts w:hint="default" w:ascii="等线" w:hAnsi="等线" w:eastAsia="等线" w:cs="等线"/>
                <w:kern w:val="0"/>
                <w:sz w:val="18"/>
                <w:szCs w:val="18"/>
                <w:lang w:val="en-US" w:eastAsia="zh-CN" w:bidi="ar"/>
              </w:rPr>
              <w:t>Modbus</w:t>
            </w:r>
          </w:p>
        </w:tc>
        <w:tc>
          <w:tcPr>
            <w:tcW w:w="1213" w:type="pct"/>
            <w:vAlign w:val="center"/>
          </w:tcPr>
          <w:p w14:paraId="34E1227E">
            <w:pPr>
              <w:keepNext w:val="0"/>
              <w:keepLines w:val="0"/>
              <w:widowControl/>
              <w:suppressLineNumbers w:val="0"/>
              <w:spacing w:line="240" w:lineRule="auto"/>
              <w:jc w:val="center"/>
              <w:rPr>
                <w:rFonts w:hint="eastAsia" w:ascii="等线" w:hAnsi="等线" w:eastAsia="等线" w:cs="等线"/>
                <w:position w:val="3"/>
                <w:sz w:val="18"/>
                <w:szCs w:val="18"/>
              </w:rPr>
            </w:pPr>
            <w:r>
              <w:rPr>
                <w:rFonts w:hint="eastAsia" w:ascii="等线" w:hAnsi="等线" w:eastAsia="等线" w:cs="等线"/>
                <w:kern w:val="0"/>
                <w:sz w:val="18"/>
                <w:szCs w:val="18"/>
                <w:lang w:val="en-US" w:eastAsia="zh-CN" w:bidi="ar"/>
              </w:rPr>
              <w:t>LoRaWAN v1.0.3</w:t>
            </w:r>
          </w:p>
        </w:tc>
        <w:tc>
          <w:tcPr>
            <w:tcW w:w="801" w:type="pct"/>
            <w:vAlign w:val="center"/>
          </w:tcPr>
          <w:p w14:paraId="2CC8079D">
            <w:pPr>
              <w:keepNext w:val="0"/>
              <w:keepLines w:val="0"/>
              <w:widowControl/>
              <w:suppressLineNumbers w:val="0"/>
              <w:spacing w:line="240" w:lineRule="auto"/>
              <w:jc w:val="center"/>
              <w:rPr>
                <w:rFonts w:hint="eastAsia" w:ascii="等线" w:hAnsi="等线" w:eastAsia="等线" w:cs="等线"/>
                <w:position w:val="3"/>
                <w:sz w:val="18"/>
                <w:szCs w:val="18"/>
              </w:rPr>
            </w:pPr>
            <w:r>
              <w:rPr>
                <w:rFonts w:hint="eastAsia" w:ascii="等线" w:hAnsi="等线" w:eastAsia="等线" w:cs="等线"/>
                <w:kern w:val="0"/>
                <w:sz w:val="18"/>
                <w:szCs w:val="18"/>
                <w:lang w:val="en-US" w:eastAsia="zh-CN" w:bidi="ar"/>
              </w:rPr>
              <w:t>3GPP</w:t>
            </w:r>
          </w:p>
        </w:tc>
        <w:tc>
          <w:tcPr>
            <w:tcW w:w="962" w:type="pct"/>
            <w:shd w:val="clear" w:color="auto" w:fill="auto"/>
            <w:vAlign w:val="center"/>
          </w:tcPr>
          <w:p w14:paraId="18DCCDA8">
            <w:pPr>
              <w:keepNext w:val="0"/>
              <w:keepLines w:val="0"/>
              <w:widowControl/>
              <w:suppressLineNumbers w:val="0"/>
              <w:spacing w:line="240" w:lineRule="auto"/>
              <w:jc w:val="center"/>
              <w:rPr>
                <w:rFonts w:hint="eastAsia" w:ascii="等线" w:hAnsi="等线" w:eastAsia="等线" w:cs="等线"/>
                <w:kern w:val="0"/>
                <w:sz w:val="18"/>
                <w:szCs w:val="18"/>
                <w:lang w:val="en-US" w:eastAsia="zh-CN" w:bidi="ar"/>
              </w:rPr>
            </w:pPr>
            <w:r>
              <w:rPr>
                <w:rFonts w:hint="eastAsia" w:ascii="等线" w:hAnsi="等线" w:eastAsia="等线" w:cs="等线"/>
                <w:kern w:val="0"/>
                <w:sz w:val="18"/>
                <w:szCs w:val="18"/>
                <w:lang w:val="en-US" w:eastAsia="zh-CN" w:bidi="ar"/>
              </w:rPr>
              <w:t>3GPP</w:t>
            </w:r>
          </w:p>
        </w:tc>
      </w:tr>
      <w:tr w14:paraId="125C8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pct"/>
            <w:vAlign w:val="center"/>
          </w:tcPr>
          <w:p w14:paraId="43C1F6B7">
            <w:pPr>
              <w:keepNext w:val="0"/>
              <w:keepLines w:val="0"/>
              <w:widowControl/>
              <w:suppressLineNumbers w:val="0"/>
              <w:spacing w:line="240" w:lineRule="auto"/>
              <w:jc w:val="left"/>
              <w:rPr>
                <w:rFonts w:hint="eastAsia" w:ascii="等线" w:hAnsi="等线" w:eastAsia="等线" w:cs="等线"/>
                <w:b/>
                <w:bCs/>
                <w:position w:val="3"/>
                <w:sz w:val="18"/>
                <w:szCs w:val="18"/>
              </w:rPr>
            </w:pPr>
            <w:r>
              <w:rPr>
                <w:rStyle w:val="23"/>
                <w:rFonts w:hint="eastAsia" w:ascii="等线" w:hAnsi="等线" w:eastAsia="等线" w:cs="等线"/>
                <w:b/>
                <w:bCs/>
                <w:kern w:val="0"/>
                <w:sz w:val="18"/>
                <w:szCs w:val="18"/>
                <w:lang w:val="en-US" w:eastAsia="zh-CN" w:bidi="ar"/>
              </w:rPr>
              <w:t>Communication Mode</w:t>
            </w:r>
          </w:p>
        </w:tc>
        <w:tc>
          <w:tcPr>
            <w:tcW w:w="860" w:type="pct"/>
            <w:vAlign w:val="center"/>
          </w:tcPr>
          <w:p w14:paraId="1ADEBF7A">
            <w:pPr>
              <w:keepNext w:val="0"/>
              <w:keepLines w:val="0"/>
              <w:widowControl/>
              <w:suppressLineNumbers w:val="0"/>
              <w:spacing w:line="240" w:lineRule="auto"/>
              <w:jc w:val="center"/>
              <w:rPr>
                <w:rFonts w:hint="default" w:ascii="等线" w:hAnsi="等线" w:eastAsia="等线" w:cs="等线"/>
                <w:kern w:val="0"/>
                <w:sz w:val="18"/>
                <w:szCs w:val="18"/>
                <w:lang w:val="en-US" w:eastAsia="zh-CN" w:bidi="ar"/>
              </w:rPr>
            </w:pPr>
            <w:r>
              <w:rPr>
                <w:rFonts w:hint="default" w:ascii="等线" w:hAnsi="等线" w:eastAsia="等线" w:cs="等线"/>
                <w:kern w:val="0"/>
                <w:sz w:val="18"/>
                <w:szCs w:val="18"/>
                <w:lang w:val="en-US" w:eastAsia="zh-CN" w:bidi="ar"/>
              </w:rPr>
              <w:t>Half-Duplex</w:t>
            </w:r>
          </w:p>
        </w:tc>
        <w:tc>
          <w:tcPr>
            <w:tcW w:w="1213" w:type="pct"/>
            <w:vAlign w:val="center"/>
          </w:tcPr>
          <w:p w14:paraId="6ABDFBAE">
            <w:pPr>
              <w:keepNext w:val="0"/>
              <w:keepLines w:val="0"/>
              <w:widowControl/>
              <w:suppressLineNumbers w:val="0"/>
              <w:spacing w:line="240" w:lineRule="auto"/>
              <w:jc w:val="center"/>
              <w:rPr>
                <w:rFonts w:hint="eastAsia" w:ascii="等线" w:hAnsi="等线" w:eastAsia="等线" w:cs="等线"/>
                <w:kern w:val="0"/>
                <w:sz w:val="18"/>
                <w:szCs w:val="18"/>
                <w:lang w:val="en-US" w:eastAsia="zh-CN" w:bidi="ar"/>
              </w:rPr>
            </w:pPr>
            <w:r>
              <w:rPr>
                <w:rFonts w:hint="eastAsia" w:ascii="等线" w:hAnsi="等线" w:eastAsia="等线" w:cs="等线"/>
                <w:kern w:val="0"/>
                <w:sz w:val="18"/>
                <w:szCs w:val="18"/>
                <w:lang w:val="en-US" w:eastAsia="zh-CN" w:bidi="ar"/>
              </w:rPr>
              <w:t>Class A</w:t>
            </w:r>
          </w:p>
        </w:tc>
        <w:tc>
          <w:tcPr>
            <w:tcW w:w="801" w:type="pct"/>
            <w:vAlign w:val="center"/>
          </w:tcPr>
          <w:p w14:paraId="78152BDB">
            <w:pPr>
              <w:keepNext w:val="0"/>
              <w:keepLines w:val="0"/>
              <w:widowControl/>
              <w:suppressLineNumbers w:val="0"/>
              <w:spacing w:line="240" w:lineRule="auto"/>
              <w:jc w:val="center"/>
              <w:rPr>
                <w:rFonts w:hint="eastAsia" w:ascii="等线" w:hAnsi="等线" w:eastAsia="等线" w:cs="等线"/>
                <w:position w:val="3"/>
                <w:sz w:val="18"/>
                <w:szCs w:val="18"/>
              </w:rPr>
            </w:pPr>
            <w:r>
              <w:rPr>
                <w:rFonts w:hint="eastAsia" w:ascii="等线" w:hAnsi="等线" w:eastAsia="等线" w:cs="等线"/>
                <w:kern w:val="0"/>
                <w:sz w:val="18"/>
                <w:szCs w:val="18"/>
                <w:lang w:val="en-US" w:eastAsia="zh-CN" w:bidi="ar"/>
              </w:rPr>
              <w:t>-</w:t>
            </w:r>
          </w:p>
        </w:tc>
        <w:tc>
          <w:tcPr>
            <w:tcW w:w="962" w:type="pct"/>
            <w:shd w:val="clear" w:color="auto" w:fill="auto"/>
            <w:vAlign w:val="center"/>
          </w:tcPr>
          <w:p w14:paraId="69ED2FBC">
            <w:pPr>
              <w:keepNext w:val="0"/>
              <w:keepLines w:val="0"/>
              <w:widowControl/>
              <w:suppressLineNumbers w:val="0"/>
              <w:spacing w:line="240" w:lineRule="auto"/>
              <w:jc w:val="center"/>
              <w:rPr>
                <w:rFonts w:hint="eastAsia" w:ascii="等线" w:hAnsi="等线" w:eastAsia="等线" w:cs="等线"/>
                <w:kern w:val="0"/>
                <w:sz w:val="18"/>
                <w:szCs w:val="18"/>
                <w:lang w:val="en-US" w:eastAsia="zh-CN" w:bidi="ar"/>
              </w:rPr>
            </w:pPr>
            <w:r>
              <w:rPr>
                <w:rFonts w:hint="eastAsia" w:ascii="等线" w:hAnsi="等线" w:eastAsia="等线" w:cs="等线"/>
                <w:kern w:val="0"/>
                <w:sz w:val="18"/>
                <w:szCs w:val="18"/>
                <w:lang w:val="en-US" w:eastAsia="zh-CN" w:bidi="ar"/>
              </w:rPr>
              <w:t>LwM2M/NITZ/PING/TCP/UDP</w:t>
            </w:r>
          </w:p>
        </w:tc>
      </w:tr>
      <w:tr w14:paraId="53435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pct"/>
            <w:vAlign w:val="center"/>
          </w:tcPr>
          <w:p w14:paraId="5AC1D600">
            <w:pPr>
              <w:keepNext w:val="0"/>
              <w:keepLines w:val="0"/>
              <w:widowControl/>
              <w:suppressLineNumbers w:val="0"/>
              <w:spacing w:line="240" w:lineRule="auto"/>
              <w:jc w:val="left"/>
              <w:rPr>
                <w:rFonts w:hint="eastAsia" w:ascii="等线" w:hAnsi="等线" w:eastAsia="等线" w:cs="等线"/>
                <w:b/>
                <w:bCs/>
                <w:position w:val="3"/>
                <w:sz w:val="18"/>
                <w:szCs w:val="18"/>
              </w:rPr>
            </w:pPr>
            <w:r>
              <w:rPr>
                <w:rStyle w:val="23"/>
                <w:rFonts w:hint="eastAsia" w:ascii="等线" w:hAnsi="等线" w:eastAsia="等线" w:cs="等线"/>
                <w:b/>
                <w:bCs/>
                <w:kern w:val="0"/>
                <w:sz w:val="18"/>
                <w:szCs w:val="18"/>
                <w:lang w:val="en-US" w:eastAsia="zh-CN" w:bidi="ar"/>
              </w:rPr>
              <w:t>Power Supply</w:t>
            </w:r>
          </w:p>
        </w:tc>
        <w:tc>
          <w:tcPr>
            <w:tcW w:w="860" w:type="pct"/>
            <w:vAlign w:val="center"/>
          </w:tcPr>
          <w:p w14:paraId="46A9B0CC">
            <w:pPr>
              <w:keepNext w:val="0"/>
              <w:keepLines w:val="0"/>
              <w:widowControl/>
              <w:suppressLineNumbers w:val="0"/>
              <w:spacing w:line="240" w:lineRule="auto"/>
              <w:jc w:val="center"/>
              <w:rPr>
                <w:rFonts w:hint="default" w:ascii="等线" w:hAnsi="等线" w:eastAsia="等线" w:cs="等线"/>
                <w:kern w:val="0"/>
                <w:sz w:val="18"/>
                <w:szCs w:val="18"/>
                <w:lang w:val="en-US" w:eastAsia="zh-CN" w:bidi="ar"/>
              </w:rPr>
            </w:pPr>
            <w:r>
              <w:rPr>
                <w:rFonts w:hint="eastAsia" w:ascii="等线" w:hAnsi="等线" w:eastAsia="等线" w:cs="等线"/>
                <w:kern w:val="0"/>
                <w:sz w:val="18"/>
                <w:szCs w:val="18"/>
                <w:lang w:val="en-US" w:eastAsia="zh-CN" w:bidi="ar"/>
              </w:rPr>
              <w:t>12-24V DC</w:t>
            </w:r>
          </w:p>
        </w:tc>
        <w:tc>
          <w:tcPr>
            <w:tcW w:w="1213" w:type="pct"/>
            <w:vAlign w:val="center"/>
          </w:tcPr>
          <w:p w14:paraId="6BDC1265">
            <w:pPr>
              <w:keepNext w:val="0"/>
              <w:keepLines w:val="0"/>
              <w:widowControl/>
              <w:suppressLineNumbers w:val="0"/>
              <w:spacing w:line="240" w:lineRule="auto"/>
              <w:jc w:val="center"/>
              <w:rPr>
                <w:rFonts w:hint="eastAsia" w:ascii="等线" w:hAnsi="等线" w:eastAsia="等线" w:cs="等线"/>
                <w:position w:val="3"/>
                <w:sz w:val="18"/>
                <w:szCs w:val="18"/>
              </w:rPr>
            </w:pPr>
            <w:r>
              <w:rPr>
                <w:rFonts w:hint="eastAsia" w:ascii="等线" w:hAnsi="等线" w:eastAsia="等线" w:cs="等线"/>
                <w:kern w:val="0"/>
                <w:sz w:val="18"/>
                <w:szCs w:val="18"/>
                <w:lang w:val="en-US" w:eastAsia="zh-CN" w:bidi="ar"/>
              </w:rPr>
              <w:t>3.6V DC</w:t>
            </w:r>
          </w:p>
        </w:tc>
        <w:tc>
          <w:tcPr>
            <w:tcW w:w="801" w:type="pct"/>
            <w:vAlign w:val="center"/>
          </w:tcPr>
          <w:p w14:paraId="65E676D6">
            <w:pPr>
              <w:keepNext w:val="0"/>
              <w:keepLines w:val="0"/>
              <w:widowControl/>
              <w:suppressLineNumbers w:val="0"/>
              <w:spacing w:line="240" w:lineRule="auto"/>
              <w:jc w:val="center"/>
              <w:rPr>
                <w:rFonts w:hint="eastAsia" w:ascii="等线" w:hAnsi="等线" w:eastAsia="等线" w:cs="等线"/>
                <w:position w:val="3"/>
                <w:sz w:val="18"/>
                <w:szCs w:val="18"/>
              </w:rPr>
            </w:pPr>
            <w:r>
              <w:rPr>
                <w:rFonts w:hint="eastAsia" w:ascii="等线" w:hAnsi="等线" w:eastAsia="等线" w:cs="等线"/>
                <w:kern w:val="0"/>
                <w:sz w:val="18"/>
                <w:szCs w:val="18"/>
                <w:lang w:val="en-US" w:eastAsia="zh-CN" w:bidi="ar"/>
              </w:rPr>
              <w:t>3.6V DC</w:t>
            </w:r>
          </w:p>
        </w:tc>
        <w:tc>
          <w:tcPr>
            <w:tcW w:w="962" w:type="pct"/>
            <w:shd w:val="clear" w:color="auto" w:fill="auto"/>
            <w:vAlign w:val="center"/>
          </w:tcPr>
          <w:p w14:paraId="4B035DC2">
            <w:pPr>
              <w:keepNext w:val="0"/>
              <w:keepLines w:val="0"/>
              <w:widowControl/>
              <w:suppressLineNumbers w:val="0"/>
              <w:spacing w:line="240" w:lineRule="auto"/>
              <w:jc w:val="center"/>
              <w:rPr>
                <w:rFonts w:hint="eastAsia" w:ascii="等线" w:hAnsi="等线" w:eastAsia="等线" w:cs="等线"/>
                <w:kern w:val="0"/>
                <w:sz w:val="18"/>
                <w:szCs w:val="18"/>
                <w:lang w:val="en-US" w:eastAsia="zh-CN" w:bidi="ar"/>
              </w:rPr>
            </w:pPr>
            <w:r>
              <w:rPr>
                <w:rFonts w:hint="eastAsia" w:ascii="等线" w:hAnsi="等线" w:eastAsia="等线" w:cs="等线"/>
                <w:kern w:val="0"/>
                <w:sz w:val="18"/>
                <w:szCs w:val="18"/>
                <w:lang w:val="en-US" w:eastAsia="zh-CN" w:bidi="ar"/>
              </w:rPr>
              <w:t>3.6V DC</w:t>
            </w:r>
          </w:p>
        </w:tc>
      </w:tr>
      <w:tr w14:paraId="38097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pct"/>
            <w:vAlign w:val="center"/>
          </w:tcPr>
          <w:p w14:paraId="151C42A4">
            <w:pPr>
              <w:keepNext w:val="0"/>
              <w:keepLines w:val="0"/>
              <w:widowControl/>
              <w:suppressLineNumbers w:val="0"/>
              <w:spacing w:line="240" w:lineRule="auto"/>
              <w:jc w:val="left"/>
              <w:rPr>
                <w:rFonts w:hint="eastAsia" w:ascii="等线" w:hAnsi="等线" w:eastAsia="等线" w:cs="等线"/>
                <w:b/>
                <w:bCs/>
                <w:position w:val="3"/>
                <w:sz w:val="18"/>
                <w:szCs w:val="18"/>
              </w:rPr>
            </w:pPr>
            <w:r>
              <w:rPr>
                <w:rStyle w:val="23"/>
                <w:rFonts w:hint="eastAsia" w:ascii="等线" w:hAnsi="等线" w:eastAsia="等线" w:cs="等线"/>
                <w:b/>
                <w:bCs/>
                <w:kern w:val="0"/>
                <w:sz w:val="18"/>
                <w:szCs w:val="18"/>
                <w:lang w:val="en-US" w:eastAsia="zh-CN" w:bidi="ar"/>
              </w:rPr>
              <w:t>Upload Interval</w:t>
            </w:r>
          </w:p>
        </w:tc>
        <w:tc>
          <w:tcPr>
            <w:tcW w:w="860" w:type="pct"/>
            <w:vAlign w:val="center"/>
          </w:tcPr>
          <w:p w14:paraId="5CEE13C9">
            <w:pPr>
              <w:keepNext w:val="0"/>
              <w:keepLines w:val="0"/>
              <w:widowControl/>
              <w:suppressLineNumbers w:val="0"/>
              <w:spacing w:line="240" w:lineRule="auto"/>
              <w:jc w:val="center"/>
              <w:rPr>
                <w:rFonts w:hint="default" w:ascii="等线" w:hAnsi="等线" w:eastAsia="等线" w:cs="等线"/>
                <w:kern w:val="0"/>
                <w:sz w:val="18"/>
                <w:szCs w:val="18"/>
                <w:lang w:val="en-US" w:eastAsia="zh-CN" w:bidi="ar"/>
              </w:rPr>
            </w:pPr>
            <w:r>
              <w:rPr>
                <w:rFonts w:hint="eastAsia" w:ascii="等线" w:hAnsi="等线" w:eastAsia="等线" w:cs="等线"/>
                <w:kern w:val="0"/>
                <w:sz w:val="18"/>
                <w:szCs w:val="18"/>
                <w:lang w:val="en-US" w:eastAsia="zh-CN" w:bidi="ar"/>
              </w:rPr>
              <w:t xml:space="preserve">Real-time </w:t>
            </w:r>
          </w:p>
        </w:tc>
        <w:tc>
          <w:tcPr>
            <w:tcW w:w="1213" w:type="pct"/>
            <w:vAlign w:val="center"/>
          </w:tcPr>
          <w:p w14:paraId="10385493">
            <w:pPr>
              <w:keepNext w:val="0"/>
              <w:keepLines w:val="0"/>
              <w:widowControl/>
              <w:suppressLineNumbers w:val="0"/>
              <w:spacing w:line="240" w:lineRule="auto"/>
              <w:jc w:val="center"/>
              <w:rPr>
                <w:rFonts w:hint="eastAsia" w:ascii="等线" w:hAnsi="等线" w:eastAsia="等线" w:cs="等线"/>
                <w:position w:val="3"/>
                <w:sz w:val="18"/>
                <w:szCs w:val="18"/>
              </w:rPr>
            </w:pPr>
            <w:r>
              <w:rPr>
                <w:rFonts w:hint="eastAsia" w:ascii="等线" w:hAnsi="等线" w:eastAsia="等线" w:cs="等线"/>
                <w:kern w:val="0"/>
                <w:sz w:val="18"/>
                <w:szCs w:val="18"/>
                <w:lang w:val="en-US" w:eastAsia="zh-CN" w:bidi="ar"/>
              </w:rPr>
              <w:t>12 / 24 h</w:t>
            </w:r>
          </w:p>
        </w:tc>
        <w:tc>
          <w:tcPr>
            <w:tcW w:w="801" w:type="pct"/>
            <w:vAlign w:val="center"/>
          </w:tcPr>
          <w:p w14:paraId="71F07DE1">
            <w:pPr>
              <w:keepNext w:val="0"/>
              <w:keepLines w:val="0"/>
              <w:widowControl/>
              <w:suppressLineNumbers w:val="0"/>
              <w:spacing w:line="240" w:lineRule="auto"/>
              <w:jc w:val="center"/>
              <w:rPr>
                <w:rFonts w:hint="eastAsia" w:ascii="等线" w:hAnsi="等线" w:eastAsia="等线" w:cs="等线"/>
                <w:position w:val="3"/>
                <w:sz w:val="18"/>
                <w:szCs w:val="18"/>
              </w:rPr>
            </w:pPr>
            <w:r>
              <w:rPr>
                <w:rFonts w:hint="eastAsia" w:ascii="等线" w:hAnsi="等线" w:eastAsia="等线" w:cs="等线"/>
                <w:kern w:val="0"/>
                <w:sz w:val="18"/>
                <w:szCs w:val="18"/>
                <w:lang w:val="en-US" w:eastAsia="zh-CN" w:bidi="ar"/>
              </w:rPr>
              <w:t>24 h</w:t>
            </w:r>
          </w:p>
        </w:tc>
        <w:tc>
          <w:tcPr>
            <w:tcW w:w="962" w:type="pct"/>
            <w:shd w:val="clear" w:color="auto" w:fill="auto"/>
            <w:vAlign w:val="center"/>
          </w:tcPr>
          <w:p w14:paraId="5760F116">
            <w:pPr>
              <w:keepNext w:val="0"/>
              <w:keepLines w:val="0"/>
              <w:widowControl/>
              <w:suppressLineNumbers w:val="0"/>
              <w:spacing w:line="240" w:lineRule="auto"/>
              <w:jc w:val="center"/>
              <w:rPr>
                <w:rFonts w:hint="eastAsia" w:ascii="等线" w:hAnsi="等线" w:eastAsia="等线" w:cs="等线"/>
                <w:kern w:val="0"/>
                <w:sz w:val="18"/>
                <w:szCs w:val="18"/>
                <w:lang w:val="en-US" w:eastAsia="zh-CN" w:bidi="ar"/>
              </w:rPr>
            </w:pPr>
            <w:r>
              <w:rPr>
                <w:rFonts w:hint="eastAsia" w:ascii="等线" w:hAnsi="等线" w:eastAsia="等线" w:cs="等线"/>
                <w:kern w:val="0"/>
                <w:sz w:val="18"/>
                <w:szCs w:val="18"/>
                <w:lang w:val="en-US" w:eastAsia="zh-CN" w:bidi="ar"/>
              </w:rPr>
              <w:t>24h</w:t>
            </w:r>
          </w:p>
        </w:tc>
      </w:tr>
      <w:tr w14:paraId="68159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pct"/>
            <w:vAlign w:val="center"/>
          </w:tcPr>
          <w:p w14:paraId="13B18107">
            <w:pPr>
              <w:keepNext w:val="0"/>
              <w:keepLines w:val="0"/>
              <w:widowControl/>
              <w:suppressLineNumbers w:val="0"/>
              <w:spacing w:line="240" w:lineRule="auto"/>
              <w:jc w:val="left"/>
              <w:rPr>
                <w:rFonts w:hint="eastAsia" w:ascii="等线" w:hAnsi="等线" w:eastAsia="等线" w:cs="等线"/>
                <w:b/>
                <w:bCs/>
                <w:position w:val="3"/>
                <w:sz w:val="18"/>
                <w:szCs w:val="18"/>
              </w:rPr>
            </w:pPr>
            <w:r>
              <w:rPr>
                <w:rStyle w:val="23"/>
                <w:rFonts w:hint="eastAsia" w:ascii="等线" w:hAnsi="等线" w:eastAsia="等线" w:cs="等线"/>
                <w:b/>
                <w:bCs/>
                <w:kern w:val="0"/>
                <w:sz w:val="18"/>
                <w:szCs w:val="18"/>
                <w:lang w:val="en-US" w:eastAsia="zh-CN" w:bidi="ar"/>
              </w:rPr>
              <w:t>Corresponding Mode</w:t>
            </w:r>
          </w:p>
        </w:tc>
        <w:tc>
          <w:tcPr>
            <w:tcW w:w="860" w:type="pct"/>
            <w:vAlign w:val="center"/>
          </w:tcPr>
          <w:p w14:paraId="3921E9C0">
            <w:pPr>
              <w:keepNext w:val="0"/>
              <w:keepLines w:val="0"/>
              <w:widowControl/>
              <w:suppressLineNumbers w:val="0"/>
              <w:spacing w:line="240" w:lineRule="auto"/>
              <w:jc w:val="center"/>
              <w:rPr>
                <w:rFonts w:hint="eastAsia" w:ascii="等线" w:hAnsi="等线" w:eastAsia="等线" w:cs="等线"/>
                <w:position w:val="3"/>
                <w:sz w:val="18"/>
                <w:szCs w:val="18"/>
              </w:rPr>
            </w:pPr>
            <w:r>
              <w:rPr>
                <w:rFonts w:hint="eastAsia" w:ascii="等线" w:hAnsi="等线" w:eastAsia="等线" w:cs="等线"/>
                <w:kern w:val="0"/>
                <w:sz w:val="18"/>
                <w:szCs w:val="18"/>
                <w:lang w:val="en-US" w:eastAsia="zh-CN" w:bidi="ar"/>
              </w:rPr>
              <w:t>Answering</w:t>
            </w:r>
          </w:p>
        </w:tc>
        <w:tc>
          <w:tcPr>
            <w:tcW w:w="1213" w:type="pct"/>
            <w:vAlign w:val="center"/>
          </w:tcPr>
          <w:p w14:paraId="7FF31819">
            <w:pPr>
              <w:keepNext w:val="0"/>
              <w:keepLines w:val="0"/>
              <w:widowControl/>
              <w:suppressLineNumbers w:val="0"/>
              <w:spacing w:line="240" w:lineRule="auto"/>
              <w:jc w:val="center"/>
              <w:rPr>
                <w:rFonts w:hint="eastAsia" w:ascii="等线" w:hAnsi="等线" w:eastAsia="等线" w:cs="等线"/>
                <w:position w:val="3"/>
                <w:sz w:val="18"/>
                <w:szCs w:val="18"/>
              </w:rPr>
            </w:pPr>
            <w:r>
              <w:rPr>
                <w:rFonts w:hint="eastAsia" w:ascii="等线" w:hAnsi="等线" w:eastAsia="等线" w:cs="等线"/>
                <w:kern w:val="0"/>
                <w:sz w:val="18"/>
                <w:szCs w:val="18"/>
                <w:lang w:val="en-US" w:eastAsia="zh-CN" w:bidi="ar"/>
              </w:rPr>
              <w:t>Timed</w:t>
            </w:r>
          </w:p>
        </w:tc>
        <w:tc>
          <w:tcPr>
            <w:tcW w:w="801" w:type="pct"/>
            <w:vAlign w:val="center"/>
          </w:tcPr>
          <w:p w14:paraId="468F6D08">
            <w:pPr>
              <w:keepNext w:val="0"/>
              <w:keepLines w:val="0"/>
              <w:widowControl/>
              <w:suppressLineNumbers w:val="0"/>
              <w:spacing w:line="240" w:lineRule="auto"/>
              <w:jc w:val="center"/>
              <w:rPr>
                <w:rFonts w:hint="eastAsia" w:ascii="等线" w:hAnsi="等线" w:eastAsia="等线" w:cs="等线"/>
                <w:position w:val="3"/>
                <w:sz w:val="18"/>
                <w:szCs w:val="18"/>
              </w:rPr>
            </w:pPr>
            <w:r>
              <w:rPr>
                <w:rFonts w:hint="eastAsia" w:ascii="等线" w:hAnsi="等线" w:eastAsia="等线" w:cs="等线"/>
                <w:kern w:val="0"/>
                <w:sz w:val="18"/>
                <w:szCs w:val="18"/>
                <w:lang w:val="en-US" w:eastAsia="zh-CN" w:bidi="ar"/>
              </w:rPr>
              <w:t>Timed</w:t>
            </w:r>
          </w:p>
        </w:tc>
        <w:tc>
          <w:tcPr>
            <w:tcW w:w="962" w:type="pct"/>
            <w:shd w:val="clear" w:color="auto" w:fill="auto"/>
            <w:vAlign w:val="center"/>
          </w:tcPr>
          <w:p w14:paraId="1311A353">
            <w:pPr>
              <w:keepNext w:val="0"/>
              <w:keepLines w:val="0"/>
              <w:widowControl/>
              <w:suppressLineNumbers w:val="0"/>
              <w:spacing w:line="240" w:lineRule="auto"/>
              <w:jc w:val="center"/>
              <w:rPr>
                <w:rFonts w:hint="eastAsia" w:ascii="等线" w:hAnsi="等线" w:eastAsia="等线" w:cs="等线"/>
                <w:kern w:val="0"/>
                <w:sz w:val="18"/>
                <w:szCs w:val="18"/>
                <w:lang w:val="en-US" w:eastAsia="zh-CN" w:bidi="ar"/>
              </w:rPr>
            </w:pPr>
            <w:r>
              <w:rPr>
                <w:rFonts w:hint="eastAsia" w:ascii="等线" w:hAnsi="等线" w:eastAsia="等线" w:cs="等线"/>
                <w:kern w:val="0"/>
                <w:sz w:val="18"/>
                <w:szCs w:val="18"/>
                <w:lang w:val="en-US" w:eastAsia="zh-CN" w:bidi="ar"/>
              </w:rPr>
              <w:t>Timed</w:t>
            </w:r>
          </w:p>
        </w:tc>
      </w:tr>
    </w:tbl>
    <w:p w14:paraId="0E461AC3">
      <w:pPr>
        <w:numPr>
          <w:ilvl w:val="0"/>
          <w:numId w:val="0"/>
        </w:numPr>
        <w:ind w:left="0" w:leftChars="0" w:firstLine="0" w:firstLineChars="0"/>
        <w:jc w:val="left"/>
        <w:rPr>
          <w:rFonts w:hint="eastAsia" w:ascii="等线" w:hAnsi="等线" w:eastAsia="等线" w:cs="等线"/>
          <w:b/>
          <w:bCs/>
          <w:sz w:val="24"/>
          <w:szCs w:val="24"/>
        </w:rPr>
      </w:pPr>
      <w:r>
        <w:rPr>
          <w:rFonts w:hint="eastAsia" w:ascii="等线" w:hAnsi="等线" w:eastAsia="等线" w:cs="等线"/>
          <w:b/>
          <w:bCs/>
          <w:kern w:val="2"/>
          <w:sz w:val="24"/>
          <w:szCs w:val="24"/>
          <w:lang w:val="en-US" w:eastAsia="zh-CN" w:bidi="ar-SA"/>
        </w:rPr>
        <w:t>4.</w:t>
      </w:r>
      <w:r>
        <w:rPr>
          <w:rFonts w:hint="eastAsia" w:ascii="等线" w:hAnsi="等线" w:eastAsia="等线" w:cs="等线"/>
          <w:b/>
          <w:bCs/>
          <w:sz w:val="24"/>
          <w:szCs w:val="24"/>
        </w:rPr>
        <w:t>Installation Instructions</w:t>
      </w:r>
    </w:p>
    <w:p w14:paraId="3788E7C0">
      <w:pPr>
        <w:numPr>
          <w:ilvl w:val="1"/>
          <w:numId w:val="0"/>
        </w:numPr>
        <w:ind w:left="0" w:leftChars="0" w:firstLine="0" w:firstLineChars="0"/>
        <w:jc w:val="left"/>
        <w:rPr>
          <w:rFonts w:hint="eastAsia" w:ascii="等线" w:hAnsi="等线" w:eastAsia="等线" w:cs="等线"/>
          <w:b/>
          <w:bCs/>
          <w:sz w:val="24"/>
          <w:szCs w:val="28"/>
        </w:rPr>
      </w:pPr>
      <w:r>
        <w:rPr>
          <w:rFonts w:hint="default" w:ascii="等线" w:hAnsi="等线" w:eastAsia="等线" w:cs="等线"/>
          <w:b/>
          <w:bCs/>
          <w:kern w:val="2"/>
          <w:sz w:val="21"/>
          <w:szCs w:val="22"/>
          <w:lang w:val="en-US" w:eastAsia="zh-CN" w:bidi="ar-SA"/>
        </w:rPr>
        <w:t>4.1.</w:t>
      </w:r>
      <w:r>
        <w:rPr>
          <w:rFonts w:hint="eastAsia" w:ascii="等线" w:hAnsi="等线" w:eastAsia="等线" w:cs="等线"/>
          <w:b/>
          <w:bCs/>
          <w:kern w:val="2"/>
          <w:sz w:val="21"/>
          <w:szCs w:val="22"/>
          <w:lang w:val="en-US" w:eastAsia="zh-CN" w:bidi="ar-SA"/>
        </w:rPr>
        <w:t xml:space="preserve"> </w:t>
      </w:r>
      <w:r>
        <w:rPr>
          <w:rFonts w:hint="eastAsia" w:ascii="等线" w:hAnsi="等线" w:eastAsia="等线" w:cs="等线"/>
          <w:b/>
          <w:bCs/>
          <w:sz w:val="24"/>
          <w:szCs w:val="28"/>
        </w:rPr>
        <w:t>Specification parameters</w:t>
      </w:r>
    </w:p>
    <w:tbl>
      <w:tblPr>
        <w:tblStyle w:val="21"/>
        <w:tblW w:w="520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8"/>
        <w:gridCol w:w="1566"/>
        <w:gridCol w:w="747"/>
        <w:gridCol w:w="747"/>
        <w:gridCol w:w="747"/>
        <w:gridCol w:w="747"/>
        <w:gridCol w:w="747"/>
        <w:gridCol w:w="747"/>
        <w:gridCol w:w="842"/>
        <w:gridCol w:w="842"/>
        <w:gridCol w:w="854"/>
      </w:tblGrid>
      <w:tr w14:paraId="12565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1249" w:type="pct"/>
            <w:gridSpan w:val="2"/>
            <w:vAlign w:val="center"/>
          </w:tcPr>
          <w:p w14:paraId="7A1F2B88">
            <w:pPr>
              <w:jc w:val="center"/>
              <w:rPr>
                <w:rFonts w:hint="eastAsia" w:asciiTheme="minorEastAsia" w:hAnsiTheme="minorEastAsia" w:eastAsiaTheme="minorEastAsia" w:cstheme="minorEastAsia"/>
                <w:b/>
                <w:bCs/>
                <w:sz w:val="18"/>
                <w:szCs w:val="21"/>
              </w:rPr>
            </w:pPr>
            <w:r>
              <w:rPr>
                <w:rFonts w:hint="eastAsia" w:asciiTheme="minorEastAsia" w:hAnsiTheme="minorEastAsia" w:eastAsiaTheme="minorEastAsia" w:cstheme="minorEastAsia"/>
                <w:b/>
                <w:bCs/>
                <w:sz w:val="18"/>
                <w:szCs w:val="21"/>
              </w:rPr>
              <w:t>Model（DN）</w:t>
            </w:r>
          </w:p>
        </w:tc>
        <w:tc>
          <w:tcPr>
            <w:tcW w:w="389" w:type="pct"/>
            <w:vAlign w:val="center"/>
          </w:tcPr>
          <w:p w14:paraId="18D604E2">
            <w:pPr>
              <w:jc w:val="center"/>
              <w:rPr>
                <w:rFonts w:hint="eastAsia" w:asciiTheme="minorEastAsia" w:hAnsiTheme="minorEastAsia" w:eastAsiaTheme="minorEastAsia" w:cstheme="minorEastAsia"/>
                <w:b/>
                <w:bCs/>
                <w:sz w:val="18"/>
                <w:szCs w:val="21"/>
              </w:rPr>
            </w:pPr>
            <w:r>
              <w:rPr>
                <w:rFonts w:hint="eastAsia" w:asciiTheme="minorEastAsia" w:hAnsiTheme="minorEastAsia" w:eastAsiaTheme="minorEastAsia" w:cstheme="minorEastAsia"/>
                <w:b/>
                <w:bCs/>
                <w:sz w:val="18"/>
                <w:szCs w:val="21"/>
              </w:rPr>
              <w:t>50</w:t>
            </w:r>
          </w:p>
        </w:tc>
        <w:tc>
          <w:tcPr>
            <w:tcW w:w="390" w:type="pct"/>
            <w:vAlign w:val="center"/>
          </w:tcPr>
          <w:p w14:paraId="65860AF8">
            <w:pPr>
              <w:jc w:val="center"/>
              <w:rPr>
                <w:rFonts w:hint="eastAsia" w:asciiTheme="minorEastAsia" w:hAnsiTheme="minorEastAsia" w:eastAsiaTheme="minorEastAsia" w:cstheme="minorEastAsia"/>
                <w:b/>
                <w:bCs/>
                <w:sz w:val="18"/>
                <w:szCs w:val="21"/>
              </w:rPr>
            </w:pPr>
            <w:r>
              <w:rPr>
                <w:rFonts w:hint="eastAsia" w:asciiTheme="minorEastAsia" w:hAnsiTheme="minorEastAsia" w:eastAsiaTheme="minorEastAsia" w:cstheme="minorEastAsia"/>
                <w:b/>
                <w:bCs/>
                <w:sz w:val="18"/>
                <w:szCs w:val="21"/>
              </w:rPr>
              <w:t>65</w:t>
            </w:r>
          </w:p>
        </w:tc>
        <w:tc>
          <w:tcPr>
            <w:tcW w:w="389" w:type="pct"/>
            <w:vAlign w:val="center"/>
          </w:tcPr>
          <w:p w14:paraId="625FC720">
            <w:pPr>
              <w:jc w:val="center"/>
              <w:rPr>
                <w:rFonts w:hint="eastAsia" w:asciiTheme="minorEastAsia" w:hAnsiTheme="minorEastAsia" w:eastAsiaTheme="minorEastAsia" w:cstheme="minorEastAsia"/>
                <w:b/>
                <w:bCs/>
                <w:sz w:val="18"/>
                <w:szCs w:val="21"/>
              </w:rPr>
            </w:pPr>
            <w:r>
              <w:rPr>
                <w:rFonts w:hint="eastAsia" w:asciiTheme="minorEastAsia" w:hAnsiTheme="minorEastAsia" w:eastAsiaTheme="minorEastAsia" w:cstheme="minorEastAsia"/>
                <w:b/>
                <w:bCs/>
                <w:sz w:val="18"/>
                <w:szCs w:val="21"/>
              </w:rPr>
              <w:t>80</w:t>
            </w:r>
          </w:p>
        </w:tc>
        <w:tc>
          <w:tcPr>
            <w:tcW w:w="390" w:type="pct"/>
            <w:vAlign w:val="center"/>
          </w:tcPr>
          <w:p w14:paraId="0F66FA35">
            <w:pPr>
              <w:jc w:val="center"/>
              <w:rPr>
                <w:rFonts w:hint="eastAsia" w:asciiTheme="minorEastAsia" w:hAnsiTheme="minorEastAsia" w:eastAsiaTheme="minorEastAsia" w:cstheme="minorEastAsia"/>
                <w:b/>
                <w:bCs/>
                <w:sz w:val="18"/>
                <w:szCs w:val="21"/>
              </w:rPr>
            </w:pPr>
            <w:r>
              <w:rPr>
                <w:rFonts w:hint="eastAsia" w:asciiTheme="minorEastAsia" w:hAnsiTheme="minorEastAsia" w:eastAsiaTheme="minorEastAsia" w:cstheme="minorEastAsia"/>
                <w:b/>
                <w:bCs/>
                <w:sz w:val="18"/>
                <w:szCs w:val="21"/>
              </w:rPr>
              <w:t>100</w:t>
            </w:r>
          </w:p>
        </w:tc>
        <w:tc>
          <w:tcPr>
            <w:tcW w:w="388" w:type="pct"/>
            <w:vAlign w:val="center"/>
          </w:tcPr>
          <w:p w14:paraId="7E4E8068">
            <w:pPr>
              <w:jc w:val="center"/>
              <w:rPr>
                <w:rFonts w:hint="eastAsia" w:asciiTheme="minorEastAsia" w:hAnsiTheme="minorEastAsia" w:eastAsiaTheme="minorEastAsia" w:cstheme="minorEastAsia"/>
                <w:b/>
                <w:bCs/>
                <w:sz w:val="18"/>
                <w:szCs w:val="21"/>
              </w:rPr>
            </w:pPr>
            <w:r>
              <w:rPr>
                <w:rFonts w:hint="eastAsia" w:asciiTheme="minorEastAsia" w:hAnsiTheme="minorEastAsia" w:eastAsiaTheme="minorEastAsia" w:cstheme="minorEastAsia"/>
                <w:b/>
                <w:bCs/>
                <w:sz w:val="18"/>
                <w:szCs w:val="21"/>
              </w:rPr>
              <w:t>125</w:t>
            </w:r>
          </w:p>
        </w:tc>
        <w:tc>
          <w:tcPr>
            <w:tcW w:w="389" w:type="pct"/>
            <w:vAlign w:val="center"/>
          </w:tcPr>
          <w:p w14:paraId="2E46BB78">
            <w:pPr>
              <w:jc w:val="center"/>
              <w:rPr>
                <w:rFonts w:hint="eastAsia" w:asciiTheme="minorEastAsia" w:hAnsiTheme="minorEastAsia" w:eastAsiaTheme="minorEastAsia" w:cstheme="minorEastAsia"/>
                <w:b/>
                <w:bCs/>
                <w:sz w:val="18"/>
                <w:szCs w:val="21"/>
              </w:rPr>
            </w:pPr>
            <w:r>
              <w:rPr>
                <w:rFonts w:hint="eastAsia" w:asciiTheme="minorEastAsia" w:hAnsiTheme="minorEastAsia" w:eastAsiaTheme="minorEastAsia" w:cstheme="minorEastAsia"/>
                <w:b/>
                <w:bCs/>
                <w:sz w:val="18"/>
                <w:szCs w:val="21"/>
              </w:rPr>
              <w:t>150</w:t>
            </w:r>
          </w:p>
        </w:tc>
        <w:tc>
          <w:tcPr>
            <w:tcW w:w="469" w:type="pct"/>
            <w:vAlign w:val="center"/>
          </w:tcPr>
          <w:p w14:paraId="6E779CFB">
            <w:pPr>
              <w:jc w:val="center"/>
              <w:rPr>
                <w:rFonts w:hint="eastAsia" w:asciiTheme="minorEastAsia" w:hAnsiTheme="minorEastAsia" w:eastAsiaTheme="minorEastAsia" w:cstheme="minorEastAsia"/>
                <w:b/>
                <w:bCs/>
                <w:sz w:val="18"/>
                <w:szCs w:val="21"/>
              </w:rPr>
            </w:pPr>
            <w:r>
              <w:rPr>
                <w:rFonts w:hint="eastAsia" w:asciiTheme="minorEastAsia" w:hAnsiTheme="minorEastAsia" w:eastAsiaTheme="minorEastAsia" w:cstheme="minorEastAsia"/>
                <w:b/>
                <w:bCs/>
                <w:sz w:val="18"/>
                <w:szCs w:val="21"/>
              </w:rPr>
              <w:t>200</w:t>
            </w:r>
          </w:p>
        </w:tc>
        <w:tc>
          <w:tcPr>
            <w:tcW w:w="468" w:type="pct"/>
            <w:vAlign w:val="center"/>
          </w:tcPr>
          <w:p w14:paraId="6AD52E5B">
            <w:pPr>
              <w:jc w:val="center"/>
              <w:rPr>
                <w:rFonts w:hint="eastAsia" w:asciiTheme="minorEastAsia" w:hAnsiTheme="minorEastAsia" w:eastAsiaTheme="minorEastAsia" w:cstheme="minorEastAsia"/>
                <w:b/>
                <w:bCs/>
                <w:sz w:val="18"/>
                <w:szCs w:val="21"/>
              </w:rPr>
            </w:pPr>
            <w:r>
              <w:rPr>
                <w:rFonts w:hint="eastAsia" w:asciiTheme="minorEastAsia" w:hAnsiTheme="minorEastAsia" w:eastAsiaTheme="minorEastAsia" w:cstheme="minorEastAsia"/>
                <w:b/>
                <w:bCs/>
                <w:sz w:val="18"/>
                <w:szCs w:val="21"/>
              </w:rPr>
              <w:t>250</w:t>
            </w:r>
          </w:p>
        </w:tc>
        <w:tc>
          <w:tcPr>
            <w:tcW w:w="475" w:type="pct"/>
            <w:vAlign w:val="center"/>
          </w:tcPr>
          <w:p w14:paraId="7C998616">
            <w:pPr>
              <w:jc w:val="center"/>
              <w:rPr>
                <w:rFonts w:hint="eastAsia" w:asciiTheme="minorEastAsia" w:hAnsiTheme="minorEastAsia" w:eastAsiaTheme="minorEastAsia" w:cstheme="minorEastAsia"/>
                <w:b/>
                <w:bCs/>
                <w:sz w:val="18"/>
                <w:szCs w:val="21"/>
              </w:rPr>
            </w:pPr>
            <w:r>
              <w:rPr>
                <w:rFonts w:hint="eastAsia" w:asciiTheme="minorEastAsia" w:hAnsiTheme="minorEastAsia" w:eastAsiaTheme="minorEastAsia" w:cstheme="minorEastAsia"/>
                <w:b/>
                <w:bCs/>
                <w:sz w:val="18"/>
                <w:szCs w:val="21"/>
              </w:rPr>
              <w:t>300</w:t>
            </w:r>
          </w:p>
        </w:tc>
      </w:tr>
      <w:tr w14:paraId="24BC2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249" w:type="pct"/>
            <w:gridSpan w:val="2"/>
            <w:vAlign w:val="center"/>
          </w:tcPr>
          <w:p w14:paraId="15EA2F28">
            <w:pPr>
              <w:jc w:val="center"/>
              <w:rPr>
                <w:rFonts w:hint="eastAsia" w:asciiTheme="minorEastAsia" w:hAnsiTheme="minorEastAsia" w:eastAsiaTheme="minorEastAsia" w:cstheme="minorEastAsia"/>
                <w:b/>
                <w:bCs/>
                <w:sz w:val="18"/>
                <w:szCs w:val="21"/>
              </w:rPr>
            </w:pPr>
            <w:r>
              <w:rPr>
                <w:rFonts w:hint="eastAsia" w:asciiTheme="minorEastAsia" w:hAnsiTheme="minorEastAsia" w:eastAsiaTheme="minorEastAsia" w:cstheme="minorEastAsia"/>
                <w:b/>
                <w:bCs/>
                <w:sz w:val="18"/>
                <w:szCs w:val="21"/>
              </w:rPr>
              <w:t>Material</w:t>
            </w:r>
          </w:p>
        </w:tc>
        <w:tc>
          <w:tcPr>
            <w:tcW w:w="3750" w:type="pct"/>
            <w:gridSpan w:val="9"/>
            <w:vAlign w:val="center"/>
          </w:tcPr>
          <w:p w14:paraId="541FBFD6">
            <w:pPr>
              <w:jc w:val="center"/>
              <w:rPr>
                <w:rFonts w:hint="eastAsia" w:asciiTheme="minorEastAsia" w:hAnsiTheme="minorEastAsia" w:eastAsiaTheme="minorEastAsia" w:cstheme="minorEastAsia"/>
                <w:b/>
                <w:bCs/>
                <w:sz w:val="18"/>
                <w:szCs w:val="21"/>
              </w:rPr>
            </w:pPr>
            <w:r>
              <w:rPr>
                <w:rFonts w:hint="eastAsia" w:asciiTheme="minorEastAsia" w:hAnsiTheme="minorEastAsia" w:eastAsiaTheme="minorEastAsia" w:cstheme="minorEastAsia"/>
                <w:b w:val="0"/>
                <w:bCs w:val="0"/>
                <w:sz w:val="18"/>
                <w:szCs w:val="21"/>
              </w:rPr>
              <w:t>Ductile iron</w:t>
            </w:r>
          </w:p>
        </w:tc>
      </w:tr>
      <w:tr w14:paraId="655B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gridSpan w:val="2"/>
            <w:vAlign w:val="center"/>
          </w:tcPr>
          <w:p w14:paraId="61CA06A6">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b w:val="0"/>
                <w:bCs w:val="0"/>
                <w:sz w:val="18"/>
                <w:szCs w:val="21"/>
              </w:rPr>
              <w:t>L mm</w:t>
            </w:r>
          </w:p>
        </w:tc>
        <w:tc>
          <w:tcPr>
            <w:tcW w:w="389" w:type="pct"/>
            <w:vAlign w:val="center"/>
          </w:tcPr>
          <w:p w14:paraId="1E6DE6DF">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200</w:t>
            </w:r>
          </w:p>
        </w:tc>
        <w:tc>
          <w:tcPr>
            <w:tcW w:w="390" w:type="pct"/>
            <w:vAlign w:val="center"/>
          </w:tcPr>
          <w:p w14:paraId="793EC74F">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200</w:t>
            </w:r>
          </w:p>
        </w:tc>
        <w:tc>
          <w:tcPr>
            <w:tcW w:w="389" w:type="pct"/>
            <w:vAlign w:val="center"/>
          </w:tcPr>
          <w:p w14:paraId="78711AC8">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225</w:t>
            </w:r>
          </w:p>
        </w:tc>
        <w:tc>
          <w:tcPr>
            <w:tcW w:w="390" w:type="pct"/>
            <w:vAlign w:val="center"/>
          </w:tcPr>
          <w:p w14:paraId="261D58E1">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250</w:t>
            </w:r>
          </w:p>
        </w:tc>
        <w:tc>
          <w:tcPr>
            <w:tcW w:w="388" w:type="pct"/>
            <w:vAlign w:val="center"/>
          </w:tcPr>
          <w:p w14:paraId="4DCF788B">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250</w:t>
            </w:r>
          </w:p>
        </w:tc>
        <w:tc>
          <w:tcPr>
            <w:tcW w:w="389" w:type="pct"/>
            <w:vAlign w:val="center"/>
          </w:tcPr>
          <w:p w14:paraId="16AF855C">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300</w:t>
            </w:r>
          </w:p>
        </w:tc>
        <w:tc>
          <w:tcPr>
            <w:tcW w:w="469" w:type="pct"/>
            <w:vAlign w:val="center"/>
          </w:tcPr>
          <w:p w14:paraId="29EF425F">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350</w:t>
            </w:r>
          </w:p>
        </w:tc>
        <w:tc>
          <w:tcPr>
            <w:tcW w:w="468" w:type="pct"/>
            <w:vAlign w:val="center"/>
          </w:tcPr>
          <w:p w14:paraId="2D30A6AD">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450</w:t>
            </w:r>
          </w:p>
        </w:tc>
        <w:tc>
          <w:tcPr>
            <w:tcW w:w="475" w:type="pct"/>
            <w:vAlign w:val="center"/>
          </w:tcPr>
          <w:p w14:paraId="4EE76AB5">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500</w:t>
            </w:r>
          </w:p>
        </w:tc>
      </w:tr>
      <w:tr w14:paraId="45C70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gridSpan w:val="2"/>
            <w:vAlign w:val="center"/>
          </w:tcPr>
          <w:p w14:paraId="23AF2344">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b w:val="0"/>
                <w:bCs w:val="0"/>
                <w:sz w:val="18"/>
                <w:szCs w:val="21"/>
              </w:rPr>
              <w:t>D mm</w:t>
            </w:r>
          </w:p>
        </w:tc>
        <w:tc>
          <w:tcPr>
            <w:tcW w:w="389" w:type="pct"/>
            <w:vAlign w:val="center"/>
          </w:tcPr>
          <w:p w14:paraId="7032208F">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170</w:t>
            </w:r>
          </w:p>
        </w:tc>
        <w:tc>
          <w:tcPr>
            <w:tcW w:w="390" w:type="pct"/>
            <w:vAlign w:val="center"/>
          </w:tcPr>
          <w:p w14:paraId="4E180430">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185</w:t>
            </w:r>
          </w:p>
        </w:tc>
        <w:tc>
          <w:tcPr>
            <w:tcW w:w="389" w:type="pct"/>
            <w:vAlign w:val="center"/>
          </w:tcPr>
          <w:p w14:paraId="10E8AE83">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200</w:t>
            </w:r>
          </w:p>
        </w:tc>
        <w:tc>
          <w:tcPr>
            <w:tcW w:w="390" w:type="pct"/>
            <w:vAlign w:val="center"/>
          </w:tcPr>
          <w:p w14:paraId="43F1A299">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220</w:t>
            </w:r>
          </w:p>
        </w:tc>
        <w:tc>
          <w:tcPr>
            <w:tcW w:w="388" w:type="pct"/>
            <w:vAlign w:val="center"/>
          </w:tcPr>
          <w:p w14:paraId="62F51E84">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250</w:t>
            </w:r>
          </w:p>
        </w:tc>
        <w:tc>
          <w:tcPr>
            <w:tcW w:w="389" w:type="pct"/>
            <w:vAlign w:val="center"/>
          </w:tcPr>
          <w:p w14:paraId="6D289347">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285</w:t>
            </w:r>
          </w:p>
        </w:tc>
        <w:tc>
          <w:tcPr>
            <w:tcW w:w="469" w:type="pct"/>
            <w:vAlign w:val="center"/>
          </w:tcPr>
          <w:p w14:paraId="676B82C9">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340</w:t>
            </w:r>
          </w:p>
        </w:tc>
        <w:tc>
          <w:tcPr>
            <w:tcW w:w="468" w:type="pct"/>
            <w:vAlign w:val="center"/>
          </w:tcPr>
          <w:p w14:paraId="387A22EB">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405</w:t>
            </w:r>
          </w:p>
        </w:tc>
        <w:tc>
          <w:tcPr>
            <w:tcW w:w="475" w:type="pct"/>
            <w:vAlign w:val="center"/>
          </w:tcPr>
          <w:p w14:paraId="497BA404">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460</w:t>
            </w:r>
          </w:p>
        </w:tc>
      </w:tr>
      <w:tr w14:paraId="5687F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gridSpan w:val="2"/>
            <w:vAlign w:val="center"/>
          </w:tcPr>
          <w:p w14:paraId="7F838E73">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b w:val="0"/>
                <w:bCs w:val="0"/>
                <w:sz w:val="18"/>
                <w:szCs w:val="21"/>
              </w:rPr>
              <w:t>H mm</w:t>
            </w:r>
          </w:p>
        </w:tc>
        <w:tc>
          <w:tcPr>
            <w:tcW w:w="389" w:type="pct"/>
            <w:vAlign w:val="center"/>
          </w:tcPr>
          <w:p w14:paraId="74FCD473">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215</w:t>
            </w:r>
          </w:p>
        </w:tc>
        <w:tc>
          <w:tcPr>
            <w:tcW w:w="390" w:type="pct"/>
            <w:vAlign w:val="center"/>
          </w:tcPr>
          <w:p w14:paraId="226F3797">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220</w:t>
            </w:r>
          </w:p>
        </w:tc>
        <w:tc>
          <w:tcPr>
            <w:tcW w:w="389" w:type="pct"/>
            <w:vAlign w:val="center"/>
          </w:tcPr>
          <w:p w14:paraId="1FB4606B">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235</w:t>
            </w:r>
          </w:p>
        </w:tc>
        <w:tc>
          <w:tcPr>
            <w:tcW w:w="390" w:type="pct"/>
            <w:vAlign w:val="center"/>
          </w:tcPr>
          <w:p w14:paraId="65E3A410">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255</w:t>
            </w:r>
          </w:p>
        </w:tc>
        <w:tc>
          <w:tcPr>
            <w:tcW w:w="388" w:type="pct"/>
            <w:vAlign w:val="center"/>
          </w:tcPr>
          <w:p w14:paraId="5C1B6AAC">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285</w:t>
            </w:r>
          </w:p>
        </w:tc>
        <w:tc>
          <w:tcPr>
            <w:tcW w:w="389" w:type="pct"/>
            <w:vAlign w:val="center"/>
          </w:tcPr>
          <w:p w14:paraId="4BDF047D">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335</w:t>
            </w:r>
          </w:p>
        </w:tc>
        <w:tc>
          <w:tcPr>
            <w:tcW w:w="469" w:type="pct"/>
            <w:vAlign w:val="center"/>
          </w:tcPr>
          <w:p w14:paraId="6F9A5E70">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405</w:t>
            </w:r>
          </w:p>
        </w:tc>
        <w:tc>
          <w:tcPr>
            <w:tcW w:w="468" w:type="pct"/>
            <w:vAlign w:val="center"/>
          </w:tcPr>
          <w:p w14:paraId="7C4F87F8">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490</w:t>
            </w:r>
          </w:p>
        </w:tc>
        <w:tc>
          <w:tcPr>
            <w:tcW w:w="475" w:type="pct"/>
            <w:vAlign w:val="center"/>
          </w:tcPr>
          <w:p w14:paraId="6919E6AE">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550</w:t>
            </w:r>
          </w:p>
        </w:tc>
      </w:tr>
      <w:tr w14:paraId="0A14B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0" w:type="pct"/>
            <w:vMerge w:val="restart"/>
            <w:vAlign w:val="center"/>
          </w:tcPr>
          <w:p w14:paraId="3B151392">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Flange</w:t>
            </w:r>
          </w:p>
        </w:tc>
        <w:tc>
          <w:tcPr>
            <w:tcW w:w="859" w:type="pct"/>
            <w:vAlign w:val="center"/>
          </w:tcPr>
          <w:p w14:paraId="5286A5F9">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Flange</w:t>
            </w:r>
          </w:p>
          <w:p w14:paraId="707E74EA">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Diameter</w:t>
            </w:r>
          </w:p>
        </w:tc>
        <w:tc>
          <w:tcPr>
            <w:tcW w:w="389" w:type="pct"/>
            <w:vAlign w:val="center"/>
          </w:tcPr>
          <w:p w14:paraId="5329A0EF">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170</w:t>
            </w:r>
          </w:p>
        </w:tc>
        <w:tc>
          <w:tcPr>
            <w:tcW w:w="390" w:type="pct"/>
            <w:vAlign w:val="center"/>
          </w:tcPr>
          <w:p w14:paraId="7F0FCEB5">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185</w:t>
            </w:r>
          </w:p>
        </w:tc>
        <w:tc>
          <w:tcPr>
            <w:tcW w:w="389" w:type="pct"/>
            <w:vAlign w:val="center"/>
          </w:tcPr>
          <w:p w14:paraId="1C79E673">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200</w:t>
            </w:r>
          </w:p>
        </w:tc>
        <w:tc>
          <w:tcPr>
            <w:tcW w:w="390" w:type="pct"/>
            <w:vAlign w:val="center"/>
          </w:tcPr>
          <w:p w14:paraId="0B8A8473">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220</w:t>
            </w:r>
          </w:p>
        </w:tc>
        <w:tc>
          <w:tcPr>
            <w:tcW w:w="388" w:type="pct"/>
            <w:vAlign w:val="center"/>
          </w:tcPr>
          <w:p w14:paraId="5A478933">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250</w:t>
            </w:r>
          </w:p>
        </w:tc>
        <w:tc>
          <w:tcPr>
            <w:tcW w:w="389" w:type="pct"/>
            <w:vAlign w:val="center"/>
          </w:tcPr>
          <w:p w14:paraId="5A9EC3B4">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285</w:t>
            </w:r>
          </w:p>
        </w:tc>
        <w:tc>
          <w:tcPr>
            <w:tcW w:w="469" w:type="pct"/>
            <w:vAlign w:val="center"/>
          </w:tcPr>
          <w:p w14:paraId="195BDD3D">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340</w:t>
            </w:r>
          </w:p>
        </w:tc>
        <w:tc>
          <w:tcPr>
            <w:tcW w:w="468" w:type="pct"/>
            <w:vAlign w:val="center"/>
          </w:tcPr>
          <w:p w14:paraId="7A6CC1F9">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405</w:t>
            </w:r>
          </w:p>
        </w:tc>
        <w:tc>
          <w:tcPr>
            <w:tcW w:w="475" w:type="pct"/>
            <w:vAlign w:val="center"/>
          </w:tcPr>
          <w:p w14:paraId="5C07EBDE">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460</w:t>
            </w:r>
          </w:p>
        </w:tc>
      </w:tr>
      <w:tr w14:paraId="2BA99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90" w:type="pct"/>
            <w:vMerge w:val="continue"/>
            <w:vAlign w:val="center"/>
          </w:tcPr>
          <w:p w14:paraId="5F00B950">
            <w:pPr>
              <w:jc w:val="center"/>
              <w:rPr>
                <w:rFonts w:hint="eastAsia" w:asciiTheme="minorEastAsia" w:hAnsiTheme="minorEastAsia" w:eastAsiaTheme="minorEastAsia" w:cstheme="minorEastAsia"/>
                <w:sz w:val="18"/>
                <w:szCs w:val="21"/>
              </w:rPr>
            </w:pPr>
          </w:p>
        </w:tc>
        <w:tc>
          <w:tcPr>
            <w:tcW w:w="859" w:type="pct"/>
            <w:vAlign w:val="center"/>
          </w:tcPr>
          <w:p w14:paraId="5531C0B5">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Bolt Circle</w:t>
            </w:r>
          </w:p>
          <w:p w14:paraId="0E3723D3">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Diameter</w:t>
            </w:r>
          </w:p>
        </w:tc>
        <w:tc>
          <w:tcPr>
            <w:tcW w:w="389" w:type="pct"/>
            <w:vAlign w:val="center"/>
          </w:tcPr>
          <w:p w14:paraId="15CB5367">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125</w:t>
            </w:r>
          </w:p>
        </w:tc>
        <w:tc>
          <w:tcPr>
            <w:tcW w:w="390" w:type="pct"/>
            <w:vAlign w:val="center"/>
          </w:tcPr>
          <w:p w14:paraId="344B4A32">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145</w:t>
            </w:r>
          </w:p>
        </w:tc>
        <w:tc>
          <w:tcPr>
            <w:tcW w:w="389" w:type="pct"/>
            <w:vAlign w:val="center"/>
          </w:tcPr>
          <w:p w14:paraId="476A2759">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160</w:t>
            </w:r>
          </w:p>
        </w:tc>
        <w:tc>
          <w:tcPr>
            <w:tcW w:w="390" w:type="pct"/>
            <w:vAlign w:val="center"/>
          </w:tcPr>
          <w:p w14:paraId="4E744A3D">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180</w:t>
            </w:r>
          </w:p>
        </w:tc>
        <w:tc>
          <w:tcPr>
            <w:tcW w:w="388" w:type="pct"/>
            <w:vAlign w:val="center"/>
          </w:tcPr>
          <w:p w14:paraId="688CDC6B">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210</w:t>
            </w:r>
          </w:p>
        </w:tc>
        <w:tc>
          <w:tcPr>
            <w:tcW w:w="389" w:type="pct"/>
            <w:vAlign w:val="center"/>
          </w:tcPr>
          <w:p w14:paraId="3E6029DE">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240</w:t>
            </w:r>
          </w:p>
        </w:tc>
        <w:tc>
          <w:tcPr>
            <w:tcW w:w="469" w:type="pct"/>
            <w:vAlign w:val="center"/>
          </w:tcPr>
          <w:p w14:paraId="4DBB0539">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295</w:t>
            </w:r>
          </w:p>
        </w:tc>
        <w:tc>
          <w:tcPr>
            <w:tcW w:w="468" w:type="pct"/>
            <w:vAlign w:val="center"/>
          </w:tcPr>
          <w:p w14:paraId="5DE2D611">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355</w:t>
            </w:r>
          </w:p>
        </w:tc>
        <w:tc>
          <w:tcPr>
            <w:tcW w:w="475" w:type="pct"/>
            <w:vAlign w:val="center"/>
          </w:tcPr>
          <w:p w14:paraId="5E50D5E2">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410</w:t>
            </w:r>
          </w:p>
        </w:tc>
      </w:tr>
      <w:tr w14:paraId="56A10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390" w:type="pct"/>
            <w:vMerge w:val="continue"/>
            <w:vAlign w:val="center"/>
          </w:tcPr>
          <w:p w14:paraId="3761D798">
            <w:pPr>
              <w:jc w:val="center"/>
              <w:rPr>
                <w:rFonts w:hint="eastAsia" w:asciiTheme="minorEastAsia" w:hAnsiTheme="minorEastAsia" w:eastAsiaTheme="minorEastAsia" w:cstheme="minorEastAsia"/>
                <w:sz w:val="18"/>
                <w:szCs w:val="21"/>
              </w:rPr>
            </w:pPr>
          </w:p>
        </w:tc>
        <w:tc>
          <w:tcPr>
            <w:tcW w:w="859" w:type="pct"/>
            <w:vAlign w:val="center"/>
          </w:tcPr>
          <w:p w14:paraId="180CACDC">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Bolt Size—M</w:t>
            </w:r>
          </w:p>
        </w:tc>
        <w:tc>
          <w:tcPr>
            <w:tcW w:w="389" w:type="pct"/>
            <w:vAlign w:val="center"/>
          </w:tcPr>
          <w:p w14:paraId="5452B67B">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4-M16</w:t>
            </w:r>
          </w:p>
        </w:tc>
        <w:tc>
          <w:tcPr>
            <w:tcW w:w="390" w:type="pct"/>
            <w:vAlign w:val="center"/>
          </w:tcPr>
          <w:p w14:paraId="042F8253">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4-M16</w:t>
            </w:r>
          </w:p>
        </w:tc>
        <w:tc>
          <w:tcPr>
            <w:tcW w:w="389" w:type="pct"/>
            <w:vAlign w:val="center"/>
          </w:tcPr>
          <w:p w14:paraId="2DA76460">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8-M16</w:t>
            </w:r>
          </w:p>
        </w:tc>
        <w:tc>
          <w:tcPr>
            <w:tcW w:w="390" w:type="pct"/>
            <w:vAlign w:val="center"/>
          </w:tcPr>
          <w:p w14:paraId="09C26F86">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8-M16</w:t>
            </w:r>
          </w:p>
        </w:tc>
        <w:tc>
          <w:tcPr>
            <w:tcW w:w="388" w:type="pct"/>
            <w:vAlign w:val="center"/>
          </w:tcPr>
          <w:p w14:paraId="7998525E">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8-M16</w:t>
            </w:r>
          </w:p>
        </w:tc>
        <w:tc>
          <w:tcPr>
            <w:tcW w:w="389" w:type="pct"/>
            <w:vAlign w:val="center"/>
          </w:tcPr>
          <w:p w14:paraId="644A2ADD">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8-M20</w:t>
            </w:r>
          </w:p>
        </w:tc>
        <w:tc>
          <w:tcPr>
            <w:tcW w:w="469" w:type="pct"/>
            <w:vAlign w:val="center"/>
          </w:tcPr>
          <w:p w14:paraId="75BCBCB7">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12-M20</w:t>
            </w:r>
          </w:p>
        </w:tc>
        <w:tc>
          <w:tcPr>
            <w:tcW w:w="468" w:type="pct"/>
            <w:vAlign w:val="center"/>
          </w:tcPr>
          <w:p w14:paraId="153CF876">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12-M24</w:t>
            </w:r>
          </w:p>
        </w:tc>
        <w:tc>
          <w:tcPr>
            <w:tcW w:w="475" w:type="pct"/>
            <w:vAlign w:val="center"/>
          </w:tcPr>
          <w:p w14:paraId="033D2773">
            <w:pPr>
              <w:jc w:val="center"/>
              <w:rPr>
                <w:rFonts w:hint="eastAsia" w:asciiTheme="minorEastAsia" w:hAnsiTheme="minorEastAsia" w:eastAsiaTheme="minorEastAsia" w:cstheme="minorEastAsia"/>
                <w:sz w:val="18"/>
                <w:szCs w:val="21"/>
              </w:rPr>
            </w:pPr>
            <w:r>
              <w:rPr>
                <w:rFonts w:hint="eastAsia" w:asciiTheme="minorEastAsia" w:hAnsiTheme="minorEastAsia" w:eastAsiaTheme="minorEastAsia" w:cstheme="minorEastAsia"/>
                <w:sz w:val="18"/>
                <w:szCs w:val="21"/>
              </w:rPr>
              <w:t>12-M24</w:t>
            </w:r>
          </w:p>
        </w:tc>
      </w:tr>
    </w:tbl>
    <w:p w14:paraId="54716C83">
      <w:pPr>
        <w:numPr>
          <w:ilvl w:val="0"/>
          <w:numId w:val="0"/>
        </w:numPr>
        <w:ind w:leftChars="0"/>
        <w:jc w:val="left"/>
        <w:rPr>
          <w:rFonts w:hint="eastAsia" w:ascii="等线" w:hAnsi="等线" w:cs="等线" w:eastAsiaTheme="minorEastAsia"/>
          <w:b/>
          <w:bCs/>
          <w:kern w:val="2"/>
          <w:sz w:val="21"/>
          <w:szCs w:val="22"/>
          <w:lang w:val="en-US" w:eastAsia="zh-CN" w:bidi="ar-SA"/>
        </w:rPr>
      </w:pPr>
      <w:r>
        <w:rPr>
          <w:rFonts w:hint="eastAsia" w:hAnsiTheme="minorEastAsia"/>
          <w:sz w:val="40"/>
          <w:szCs w:val="28"/>
          <w:lang w:val="en-US" w:eastAsia="zh-CN"/>
        </w:rPr>
        <w:t xml:space="preserve">    </w:t>
      </w:r>
      <w:r>
        <w:rPr>
          <w:rFonts w:hAnsiTheme="minorEastAsia"/>
          <w:sz w:val="40"/>
          <w:szCs w:val="28"/>
        </w:rPr>
        <w:drawing>
          <wp:inline distT="0" distB="0" distL="0" distR="0">
            <wp:extent cx="1466850" cy="1764030"/>
            <wp:effectExtent l="0" t="0" r="0" b="7620"/>
            <wp:docPr id="799202255" name="图片 799202255" descr="1b15483d6130cbf4f7a604f76687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02255" name="图片 799202255" descr="1b15483d6130cbf4f7a604f766876e4"/>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466850" cy="1764030"/>
                    </a:xfrm>
                    <a:prstGeom prst="rect">
                      <a:avLst/>
                    </a:prstGeom>
                  </pic:spPr>
                </pic:pic>
              </a:graphicData>
            </a:graphic>
          </wp:inline>
        </w:drawing>
      </w:r>
      <w:r>
        <w:rPr>
          <w:rFonts w:hint="eastAsia" w:hAnsiTheme="minorEastAsia"/>
          <w:sz w:val="40"/>
          <w:szCs w:val="28"/>
          <w:lang w:val="en-US" w:eastAsia="zh-CN"/>
        </w:rPr>
        <w:t xml:space="preserve">       </w:t>
      </w:r>
      <w:r>
        <w:rPr>
          <w:rFonts w:hAnsiTheme="minorEastAsia"/>
          <w:sz w:val="40"/>
          <w:szCs w:val="28"/>
        </w:rPr>
        <w:drawing>
          <wp:inline distT="0" distB="0" distL="0" distR="0">
            <wp:extent cx="2350135" cy="1759585"/>
            <wp:effectExtent l="0" t="0" r="12065" b="12065"/>
            <wp:docPr id="63" name="图片 18" descr="S8产品尺寸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8" descr="S8产品尺寸图"/>
                    <pic:cNvPicPr>
                      <a:picLocks noChangeAspect="1" noChangeArrowheads="1"/>
                    </pic:cNvPicPr>
                  </pic:nvPicPr>
                  <pic:blipFill>
                    <a:blip r:embed="rId30" cstate="print">
                      <a:extLst>
                        <a:ext uri="{28A0092B-C50C-407E-A947-70E740481C1C}">
                          <a14:useLocalDpi xmlns:a14="http://schemas.microsoft.com/office/drawing/2010/main" val="0"/>
                        </a:ext>
                      </a:extLst>
                    </a:blip>
                    <a:srcRect l="1414" t="23544" r="47007" b="22784"/>
                    <a:stretch>
                      <a:fillRect/>
                    </a:stretch>
                  </pic:blipFill>
                  <pic:spPr>
                    <a:xfrm>
                      <a:off x="0" y="0"/>
                      <a:ext cx="2350135" cy="1759585"/>
                    </a:xfrm>
                    <a:prstGeom prst="rect">
                      <a:avLst/>
                    </a:prstGeom>
                    <a:noFill/>
                  </pic:spPr>
                </pic:pic>
              </a:graphicData>
            </a:graphic>
          </wp:inline>
        </w:drawing>
      </w:r>
    </w:p>
    <w:p w14:paraId="40E4093A">
      <w:pPr>
        <w:numPr>
          <w:ilvl w:val="0"/>
          <w:numId w:val="0"/>
        </w:numPr>
        <w:ind w:leftChars="0"/>
        <w:jc w:val="left"/>
        <w:rPr>
          <w:rFonts w:hint="eastAsia" w:ascii="等线" w:hAnsi="等线" w:eastAsia="等线" w:cs="等线"/>
          <w:b/>
          <w:bCs/>
        </w:rPr>
      </w:pPr>
      <w:r>
        <w:rPr>
          <w:rFonts w:hint="default" w:ascii="等线" w:hAnsi="等线" w:eastAsia="等线" w:cs="等线"/>
          <w:b/>
          <w:bCs/>
          <w:kern w:val="2"/>
          <w:sz w:val="21"/>
          <w:szCs w:val="22"/>
          <w:lang w:val="en-US" w:eastAsia="zh-CN" w:bidi="ar-SA"/>
        </w:rPr>
        <w:t>4.2.</w:t>
      </w:r>
      <w:r>
        <w:rPr>
          <w:rFonts w:hint="eastAsia" w:ascii="等线" w:hAnsi="等线" w:eastAsia="等线" w:cs="等线"/>
          <w:b/>
          <w:bCs/>
          <w:kern w:val="2"/>
          <w:sz w:val="21"/>
          <w:szCs w:val="22"/>
          <w:lang w:val="en-US" w:eastAsia="zh-CN" w:bidi="ar-SA"/>
        </w:rPr>
        <w:t xml:space="preserve"> </w:t>
      </w:r>
      <w:r>
        <w:rPr>
          <w:rFonts w:hint="eastAsia" w:ascii="等线" w:hAnsi="等线" w:eastAsia="等线" w:cs="等线"/>
          <w:b/>
          <w:bCs/>
        </w:rPr>
        <w:t>Product Installation Method</w:t>
      </w:r>
    </w:p>
    <w:p w14:paraId="512EB978">
      <w:pPr>
        <w:rPr>
          <w:rFonts w:hint="eastAsia" w:ascii="等线" w:hAnsi="等线" w:eastAsia="等线" w:cs="等线"/>
          <w:lang w:eastAsia="zh-CN"/>
        </w:rPr>
      </w:pPr>
      <w:r>
        <w:rPr>
          <w:rFonts w:hint="eastAsia" w:ascii="等线" w:hAnsi="等线" w:eastAsia="等线" w:cs="等线"/>
        </w:rPr>
        <w:t>Installation Steps</w:t>
      </w:r>
    </w:p>
    <w:p w14:paraId="0E0658C6">
      <w:pPr>
        <w:rPr>
          <w:rFonts w:hint="eastAsia" w:ascii="等线" w:hAnsi="等线" w:eastAsia="等线" w:cs="等线"/>
        </w:rPr>
      </w:pPr>
      <w:r>
        <w:rPr>
          <w:rFonts w:hint="eastAsia" w:ascii="等线" w:hAnsi="等线" w:eastAsia="等线" w:cs="等线"/>
        </w:rPr>
        <w:t xml:space="preserve">   Install the PTFE gasket inside the connection pipe.</w:t>
      </w:r>
    </w:p>
    <w:p w14:paraId="495CFB72">
      <w:pPr>
        <w:rPr>
          <w:rFonts w:hint="eastAsia" w:ascii="等线" w:hAnsi="等线" w:eastAsia="等线" w:cs="等线"/>
        </w:rPr>
      </w:pPr>
      <w:r>
        <w:rPr>
          <w:rFonts w:hint="eastAsia" w:ascii="等线" w:hAnsi="等线" w:eastAsia="等线" w:cs="等线"/>
        </w:rPr>
        <w:t xml:space="preserve">   Connect the water meter to the connection pipes according to the flow direction indicated on the meter. Tighten the connection nuts (maximum torque should not exceed 30 N·m).</w:t>
      </w:r>
    </w:p>
    <w:p w14:paraId="08E7CD01">
      <w:pPr>
        <w:jc w:val="center"/>
        <w:rPr>
          <w:rFonts w:hint="eastAsia"/>
        </w:rPr>
      </w:pPr>
      <w:r>
        <w:rPr>
          <w:rFonts w:hint="eastAsia"/>
        </w:rPr>
        <w:drawing>
          <wp:inline distT="0" distB="0" distL="0" distR="0">
            <wp:extent cx="3959225" cy="2759075"/>
            <wp:effectExtent l="0" t="0" r="3175" b="3175"/>
            <wp:docPr id="213095814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58149" name="图片 25"/>
                    <pic:cNvPicPr>
                      <a:picLocks noChangeAspect="1" noChangeArrowheads="1"/>
                    </pic:cNvPicPr>
                  </pic:nvPicPr>
                  <pic:blipFill>
                    <a:blip r:embed="rId31" cstate="print">
                      <a:extLst>
                        <a:ext uri="{28A0092B-C50C-407E-A947-70E740481C1C}">
                          <a14:useLocalDpi xmlns:a14="http://schemas.microsoft.com/office/drawing/2010/main" val="0"/>
                        </a:ext>
                      </a:extLst>
                    </a:blip>
                    <a:srcRect l="1359" t="2818" r="1858" b="2114"/>
                    <a:stretch>
                      <a:fillRect/>
                    </a:stretch>
                  </pic:blipFill>
                  <pic:spPr>
                    <a:xfrm>
                      <a:off x="0" y="0"/>
                      <a:ext cx="3959225" cy="2759075"/>
                    </a:xfrm>
                    <a:prstGeom prst="rect">
                      <a:avLst/>
                    </a:prstGeom>
                    <a:noFill/>
                    <a:ln>
                      <a:noFill/>
                    </a:ln>
                  </pic:spPr>
                </pic:pic>
              </a:graphicData>
            </a:graphic>
          </wp:inline>
        </w:drawing>
      </w:r>
    </w:p>
    <w:p w14:paraId="50380C0E">
      <w:pPr>
        <w:rPr>
          <w:rFonts w:hint="eastAsia" w:ascii="等线" w:hAnsi="等线" w:eastAsia="等线" w:cs="等线"/>
        </w:rPr>
      </w:pPr>
      <w:r>
        <w:rPr>
          <w:rFonts w:hint="eastAsia" w:ascii="等线" w:hAnsi="等线" w:eastAsia="等线" w:cs="等线"/>
        </w:rPr>
        <w:t xml:space="preserve">   Open the inlet valve and the outlet valve in sequence (water pressure should be less than 1.6 MPa).</w:t>
      </w:r>
    </w:p>
    <w:p w14:paraId="4179C2BB">
      <w:pPr>
        <w:jc w:val="center"/>
        <w:rPr>
          <w:rFonts w:hint="eastAsia"/>
        </w:rPr>
      </w:pPr>
      <w:r>
        <w:rPr>
          <w:rFonts w:hint="eastAsia"/>
        </w:rPr>
        <w:drawing>
          <wp:inline distT="0" distB="0" distL="0" distR="0">
            <wp:extent cx="3982085" cy="2849245"/>
            <wp:effectExtent l="0" t="0" r="18415" b="8255"/>
            <wp:docPr id="80248250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82505" name="图片 26"/>
                    <pic:cNvPicPr>
                      <a:picLocks noChangeAspect="1" noChangeArrowheads="1"/>
                    </pic:cNvPicPr>
                  </pic:nvPicPr>
                  <pic:blipFill>
                    <a:blip r:embed="rId32" cstate="print">
                      <a:extLst>
                        <a:ext uri="{28A0092B-C50C-407E-A947-70E740481C1C}">
                          <a14:useLocalDpi xmlns:a14="http://schemas.microsoft.com/office/drawing/2010/main" val="0"/>
                        </a:ext>
                      </a:extLst>
                    </a:blip>
                    <a:srcRect l="3195" t="3312" r="4387" b="3341"/>
                    <a:stretch>
                      <a:fillRect/>
                    </a:stretch>
                  </pic:blipFill>
                  <pic:spPr>
                    <a:xfrm>
                      <a:off x="0" y="0"/>
                      <a:ext cx="3982085" cy="2849245"/>
                    </a:xfrm>
                    <a:prstGeom prst="rect">
                      <a:avLst/>
                    </a:prstGeom>
                    <a:noFill/>
                    <a:ln>
                      <a:noFill/>
                    </a:ln>
                  </pic:spPr>
                </pic:pic>
              </a:graphicData>
            </a:graphic>
          </wp:inline>
        </w:drawing>
      </w:r>
    </w:p>
    <w:p w14:paraId="5CBC48BD">
      <w:pPr>
        <w:jc w:val="left"/>
        <w:rPr>
          <w:rFonts w:hint="eastAsia" w:ascii="等线" w:hAnsi="等线" w:eastAsia="等线" w:cs="等线"/>
          <w:b/>
          <w:bCs/>
        </w:rPr>
      </w:pPr>
      <w:r>
        <w:rPr>
          <w:rFonts w:hint="eastAsia" w:ascii="等线" w:hAnsi="等线" w:eastAsia="等线" w:cs="等线"/>
          <w:b/>
          <w:bCs/>
        </w:rPr>
        <w:t>Installation Notes</w:t>
      </w:r>
    </w:p>
    <w:p w14:paraId="322B1723">
      <w:pPr>
        <w:numPr>
          <w:ilvl w:val="0"/>
          <w:numId w:val="5"/>
        </w:numPr>
        <w:rPr>
          <w:rFonts w:hint="eastAsia" w:ascii="等线" w:hAnsi="等线" w:eastAsia="等线" w:cs="等线"/>
          <w:b w:val="0"/>
          <w:bCs w:val="0"/>
        </w:rPr>
      </w:pPr>
      <w:r>
        <w:rPr>
          <w:rFonts w:hint="eastAsia" w:ascii="等线" w:hAnsi="等线" w:eastAsia="等线" w:cs="等线"/>
          <w:b w:val="0"/>
          <w:bCs w:val="0"/>
        </w:rPr>
        <w:t>The arrow on the meter body must align with the water flow direction.</w:t>
      </w:r>
    </w:p>
    <w:p w14:paraId="7E11663C">
      <w:pPr>
        <w:numPr>
          <w:ilvl w:val="0"/>
          <w:numId w:val="5"/>
        </w:numPr>
        <w:ind w:left="0" w:leftChars="0" w:firstLine="0" w:firstLineChars="0"/>
        <w:rPr>
          <w:rFonts w:hint="eastAsia" w:ascii="等线" w:hAnsi="等线" w:eastAsia="等线" w:cs="等线"/>
          <w:b w:val="0"/>
          <w:bCs w:val="0"/>
        </w:rPr>
      </w:pPr>
      <w:r>
        <w:rPr>
          <w:rFonts w:hint="eastAsia" w:ascii="等线" w:hAnsi="等线" w:eastAsia="等线" w:cs="等线"/>
          <w:b w:val="0"/>
          <w:bCs w:val="0"/>
        </w:rPr>
        <w:t>Do not install the water meter at a position lower than the pipeline outlet or in areas prone to air accumulation, as this may prevent accurate measurement.</w:t>
      </w:r>
    </w:p>
    <w:p w14:paraId="548EC0BA">
      <w:pPr>
        <w:numPr>
          <w:ilvl w:val="0"/>
          <w:numId w:val="5"/>
        </w:numPr>
        <w:ind w:left="0" w:leftChars="0" w:firstLine="0" w:firstLineChars="0"/>
        <w:rPr>
          <w:rFonts w:hint="eastAsia" w:ascii="等线" w:hAnsi="等线" w:eastAsia="等线" w:cs="等线"/>
          <w:b w:val="0"/>
          <w:bCs w:val="0"/>
        </w:rPr>
      </w:pPr>
      <w:r>
        <w:rPr>
          <w:rFonts w:hint="eastAsia" w:ascii="等线" w:hAnsi="等线" w:eastAsia="等线" w:cs="等线"/>
          <w:b w:val="0"/>
          <w:bCs w:val="0"/>
        </w:rPr>
        <w:t>Ensure the ultrasonic water meter is properly aligned before tightening the connecting pipes.</w:t>
      </w:r>
    </w:p>
    <w:p w14:paraId="0F39A4D2">
      <w:pPr>
        <w:numPr>
          <w:ilvl w:val="0"/>
          <w:numId w:val="5"/>
        </w:numPr>
        <w:ind w:left="0" w:leftChars="0" w:firstLine="0" w:firstLineChars="0"/>
        <w:rPr>
          <w:rFonts w:hint="eastAsia" w:ascii="等线" w:hAnsi="等线" w:eastAsia="等线" w:cs="等线"/>
          <w:b w:val="0"/>
          <w:bCs w:val="0"/>
        </w:rPr>
      </w:pPr>
      <w:r>
        <w:rPr>
          <w:rFonts w:hint="eastAsia" w:ascii="等线" w:hAnsi="等线" w:eastAsia="等线" w:cs="等线"/>
          <w:b w:val="0"/>
          <w:bCs w:val="0"/>
        </w:rPr>
        <w:t>The medium temperature range is 0.1°C to 90°C. If the temperature falls below 0°C, close the inlet valve and drain all medium from the pipeline.</w:t>
      </w:r>
    </w:p>
    <w:p w14:paraId="09293BDD">
      <w:pPr>
        <w:rPr>
          <w:rFonts w:hint="eastAsia" w:ascii="等线" w:hAnsi="等线" w:eastAsia="等线" w:cs="等线"/>
          <w:b/>
          <w:bCs/>
        </w:rPr>
      </w:pPr>
      <w:r>
        <w:rPr>
          <w:rFonts w:hint="eastAsia"/>
        </w:rPr>
        <w:drawing>
          <wp:inline distT="0" distB="0" distL="0" distR="0">
            <wp:extent cx="2902585" cy="1925955"/>
            <wp:effectExtent l="0" t="0" r="12065" b="17145"/>
            <wp:docPr id="1412266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66714" name="图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902585" cy="1925955"/>
                    </a:xfrm>
                    <a:prstGeom prst="rect">
                      <a:avLst/>
                    </a:prstGeom>
                    <a:noFill/>
                    <a:ln>
                      <a:noFill/>
                    </a:ln>
                  </pic:spPr>
                </pic:pic>
              </a:graphicData>
            </a:graphic>
          </wp:inline>
        </w:drawing>
      </w:r>
      <w:r>
        <w:rPr>
          <w:rFonts w:hint="eastAsia"/>
        </w:rPr>
        <w:drawing>
          <wp:inline distT="0" distB="0" distL="0" distR="0">
            <wp:extent cx="1513840" cy="1933575"/>
            <wp:effectExtent l="0" t="0" r="10160" b="9525"/>
            <wp:docPr id="4691123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12312" name="图片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513840" cy="1933575"/>
                    </a:xfrm>
                    <a:prstGeom prst="rect">
                      <a:avLst/>
                    </a:prstGeom>
                    <a:noFill/>
                    <a:ln>
                      <a:noFill/>
                    </a:ln>
                  </pic:spPr>
                </pic:pic>
              </a:graphicData>
            </a:graphic>
          </wp:inline>
        </w:drawing>
      </w:r>
    </w:p>
    <w:p w14:paraId="2ACCAA23">
      <w:pPr>
        <w:rPr>
          <w:rFonts w:hint="eastAsia" w:ascii="等线" w:hAnsi="等线" w:eastAsia="等线" w:cs="等线"/>
          <w:b/>
          <w:bCs/>
        </w:rPr>
      </w:pPr>
      <w:r>
        <w:rPr>
          <w:rFonts w:hint="eastAsia"/>
        </w:rPr>
        <w:drawing>
          <wp:inline distT="0" distB="0" distL="0" distR="0">
            <wp:extent cx="2859405" cy="1890395"/>
            <wp:effectExtent l="0" t="0" r="17145" b="14605"/>
            <wp:docPr id="8031128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12805" name="图片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859405" cy="1890395"/>
                    </a:xfrm>
                    <a:prstGeom prst="rect">
                      <a:avLst/>
                    </a:prstGeom>
                    <a:noFill/>
                    <a:ln>
                      <a:noFill/>
                    </a:ln>
                  </pic:spPr>
                </pic:pic>
              </a:graphicData>
            </a:graphic>
          </wp:inline>
        </w:drawing>
      </w:r>
      <w:r>
        <w:rPr>
          <w:rFonts w:hint="eastAsia"/>
        </w:rPr>
        <w:drawing>
          <wp:inline distT="0" distB="0" distL="0" distR="0">
            <wp:extent cx="1513840" cy="1885315"/>
            <wp:effectExtent l="0" t="0" r="10160" b="635"/>
            <wp:docPr id="11761829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82909" name="图片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513840" cy="1885315"/>
                    </a:xfrm>
                    <a:prstGeom prst="rect">
                      <a:avLst/>
                    </a:prstGeom>
                    <a:noFill/>
                    <a:ln>
                      <a:noFill/>
                    </a:ln>
                  </pic:spPr>
                </pic:pic>
              </a:graphicData>
            </a:graphic>
          </wp:inline>
        </w:drawing>
      </w:r>
    </w:p>
    <w:p w14:paraId="7BFB82F6">
      <w:pPr>
        <w:rPr>
          <w:rFonts w:hint="eastAsia" w:ascii="等线" w:hAnsi="等线" w:eastAsia="等线" w:cs="等线"/>
          <w:b w:val="0"/>
          <w:bCs w:val="0"/>
        </w:rPr>
      </w:pPr>
      <w:r>
        <w:rPr>
          <w:rFonts w:hint="eastAsia" w:ascii="等线" w:hAnsi="等线" w:eastAsia="等线" w:cs="等线"/>
          <w:b/>
          <w:bCs/>
        </w:rPr>
        <w:t>Meter Removal Procedure</w:t>
      </w:r>
    </w:p>
    <w:p w14:paraId="6BD0EEA9">
      <w:pPr>
        <w:rPr>
          <w:rFonts w:hint="eastAsia" w:ascii="等线" w:hAnsi="等线" w:eastAsia="等线" w:cs="等线"/>
          <w:b w:val="0"/>
          <w:bCs w:val="0"/>
        </w:rPr>
      </w:pPr>
      <w:r>
        <w:rPr>
          <w:rFonts w:hint="eastAsia" w:ascii="等线" w:hAnsi="等线" w:eastAsia="等线" w:cs="等线"/>
          <w:b w:val="0"/>
          <w:bCs w:val="0"/>
        </w:rPr>
        <w:t>1.  Close the inlet valve.</w:t>
      </w:r>
    </w:p>
    <w:p w14:paraId="3EB92635">
      <w:pPr>
        <w:rPr>
          <w:rFonts w:hint="eastAsia" w:ascii="等线" w:hAnsi="等线" w:eastAsia="等线" w:cs="等线"/>
          <w:b w:val="0"/>
          <w:bCs w:val="0"/>
        </w:rPr>
      </w:pPr>
      <w:r>
        <w:rPr>
          <w:rFonts w:hint="eastAsia" w:ascii="等线" w:hAnsi="等线" w:eastAsia="等线" w:cs="等线"/>
          <w:b w:val="0"/>
          <w:bCs w:val="0"/>
        </w:rPr>
        <w:t>2.  Drain the medium from the pipeline until internal pressure is completely released.</w:t>
      </w:r>
    </w:p>
    <w:p w14:paraId="52ACC6DC">
      <w:pPr>
        <w:rPr>
          <w:rFonts w:hint="eastAsia" w:ascii="等线" w:hAnsi="等线" w:eastAsia="等线" w:cs="等线"/>
          <w:b w:val="0"/>
          <w:bCs w:val="0"/>
        </w:rPr>
      </w:pPr>
      <w:r>
        <w:rPr>
          <w:rFonts w:hint="eastAsia" w:ascii="等线" w:hAnsi="等线" w:eastAsia="等线" w:cs="等线"/>
          <w:b w:val="0"/>
          <w:bCs w:val="0"/>
        </w:rPr>
        <w:t>3.  Close the outlet valve.</w:t>
      </w:r>
    </w:p>
    <w:p w14:paraId="1E2BE9A1">
      <w:pPr>
        <w:rPr>
          <w:rFonts w:hint="eastAsia" w:ascii="等线" w:hAnsi="等线" w:eastAsia="等线" w:cs="等线"/>
          <w:b w:val="0"/>
          <w:bCs w:val="0"/>
        </w:rPr>
      </w:pPr>
      <w:r>
        <w:rPr>
          <w:rFonts w:hint="eastAsia" w:ascii="等线" w:hAnsi="等线" w:eastAsia="等线" w:cs="等线"/>
          <w:b w:val="0"/>
          <w:bCs w:val="0"/>
        </w:rPr>
        <w:t>4.  Loosen the fixing bolts of the outlet and inlet connection flanges in sequence.</w:t>
      </w:r>
    </w:p>
    <w:p w14:paraId="756C518A">
      <w:pPr>
        <w:rPr>
          <w:rFonts w:hint="eastAsia" w:ascii="等线" w:hAnsi="等线" w:eastAsia="等线" w:cs="等线"/>
          <w:b w:val="0"/>
          <w:bCs w:val="0"/>
        </w:rPr>
      </w:pPr>
      <w:r>
        <w:rPr>
          <w:rFonts w:hint="eastAsia" w:ascii="等线" w:hAnsi="等线" w:eastAsia="等线" w:cs="等线"/>
          <w:b w:val="0"/>
          <w:bCs w:val="0"/>
        </w:rPr>
        <w:t>5.  Remove the water meter from the pipeline (handle with care during removal).</w:t>
      </w:r>
    </w:p>
    <w:p w14:paraId="4F34A2CA">
      <w:pPr>
        <w:jc w:val="center"/>
        <w:rPr>
          <w:rFonts w:hint="eastAsia" w:ascii="等线" w:hAnsi="等线" w:eastAsia="等线" w:cs="等线"/>
          <w:b w:val="0"/>
          <w:bCs w:val="0"/>
        </w:rPr>
      </w:pPr>
      <w:r>
        <w:rPr>
          <w:rFonts w:hint="eastAsia"/>
        </w:rPr>
        <w:drawing>
          <wp:inline distT="0" distB="0" distL="0" distR="0">
            <wp:extent cx="4182745" cy="2961640"/>
            <wp:effectExtent l="0" t="0" r="8255" b="10160"/>
            <wp:docPr id="128372976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29767" name="图片 27"/>
                    <pic:cNvPicPr>
                      <a:picLocks noChangeAspect="1" noChangeArrowheads="1"/>
                    </pic:cNvPicPr>
                  </pic:nvPicPr>
                  <pic:blipFill>
                    <a:blip r:embed="rId37">
                      <a:extLst>
                        <a:ext uri="{28A0092B-C50C-407E-A947-70E740481C1C}">
                          <a14:useLocalDpi xmlns:a14="http://schemas.microsoft.com/office/drawing/2010/main" val="0"/>
                        </a:ext>
                      </a:extLst>
                    </a:blip>
                    <a:srcRect l="3540" t="1356" r="1168" b="3351"/>
                    <a:stretch>
                      <a:fillRect/>
                    </a:stretch>
                  </pic:blipFill>
                  <pic:spPr>
                    <a:xfrm>
                      <a:off x="0" y="0"/>
                      <a:ext cx="4182745" cy="2961640"/>
                    </a:xfrm>
                    <a:prstGeom prst="rect">
                      <a:avLst/>
                    </a:prstGeom>
                    <a:noFill/>
                    <a:ln>
                      <a:noFill/>
                    </a:ln>
                  </pic:spPr>
                </pic:pic>
              </a:graphicData>
            </a:graphic>
          </wp:inline>
        </w:drawing>
      </w:r>
    </w:p>
    <w:p w14:paraId="70388C03">
      <w:pPr>
        <w:jc w:val="center"/>
        <w:rPr>
          <w:rFonts w:hint="eastAsia" w:ascii="等线" w:hAnsi="等线" w:eastAsia="等线" w:cs="等线"/>
          <w:b/>
          <w:bCs/>
        </w:rPr>
      </w:pPr>
      <w:r>
        <w:rPr>
          <w:rFonts w:hint="eastAsia"/>
        </w:rPr>
        <w:drawing>
          <wp:inline distT="0" distB="0" distL="0" distR="0">
            <wp:extent cx="4599305" cy="3513455"/>
            <wp:effectExtent l="0" t="0" r="10795" b="10795"/>
            <wp:docPr id="206107959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79597" name="图片 28"/>
                    <pic:cNvPicPr>
                      <a:picLocks noChangeAspect="1" noChangeArrowheads="1"/>
                    </pic:cNvPicPr>
                  </pic:nvPicPr>
                  <pic:blipFill>
                    <a:blip r:embed="rId38">
                      <a:extLst>
                        <a:ext uri="{28A0092B-C50C-407E-A947-70E740481C1C}">
                          <a14:useLocalDpi xmlns:a14="http://schemas.microsoft.com/office/drawing/2010/main" val="0"/>
                        </a:ext>
                      </a:extLst>
                    </a:blip>
                    <a:srcRect l="6753" t="1794" r="7084" b="5225"/>
                    <a:stretch>
                      <a:fillRect/>
                    </a:stretch>
                  </pic:blipFill>
                  <pic:spPr>
                    <a:xfrm>
                      <a:off x="0" y="0"/>
                      <a:ext cx="4599305" cy="3513455"/>
                    </a:xfrm>
                    <a:prstGeom prst="rect">
                      <a:avLst/>
                    </a:prstGeom>
                    <a:noFill/>
                    <a:ln>
                      <a:noFill/>
                    </a:ln>
                  </pic:spPr>
                </pic:pic>
              </a:graphicData>
            </a:graphic>
          </wp:inline>
        </w:drawing>
      </w:r>
    </w:p>
    <w:p w14:paraId="385512BC">
      <w:pPr>
        <w:rPr>
          <w:rFonts w:hint="eastAsia" w:ascii="等线" w:hAnsi="等线" w:eastAsia="等线" w:cs="等线"/>
          <w:b/>
          <w:bCs/>
        </w:rPr>
      </w:pPr>
    </w:p>
    <w:p w14:paraId="12A60EFA">
      <w:pPr>
        <w:rPr>
          <w:rFonts w:hint="eastAsia" w:ascii="等线" w:hAnsi="等线" w:eastAsia="等线" w:cs="等线"/>
          <w:b/>
          <w:bCs/>
        </w:rPr>
      </w:pPr>
    </w:p>
    <w:p w14:paraId="42855D1B">
      <w:pPr>
        <w:rPr>
          <w:rFonts w:hint="eastAsia" w:ascii="等线" w:hAnsi="等线" w:eastAsia="等线" w:cs="等线"/>
          <w:b/>
          <w:bCs/>
        </w:rPr>
      </w:pPr>
    </w:p>
    <w:p w14:paraId="67131990">
      <w:pPr>
        <w:rPr>
          <w:rFonts w:hint="eastAsia" w:ascii="等线" w:hAnsi="等线" w:eastAsia="等线" w:cs="等线"/>
          <w:b/>
          <w:bCs/>
        </w:rPr>
      </w:pPr>
    </w:p>
    <w:p w14:paraId="62209A3D">
      <w:pPr>
        <w:rPr>
          <w:rFonts w:hint="eastAsia" w:ascii="等线" w:hAnsi="等线" w:eastAsia="等线" w:cs="等线"/>
          <w:b/>
          <w:bCs/>
        </w:rPr>
      </w:pPr>
    </w:p>
    <w:p w14:paraId="26C3EFA3">
      <w:pPr>
        <w:rPr>
          <w:rFonts w:hint="eastAsia" w:ascii="等线" w:hAnsi="等线" w:eastAsia="等线" w:cs="等线"/>
          <w:b/>
          <w:bCs/>
          <w:lang w:eastAsia="zh-CN"/>
        </w:rPr>
      </w:pPr>
      <w:r>
        <w:rPr>
          <w:rFonts w:hint="eastAsia" w:ascii="等线" w:hAnsi="等线" w:eastAsia="等线" w:cs="等线"/>
          <w:b/>
          <w:bCs/>
        </w:rPr>
        <w:t>Installation Precautions</w:t>
      </w:r>
    </w:p>
    <w:p w14:paraId="274E8F30">
      <w:pPr>
        <w:rPr>
          <w:rFonts w:hint="eastAsia" w:ascii="等线" w:hAnsi="等线" w:eastAsia="等线" w:cs="等线"/>
        </w:rPr>
      </w:pPr>
      <w:r>
        <w:rPr>
          <w:rFonts w:hint="eastAsia" w:ascii="等线" w:hAnsi="等线" w:eastAsia="等线" w:cs="等线"/>
        </w:rPr>
        <w:t xml:space="preserve">   The use of thread lock adhesive or other sealants on the connection threads is strictly prohibited.</w:t>
      </w:r>
    </w:p>
    <w:p w14:paraId="0C61C358">
      <w:pPr>
        <w:rPr>
          <w:rFonts w:hint="eastAsia" w:ascii="等线" w:hAnsi="等线" w:eastAsia="等线" w:cs="等线"/>
        </w:rPr>
      </w:pPr>
      <w:r>
        <w:rPr>
          <w:rFonts w:hint="eastAsia" w:ascii="等线" w:hAnsi="等线" w:eastAsia="等线" w:cs="等线"/>
        </w:rPr>
        <w:t xml:space="preserve">   The meter must not be installed in a pipeline section where air bubbles can accumulate.</w:t>
      </w:r>
    </w:p>
    <w:p w14:paraId="6E751AC7">
      <w:pPr>
        <w:rPr>
          <w:rFonts w:hint="eastAsia" w:ascii="等线" w:hAnsi="等线" w:eastAsia="等线" w:cs="等线"/>
        </w:rPr>
      </w:pPr>
      <w:r>
        <w:rPr>
          <w:rFonts w:hint="eastAsia" w:ascii="等线" w:hAnsi="等线" w:eastAsia="等线" w:cs="等线"/>
        </w:rPr>
        <w:t xml:space="preserve">   After installation is complete, bleed the pipeline to remove any air before putting the meter into service.</w:t>
      </w:r>
    </w:p>
    <w:p w14:paraId="13B882D6">
      <w:pPr>
        <w:rPr>
          <w:rFonts w:hint="eastAsia" w:ascii="等线" w:hAnsi="等线" w:eastAsia="等线" w:cs="等线"/>
        </w:rPr>
      </w:pPr>
      <w:r>
        <w:rPr>
          <w:rFonts w:hint="eastAsia" w:ascii="等线" w:hAnsi="等线" w:eastAsia="等线" w:cs="等线"/>
        </w:rPr>
        <w:t xml:space="preserve">   Ensure the connecting pipelines are properly aligned.</w:t>
      </w:r>
    </w:p>
    <w:p w14:paraId="3DF737A5">
      <w:pPr>
        <w:rPr>
          <w:rFonts w:hint="eastAsia" w:ascii="等线" w:hAnsi="等线" w:eastAsia="等线" w:cs="等线"/>
          <w:b/>
          <w:bCs/>
          <w:lang w:eastAsia="zh-CN"/>
        </w:rPr>
      </w:pPr>
      <w:r>
        <w:rPr>
          <w:rFonts w:hint="eastAsia" w:ascii="等线" w:hAnsi="等线" w:eastAsia="等线" w:cs="等线"/>
          <w:b/>
          <w:bCs/>
          <w:lang w:val="en-US" w:eastAsia="zh-CN"/>
        </w:rPr>
        <w:t xml:space="preserve">4.3. </w:t>
      </w:r>
      <w:r>
        <w:rPr>
          <w:rFonts w:hint="eastAsia" w:ascii="等线" w:hAnsi="等线" w:eastAsia="等线" w:cs="等线"/>
          <w:b/>
          <w:bCs/>
        </w:rPr>
        <w:t>Periodic Inspection</w:t>
      </w:r>
    </w:p>
    <w:p w14:paraId="33FC567B">
      <w:pPr>
        <w:rPr>
          <w:rFonts w:hint="eastAsia" w:ascii="等线" w:hAnsi="等线" w:eastAsia="等线" w:cs="等线"/>
        </w:rPr>
      </w:pPr>
      <w:r>
        <w:rPr>
          <w:rFonts w:hint="eastAsia" w:ascii="等线" w:hAnsi="等线" w:eastAsia="等线" w:cs="等线"/>
        </w:rPr>
        <w:t xml:space="preserve">   Every 6 months: Clean the pre-meter filter and check for leaks.</w:t>
      </w:r>
    </w:p>
    <w:p w14:paraId="28493544">
      <w:pPr>
        <w:rPr>
          <w:rFonts w:hint="eastAsia" w:ascii="等线" w:hAnsi="等线" w:eastAsia="等线" w:cs="等线"/>
        </w:rPr>
      </w:pPr>
      <w:r>
        <w:rPr>
          <w:rFonts w:hint="eastAsia" w:ascii="等线" w:hAnsi="等线" w:eastAsia="等线" w:cs="等线"/>
        </w:rPr>
        <w:t xml:space="preserve">   Every 2 years: Verify measurement accuracy (this can be done by sending the meter to a relevant metrology department or by comparison using a portable ultrasonic flow meter).</w:t>
      </w:r>
    </w:p>
    <w:p w14:paraId="7F11B1F8">
      <w:pPr>
        <w:rPr>
          <w:rFonts w:hint="eastAsia" w:ascii="等线" w:hAnsi="等线" w:eastAsia="等线" w:cs="等线"/>
        </w:rPr>
      </w:pPr>
    </w:p>
    <w:p w14:paraId="5C726F62">
      <w:pPr>
        <w:rPr>
          <w:rFonts w:hint="eastAsia" w:ascii="等线" w:hAnsi="等线" w:eastAsia="等线" w:cs="等线"/>
          <w:b/>
          <w:bCs/>
        </w:rPr>
      </w:pPr>
      <w:r>
        <w:rPr>
          <w:rFonts w:hint="eastAsia" w:ascii="等线" w:hAnsi="等线" w:eastAsia="等线" w:cs="等线"/>
          <w:b/>
          <w:bCs/>
          <w:lang w:val="en-US" w:eastAsia="zh-CN"/>
        </w:rPr>
        <w:t xml:space="preserve">4.4. </w:t>
      </w:r>
      <w:r>
        <w:rPr>
          <w:rFonts w:hint="eastAsia" w:ascii="等线" w:hAnsi="等线" w:eastAsia="等线" w:cs="等线"/>
          <w:b/>
          <w:bCs/>
        </w:rPr>
        <w:t>Important Notes (Refer to other product documentation for content on daily maintenance, transport, and storage)</w:t>
      </w:r>
    </w:p>
    <w:p w14:paraId="67806A66">
      <w:pPr>
        <w:rPr>
          <w:rFonts w:hint="eastAsia" w:ascii="等线" w:hAnsi="等线" w:eastAsia="等线" w:cs="等线"/>
        </w:rPr>
      </w:pPr>
      <w:r>
        <w:rPr>
          <w:rFonts w:hint="eastAsia" w:ascii="等线" w:hAnsi="等线" w:eastAsia="等线" w:cs="等线"/>
        </w:rPr>
        <w:t xml:space="preserve">   Please read this user manual carefully before using the meter to ensure correct operation.</w:t>
      </w:r>
    </w:p>
    <w:p w14:paraId="7C184F14">
      <w:pPr>
        <w:rPr>
          <w:rFonts w:hint="eastAsia" w:ascii="等线" w:hAnsi="等线" w:eastAsia="等线" w:cs="等线"/>
        </w:rPr>
      </w:pPr>
      <w:r>
        <w:rPr>
          <w:rFonts w:hint="eastAsia" w:ascii="等线" w:hAnsi="等线" w:eastAsia="等线" w:cs="等线"/>
        </w:rPr>
        <w:t xml:space="preserve">   The meter must be used as specified. The company shall not be liable for damage to persons, animals, or property caused by improper installation, maintenance, or use.</w:t>
      </w:r>
    </w:p>
    <w:p w14:paraId="174C14AA">
      <w:pPr>
        <w:rPr>
          <w:rFonts w:hint="eastAsia" w:ascii="等线" w:hAnsi="等线" w:eastAsia="等线" w:cs="等线"/>
        </w:rPr>
      </w:pPr>
      <w:r>
        <w:rPr>
          <w:rFonts w:hint="eastAsia" w:ascii="等线" w:hAnsi="等线" w:eastAsia="等线" w:cs="等线"/>
        </w:rPr>
        <w:t xml:space="preserve">   After unpacking, ensure the product is intact and undamaged. If you suspect product damage, contact your distributor immediately.</w:t>
      </w:r>
    </w:p>
    <w:p w14:paraId="1E22502B">
      <w:pPr>
        <w:rPr>
          <w:rFonts w:hint="eastAsia" w:ascii="等线" w:hAnsi="等线" w:eastAsia="等线" w:cs="等线"/>
        </w:rPr>
      </w:pPr>
      <w:r>
        <w:rPr>
          <w:rFonts w:hint="eastAsia" w:ascii="等线" w:hAnsi="等线" w:eastAsia="等线" w:cs="等线"/>
        </w:rPr>
        <w:t xml:space="preserve">   Necessary frost protection measures must be applied to the meter before installation and use.</w:t>
      </w:r>
    </w:p>
    <w:p w14:paraId="2E7DF346">
      <w:pPr>
        <w:rPr>
          <w:rFonts w:hint="eastAsia" w:ascii="等线" w:hAnsi="等线" w:eastAsia="等线" w:cs="等线"/>
        </w:rPr>
      </w:pPr>
      <w:r>
        <w:rPr>
          <w:rFonts w:hint="eastAsia" w:ascii="等线" w:hAnsi="等线" w:eastAsia="等线" w:cs="等线"/>
        </w:rPr>
        <w:t xml:space="preserve">   Before installing the meter, thoroughly flush the system pipelines to remove debris such as hemp fibers, sand, or gravel from the branch pipes, as these can cause meter failure.</w:t>
      </w:r>
    </w:p>
    <w:p w14:paraId="6CA31904">
      <w:pPr>
        <w:rPr>
          <w:rFonts w:hint="eastAsia" w:ascii="等线" w:hAnsi="等线" w:eastAsia="等线" w:cs="等线"/>
        </w:rPr>
      </w:pPr>
      <w:r>
        <w:rPr>
          <w:rFonts w:hint="eastAsia" w:ascii="等线" w:hAnsi="等线" w:eastAsia="等线" w:cs="等线"/>
        </w:rPr>
        <w:t xml:space="preserve">   The lengths of straight pipe required before and after the meter should be implemented according to the Flow Profile Sensitivity Class marked on the meter.</w:t>
      </w:r>
    </w:p>
    <w:p w14:paraId="6EB30CEC">
      <w:pPr>
        <w:rPr>
          <w:rFonts w:hint="eastAsia" w:ascii="等线" w:hAnsi="等线" w:eastAsia="等线" w:cs="等线"/>
          <w:b/>
          <w:bCs/>
          <w:sz w:val="24"/>
          <w:szCs w:val="24"/>
          <w:lang w:val="en-US" w:eastAsia="zh-CN"/>
        </w:rPr>
      </w:pPr>
      <w:r>
        <w:rPr>
          <w:rFonts w:hint="eastAsia" w:ascii="等线" w:hAnsi="等线" w:eastAsia="等线" w:cs="等线"/>
          <w:b/>
          <w:bCs/>
          <w:sz w:val="24"/>
          <w:szCs w:val="24"/>
          <w:lang w:val="en-US" w:eastAsia="zh-CN"/>
        </w:rPr>
        <w:t>5. Warranty Terms</w:t>
      </w:r>
    </w:p>
    <w:p w14:paraId="76B9FD82">
      <w:pPr>
        <w:rPr>
          <w:rFonts w:hint="eastAsia" w:ascii="等线" w:hAnsi="等线" w:eastAsia="等线" w:cs="等线"/>
          <w:lang w:val="en-US" w:eastAsia="zh-CN"/>
        </w:rPr>
      </w:pPr>
      <w:r>
        <w:rPr>
          <w:rFonts w:hint="eastAsia" w:ascii="等线" w:hAnsi="等线" w:eastAsia="等线" w:cs="等线"/>
          <w:lang w:val="en-US" w:eastAsia="zh-CN"/>
        </w:rPr>
        <w:t>The TS8W Ultrasonic Water Meter is covered by a free warranty for one year on the entire unit from the date of shipment, with lifetime maintenance provided. However, damage resulting from the following circumstances is not covered under warranty:</w:t>
      </w:r>
    </w:p>
    <w:p w14:paraId="71CF1E8A">
      <w:pPr>
        <w:rPr>
          <w:rFonts w:hint="eastAsia" w:ascii="等线" w:hAnsi="等线" w:eastAsia="等线" w:cs="等线"/>
          <w:lang w:val="en-US" w:eastAsia="zh-CN"/>
        </w:rPr>
      </w:pPr>
      <w:r>
        <w:rPr>
          <w:rFonts w:hint="eastAsia" w:ascii="等线" w:hAnsi="等线" w:eastAsia="等线" w:cs="等线"/>
          <w:lang w:val="en-US" w:eastAsia="zh-CN"/>
        </w:rPr>
        <w:t xml:space="preserve"> If the tamper-evident seals on any components of the meter are broken or damaged.</w:t>
      </w:r>
    </w:p>
    <w:p w14:paraId="3089DBAC">
      <w:pPr>
        <w:rPr>
          <w:rFonts w:hint="eastAsia" w:ascii="等线" w:hAnsi="等线" w:eastAsia="等线" w:cs="等线"/>
          <w:lang w:val="en-US" w:eastAsia="zh-CN"/>
        </w:rPr>
      </w:pPr>
      <w:r>
        <w:rPr>
          <w:rFonts w:hint="eastAsia" w:ascii="等线" w:hAnsi="等线" w:eastAsia="等线" w:cs="等线"/>
          <w:lang w:val="en-US" w:eastAsia="zh-CN"/>
        </w:rPr>
        <w:t xml:space="preserve">   If there is evidence of human tampering or vandalism on any components of the meter.</w:t>
      </w:r>
    </w:p>
    <w:p w14:paraId="126E1B0E">
      <w:pPr>
        <w:rPr>
          <w:rFonts w:hint="eastAsia" w:ascii="等线" w:hAnsi="等线" w:eastAsia="等线" w:cs="等线"/>
          <w:lang w:val="en-US" w:eastAsia="zh-CN"/>
        </w:rPr>
      </w:pPr>
      <w:r>
        <w:rPr>
          <w:rFonts w:hint="eastAsia" w:ascii="等线" w:hAnsi="等线" w:eastAsia="等线" w:cs="等线"/>
          <w:lang w:val="en-US" w:eastAsia="zh-CN"/>
        </w:rPr>
        <w:t xml:space="preserve">   If the meter's components have been exposed to excessive sunlight, flooding, freezing, or chemical contamination.</w:t>
      </w:r>
    </w:p>
    <w:p w14:paraId="15707DA6">
      <w:pPr>
        <w:rPr>
          <w:rFonts w:hint="eastAsia" w:ascii="等线" w:hAnsi="等线" w:eastAsia="等线" w:cs="等线"/>
          <w:lang w:val="en-US" w:eastAsia="zh-CN"/>
        </w:rPr>
      </w:pPr>
      <w:r>
        <w:rPr>
          <w:rFonts w:hint="eastAsia" w:ascii="等线" w:hAnsi="等线" w:eastAsia="等线" w:cs="等线"/>
          <w:lang w:val="en-US" w:eastAsia="zh-CN"/>
        </w:rPr>
        <w:t xml:space="preserve">   If the flow sensor is damaged due to failure to clean the pipeline before installation or excessive impurities within the pipeline.</w:t>
      </w:r>
    </w:p>
    <w:p w14:paraId="126109B4">
      <w:pPr>
        <w:rPr>
          <w:rFonts w:hint="eastAsia" w:ascii="等线" w:hAnsi="等线" w:eastAsia="等线" w:cs="等线"/>
          <w:lang w:val="en-US" w:eastAsia="zh-CN"/>
        </w:rPr>
      </w:pPr>
      <w:r>
        <w:rPr>
          <w:rFonts w:hint="eastAsia" w:ascii="等线" w:hAnsi="等线" w:eastAsia="等线" w:cs="等线"/>
          <w:lang w:val="en-US" w:eastAsia="zh-CN"/>
        </w:rPr>
        <w:t xml:space="preserve">   If there are signs of human tampering with the sensor leads.</w:t>
      </w:r>
    </w:p>
    <w:p w14:paraId="6A367001">
      <w:pPr>
        <w:rPr>
          <w:rFonts w:hint="eastAsia" w:ascii="等线" w:hAnsi="等线" w:eastAsia="等线" w:cs="等线"/>
          <w:lang w:val="en-US" w:eastAsia="zh-CN"/>
        </w:rPr>
      </w:pPr>
      <w:r>
        <w:rPr>
          <w:rFonts w:hint="eastAsia" w:ascii="等线" w:hAnsi="等线" w:eastAsia="等线" w:cs="等线"/>
          <w:lang w:val="en-US" w:eastAsia="zh-CN"/>
        </w:rPr>
        <w:t xml:space="preserve">   Failures or damages caused by failure to select an appropriate product model for the application.</w:t>
      </w:r>
    </w:p>
    <w:p w14:paraId="27B5C5DA">
      <w:pPr>
        <w:rPr>
          <w:rFonts w:hint="eastAsia" w:ascii="等线" w:hAnsi="等线" w:eastAsia="等线" w:cs="等线"/>
          <w:lang w:val="en-US" w:eastAsia="zh-CN"/>
        </w:rPr>
      </w:pPr>
    </w:p>
    <w:p w14:paraId="19DD2F92">
      <w:pPr>
        <w:rPr>
          <w:rFonts w:hint="eastAsia" w:ascii="等线" w:hAnsi="等线" w:eastAsia="等线" w:cs="等线"/>
        </w:rPr>
      </w:pPr>
      <w:r>
        <w:rPr>
          <w:rFonts w:hint="eastAsia" w:ascii="等线" w:hAnsi="等线" w:eastAsia="等线" w:cs="等线"/>
          <w:b/>
          <w:bCs/>
          <w:i/>
          <w:iCs/>
          <w:lang w:val="en-US" w:eastAsia="zh-CN"/>
        </w:rPr>
        <w:t>Note: The battery within the ultrasonic water meter must be replaced by authorized personnel. Users are not permitted to replace the battery themselves. Please contact the manufacturer directly if a low battery voltage condition occurs.</w:t>
      </w:r>
    </w:p>
    <w:p w14:paraId="758CF2A0">
      <w:pPr>
        <w:jc w:val="left"/>
        <w:rPr>
          <w:rFonts w:hint="eastAsia" w:ascii="等线" w:hAnsi="等线" w:eastAsia="等线" w:cs="等线"/>
        </w:rPr>
      </w:pPr>
    </w:p>
    <w:p w14:paraId="3DF36495">
      <w:pPr>
        <w:jc w:val="right"/>
        <w:rPr>
          <w:rFonts w:hint="eastAsia" w:ascii="等线" w:hAnsi="等线" w:eastAsia="等线" w:cs="等线"/>
          <w:i/>
          <w:iCs/>
          <w:sz w:val="15"/>
          <w:szCs w:val="16"/>
        </w:rPr>
      </w:pPr>
      <w:r>
        <w:rPr>
          <w:rFonts w:hint="eastAsia" w:ascii="等线" w:hAnsi="等线" w:eastAsia="等线" w:cs="等线"/>
          <w:i/>
          <w:iCs/>
          <w:sz w:val="15"/>
          <w:szCs w:val="16"/>
        </w:rPr>
        <w:t>All rights reserved for the final interpretation of this user manual belong to Lianyungang Tengyue Electronic Technology Co., Ltd.</w:t>
      </w:r>
    </w:p>
    <w:sectPr>
      <w:headerReference r:id="rId3" w:type="default"/>
      <w:pgSz w:w="11906" w:h="16838"/>
      <w:pgMar w:top="1440" w:right="1800" w:bottom="1440" w:left="13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5F5F3">
    <w:pPr>
      <w:spacing w:after="40"/>
      <w:jc w:val="left"/>
      <w:rPr>
        <w:sz w:val="18"/>
        <w:szCs w:val="20"/>
      </w:rPr>
    </w:pPr>
    <w:r>
      <w:rPr>
        <w:rFonts w:hint="eastAsia"/>
        <w:sz w:val="18"/>
        <w:szCs w:val="20"/>
        <w:lang w:val="en-US"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73075" cy="329565"/>
          <wp:effectExtent l="0" t="0" r="3175" b="13970"/>
          <wp:wrapTopAndBottom/>
          <wp:docPr id="3" name="图片 3"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izidom logo"/>
                  <pic:cNvPicPr>
                    <a:picLocks noChangeAspect="1"/>
                  </pic:cNvPicPr>
                </pic:nvPicPr>
                <pic:blipFill>
                  <a:blip r:embed="rId1"/>
                  <a:stretch>
                    <a:fillRect/>
                  </a:stretch>
                </pic:blipFill>
                <pic:spPr>
                  <a:xfrm>
                    <a:off x="0" y="0"/>
                    <a:ext cx="473075" cy="329565"/>
                  </a:xfrm>
                  <a:prstGeom prst="rect">
                    <a:avLst/>
                  </a:prstGeom>
                </pic:spPr>
              </pic:pic>
            </a:graphicData>
          </a:graphic>
        </wp:anchor>
      </w:drawing>
    </w:r>
    <w:r>
      <w:rPr>
        <w:color w:val="B8D4F0" w:themeColor="text2" w:themeTint="33"/>
        <w:sz w:val="18"/>
        <w:szCs w:val="20"/>
        <w14:textFill>
          <w14:solidFill>
            <w14:schemeClr w14:val="tx2">
              <w14:lumMod w14:val="20000"/>
              <w14:lumOff w14:val="80000"/>
            </w14:schemeClr>
          </w14:solidFill>
        </w14:textFill>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BF65E6">
                          <w:pPr>
                            <w:pStyle w:val="15"/>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FBF65E6">
                    <w:pPr>
                      <w:pStyle w:val="15"/>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v:textbox>
            </v:shape>
          </w:pict>
        </mc:Fallback>
      </mc:AlternateContent>
    </w:r>
    <w:r>
      <w:rPr>
        <w:rFonts w:hint="eastAsia"/>
        <w:sz w:val="18"/>
        <w:szCs w:val="20"/>
        <w:lang w:val="en-US" w:eastAsia="zh-CN"/>
      </w:rPr>
      <w:t xml:space="preserve">                                     </w:t>
    </w:r>
    <w:r>
      <w:rPr>
        <w:sz w:val="18"/>
        <w:szCs w:val="20"/>
      </w:rPr>
      <w:t>TS8 Ultrasonic Water Meter</w:t>
    </w:r>
  </w:p>
  <w:p w14:paraId="6142BDEF">
    <w:pPr>
      <w:pBdr>
        <w:bottom w:val="double" w:color="auto" w:sz="4" w:space="0"/>
      </w:pBdr>
      <w:spacing w:after="40"/>
      <w:ind w:firstLine="3780" w:firstLineChars="2100"/>
    </w:pPr>
    <w:r>
      <w:rPr>
        <w:rFonts w:hint="eastAsia"/>
        <w:sz w:val="18"/>
        <w:szCs w:val="20"/>
        <w:lang w:val="en-US" w:eastAsia="zh-CN"/>
      </w:rPr>
      <w:t>Product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EA8B2"/>
    <w:multiLevelType w:val="singleLevel"/>
    <w:tmpl w:val="87BEA8B2"/>
    <w:lvl w:ilvl="0" w:tentative="0">
      <w:start w:val="1"/>
      <w:numFmt w:val="decimal"/>
      <w:suff w:val="space"/>
      <w:lvlText w:val="%1."/>
      <w:lvlJc w:val="left"/>
    </w:lvl>
  </w:abstractNum>
  <w:abstractNum w:abstractNumId="1">
    <w:nsid w:val="1736CABD"/>
    <w:multiLevelType w:val="singleLevel"/>
    <w:tmpl w:val="1736CABD"/>
    <w:lvl w:ilvl="0" w:tentative="0">
      <w:start w:val="1"/>
      <w:numFmt w:val="decimal"/>
      <w:suff w:val="space"/>
      <w:lvlText w:val="%1."/>
      <w:lvlJc w:val="left"/>
    </w:lvl>
  </w:abstractNum>
  <w:abstractNum w:abstractNumId="2">
    <w:nsid w:val="2A07FB63"/>
    <w:multiLevelType w:val="singleLevel"/>
    <w:tmpl w:val="2A07FB63"/>
    <w:lvl w:ilvl="0" w:tentative="0">
      <w:start w:val="1"/>
      <w:numFmt w:val="decimal"/>
      <w:lvlText w:val="%1."/>
      <w:lvlJc w:val="left"/>
      <w:pPr>
        <w:tabs>
          <w:tab w:val="left" w:pos="312"/>
        </w:tabs>
      </w:pPr>
    </w:lvl>
  </w:abstractNum>
  <w:abstractNum w:abstractNumId="3">
    <w:nsid w:val="42B966A2"/>
    <w:multiLevelType w:val="multilevel"/>
    <w:tmpl w:val="42B966A2"/>
    <w:lvl w:ilvl="0" w:tentative="0">
      <w:start w:val="1"/>
      <w:numFmt w:val="bullet"/>
      <w:suff w:val="space"/>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6EBE332B"/>
    <w:multiLevelType w:val="multilevel"/>
    <w:tmpl w:val="6EBE332B"/>
    <w:lvl w:ilvl="0" w:tentative="0">
      <w:start w:val="1"/>
      <w:numFmt w:val="decimal"/>
      <w:suff w:val="nothing"/>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3DB"/>
    <w:rsid w:val="00000C82"/>
    <w:rsid w:val="00013CAB"/>
    <w:rsid w:val="000148CF"/>
    <w:rsid w:val="000242D1"/>
    <w:rsid w:val="00027CC7"/>
    <w:rsid w:val="00041D03"/>
    <w:rsid w:val="00051EBF"/>
    <w:rsid w:val="0006506E"/>
    <w:rsid w:val="00087793"/>
    <w:rsid w:val="000931C3"/>
    <w:rsid w:val="000A3364"/>
    <w:rsid w:val="000D11F3"/>
    <w:rsid w:val="000D2941"/>
    <w:rsid w:val="000E20E9"/>
    <w:rsid w:val="000F1DBC"/>
    <w:rsid w:val="000F3F4D"/>
    <w:rsid w:val="000F61C1"/>
    <w:rsid w:val="001006F6"/>
    <w:rsid w:val="00102B57"/>
    <w:rsid w:val="00103014"/>
    <w:rsid w:val="00113990"/>
    <w:rsid w:val="00120B94"/>
    <w:rsid w:val="0012277B"/>
    <w:rsid w:val="001245E4"/>
    <w:rsid w:val="00135C86"/>
    <w:rsid w:val="001423DB"/>
    <w:rsid w:val="00142D97"/>
    <w:rsid w:val="001432D9"/>
    <w:rsid w:val="00157668"/>
    <w:rsid w:val="00165322"/>
    <w:rsid w:val="001657D0"/>
    <w:rsid w:val="00181DDE"/>
    <w:rsid w:val="001A706B"/>
    <w:rsid w:val="001C029A"/>
    <w:rsid w:val="001C3220"/>
    <w:rsid w:val="001E0972"/>
    <w:rsid w:val="001E39D6"/>
    <w:rsid w:val="001F5EF8"/>
    <w:rsid w:val="001F63F3"/>
    <w:rsid w:val="00200A58"/>
    <w:rsid w:val="002012D0"/>
    <w:rsid w:val="002057C3"/>
    <w:rsid w:val="0021132C"/>
    <w:rsid w:val="00212861"/>
    <w:rsid w:val="00236D03"/>
    <w:rsid w:val="00241291"/>
    <w:rsid w:val="00257D96"/>
    <w:rsid w:val="00263C51"/>
    <w:rsid w:val="00272E49"/>
    <w:rsid w:val="00275F61"/>
    <w:rsid w:val="002852D5"/>
    <w:rsid w:val="00286952"/>
    <w:rsid w:val="0029448A"/>
    <w:rsid w:val="00294DF6"/>
    <w:rsid w:val="002A0504"/>
    <w:rsid w:val="002A4A4E"/>
    <w:rsid w:val="002C1917"/>
    <w:rsid w:val="002C57F0"/>
    <w:rsid w:val="002D469B"/>
    <w:rsid w:val="002E21A5"/>
    <w:rsid w:val="002E60BD"/>
    <w:rsid w:val="002E65DE"/>
    <w:rsid w:val="002E6A87"/>
    <w:rsid w:val="002F782F"/>
    <w:rsid w:val="00310393"/>
    <w:rsid w:val="00315D90"/>
    <w:rsid w:val="003218B4"/>
    <w:rsid w:val="00327013"/>
    <w:rsid w:val="00354FEC"/>
    <w:rsid w:val="0035649E"/>
    <w:rsid w:val="003721F3"/>
    <w:rsid w:val="00390DF4"/>
    <w:rsid w:val="003A633C"/>
    <w:rsid w:val="003B5961"/>
    <w:rsid w:val="003C16F0"/>
    <w:rsid w:val="003C5700"/>
    <w:rsid w:val="003C7779"/>
    <w:rsid w:val="003D0921"/>
    <w:rsid w:val="003D630E"/>
    <w:rsid w:val="003D6693"/>
    <w:rsid w:val="003D71E4"/>
    <w:rsid w:val="003E69A5"/>
    <w:rsid w:val="00414252"/>
    <w:rsid w:val="00415CBF"/>
    <w:rsid w:val="00444255"/>
    <w:rsid w:val="004745FE"/>
    <w:rsid w:val="00493451"/>
    <w:rsid w:val="004A0BA4"/>
    <w:rsid w:val="004A2BCF"/>
    <w:rsid w:val="004A3922"/>
    <w:rsid w:val="004A5087"/>
    <w:rsid w:val="004A6FC5"/>
    <w:rsid w:val="004B32CF"/>
    <w:rsid w:val="004D35F0"/>
    <w:rsid w:val="004E4CDA"/>
    <w:rsid w:val="004F0910"/>
    <w:rsid w:val="004F1C82"/>
    <w:rsid w:val="004F36F1"/>
    <w:rsid w:val="004F66D9"/>
    <w:rsid w:val="004F78FB"/>
    <w:rsid w:val="005008DE"/>
    <w:rsid w:val="00513AF0"/>
    <w:rsid w:val="00513D3A"/>
    <w:rsid w:val="00516217"/>
    <w:rsid w:val="00517900"/>
    <w:rsid w:val="00532747"/>
    <w:rsid w:val="00533180"/>
    <w:rsid w:val="005406CC"/>
    <w:rsid w:val="005426D2"/>
    <w:rsid w:val="0056208B"/>
    <w:rsid w:val="00562D4F"/>
    <w:rsid w:val="0056547D"/>
    <w:rsid w:val="0057407A"/>
    <w:rsid w:val="00581A67"/>
    <w:rsid w:val="0058338F"/>
    <w:rsid w:val="005A21A2"/>
    <w:rsid w:val="005A245F"/>
    <w:rsid w:val="005A3510"/>
    <w:rsid w:val="005A70AC"/>
    <w:rsid w:val="005A713D"/>
    <w:rsid w:val="005B38F5"/>
    <w:rsid w:val="005C7FCD"/>
    <w:rsid w:val="005D07C4"/>
    <w:rsid w:val="005D2AC8"/>
    <w:rsid w:val="005F0437"/>
    <w:rsid w:val="005F32D7"/>
    <w:rsid w:val="00603B01"/>
    <w:rsid w:val="00617C4D"/>
    <w:rsid w:val="00623A49"/>
    <w:rsid w:val="00624F56"/>
    <w:rsid w:val="0063458E"/>
    <w:rsid w:val="006424FB"/>
    <w:rsid w:val="006445AD"/>
    <w:rsid w:val="00656D1D"/>
    <w:rsid w:val="006D495B"/>
    <w:rsid w:val="006E308C"/>
    <w:rsid w:val="006E43EB"/>
    <w:rsid w:val="006F4714"/>
    <w:rsid w:val="007031A9"/>
    <w:rsid w:val="00706AD6"/>
    <w:rsid w:val="00707ADF"/>
    <w:rsid w:val="00707BD6"/>
    <w:rsid w:val="007153FE"/>
    <w:rsid w:val="00721F93"/>
    <w:rsid w:val="007228EA"/>
    <w:rsid w:val="00727D69"/>
    <w:rsid w:val="00743FCF"/>
    <w:rsid w:val="00773F9D"/>
    <w:rsid w:val="007A600A"/>
    <w:rsid w:val="007A72E2"/>
    <w:rsid w:val="007B22AF"/>
    <w:rsid w:val="007B3485"/>
    <w:rsid w:val="007B479E"/>
    <w:rsid w:val="007B6178"/>
    <w:rsid w:val="007B6B72"/>
    <w:rsid w:val="007C1C59"/>
    <w:rsid w:val="007C2B9E"/>
    <w:rsid w:val="007D1CDB"/>
    <w:rsid w:val="007D1E11"/>
    <w:rsid w:val="007D4309"/>
    <w:rsid w:val="007D6DAE"/>
    <w:rsid w:val="007E5DA3"/>
    <w:rsid w:val="00800252"/>
    <w:rsid w:val="00800B6E"/>
    <w:rsid w:val="00800BB4"/>
    <w:rsid w:val="00817F21"/>
    <w:rsid w:val="0082496A"/>
    <w:rsid w:val="00825485"/>
    <w:rsid w:val="00830E8E"/>
    <w:rsid w:val="008376E9"/>
    <w:rsid w:val="00847079"/>
    <w:rsid w:val="00850D89"/>
    <w:rsid w:val="00851C1A"/>
    <w:rsid w:val="00860329"/>
    <w:rsid w:val="008644C8"/>
    <w:rsid w:val="0086647C"/>
    <w:rsid w:val="008746FE"/>
    <w:rsid w:val="00884D3D"/>
    <w:rsid w:val="008935AA"/>
    <w:rsid w:val="008A0084"/>
    <w:rsid w:val="008A26FD"/>
    <w:rsid w:val="008A71B8"/>
    <w:rsid w:val="008A76DE"/>
    <w:rsid w:val="008C037E"/>
    <w:rsid w:val="008E7DEA"/>
    <w:rsid w:val="008F5B3E"/>
    <w:rsid w:val="009254EC"/>
    <w:rsid w:val="0092683B"/>
    <w:rsid w:val="00942760"/>
    <w:rsid w:val="009442BB"/>
    <w:rsid w:val="009519B2"/>
    <w:rsid w:val="00960D5C"/>
    <w:rsid w:val="00997314"/>
    <w:rsid w:val="009A0C12"/>
    <w:rsid w:val="009A4B89"/>
    <w:rsid w:val="009C35D3"/>
    <w:rsid w:val="009D5408"/>
    <w:rsid w:val="009F3BED"/>
    <w:rsid w:val="009F4E23"/>
    <w:rsid w:val="00A13AD0"/>
    <w:rsid w:val="00A15F04"/>
    <w:rsid w:val="00A17F3C"/>
    <w:rsid w:val="00A27BCC"/>
    <w:rsid w:val="00A6244C"/>
    <w:rsid w:val="00A63987"/>
    <w:rsid w:val="00A652DF"/>
    <w:rsid w:val="00A6604D"/>
    <w:rsid w:val="00A67EEB"/>
    <w:rsid w:val="00A87458"/>
    <w:rsid w:val="00AA00C7"/>
    <w:rsid w:val="00AA260F"/>
    <w:rsid w:val="00AA288F"/>
    <w:rsid w:val="00AB4D54"/>
    <w:rsid w:val="00AB6E03"/>
    <w:rsid w:val="00AC1FB6"/>
    <w:rsid w:val="00AD30A1"/>
    <w:rsid w:val="00AD3665"/>
    <w:rsid w:val="00AD74CF"/>
    <w:rsid w:val="00AE2DE0"/>
    <w:rsid w:val="00AE38AA"/>
    <w:rsid w:val="00AE3B6E"/>
    <w:rsid w:val="00AF23FD"/>
    <w:rsid w:val="00B165E1"/>
    <w:rsid w:val="00B34889"/>
    <w:rsid w:val="00B71169"/>
    <w:rsid w:val="00B7156F"/>
    <w:rsid w:val="00B80C15"/>
    <w:rsid w:val="00B80C32"/>
    <w:rsid w:val="00BB5E14"/>
    <w:rsid w:val="00BB72FA"/>
    <w:rsid w:val="00BC3A83"/>
    <w:rsid w:val="00BC5F67"/>
    <w:rsid w:val="00C12FB0"/>
    <w:rsid w:val="00C25D35"/>
    <w:rsid w:val="00C34E3A"/>
    <w:rsid w:val="00C44B90"/>
    <w:rsid w:val="00C7000D"/>
    <w:rsid w:val="00C70BA1"/>
    <w:rsid w:val="00C744D3"/>
    <w:rsid w:val="00C86CB1"/>
    <w:rsid w:val="00D124BF"/>
    <w:rsid w:val="00D135BF"/>
    <w:rsid w:val="00D22A08"/>
    <w:rsid w:val="00D23BC6"/>
    <w:rsid w:val="00D26D0B"/>
    <w:rsid w:val="00D30DB1"/>
    <w:rsid w:val="00D36235"/>
    <w:rsid w:val="00D37421"/>
    <w:rsid w:val="00D5149F"/>
    <w:rsid w:val="00D605B6"/>
    <w:rsid w:val="00D61D1D"/>
    <w:rsid w:val="00DB05FF"/>
    <w:rsid w:val="00DB767F"/>
    <w:rsid w:val="00DC7DA8"/>
    <w:rsid w:val="00DD1C2A"/>
    <w:rsid w:val="00DE1A9A"/>
    <w:rsid w:val="00DE44C3"/>
    <w:rsid w:val="00DF14E2"/>
    <w:rsid w:val="00E048B3"/>
    <w:rsid w:val="00E22303"/>
    <w:rsid w:val="00E37C00"/>
    <w:rsid w:val="00E42D93"/>
    <w:rsid w:val="00E4313A"/>
    <w:rsid w:val="00E52283"/>
    <w:rsid w:val="00E57C47"/>
    <w:rsid w:val="00E80E16"/>
    <w:rsid w:val="00E82446"/>
    <w:rsid w:val="00E8713C"/>
    <w:rsid w:val="00E95302"/>
    <w:rsid w:val="00EA513C"/>
    <w:rsid w:val="00EB60F4"/>
    <w:rsid w:val="00ED5F3C"/>
    <w:rsid w:val="00ED74ED"/>
    <w:rsid w:val="00EE3967"/>
    <w:rsid w:val="00EF0FED"/>
    <w:rsid w:val="00EF73C8"/>
    <w:rsid w:val="00F11A6D"/>
    <w:rsid w:val="00F15F60"/>
    <w:rsid w:val="00F21D3D"/>
    <w:rsid w:val="00F411C1"/>
    <w:rsid w:val="00F464E4"/>
    <w:rsid w:val="00F61269"/>
    <w:rsid w:val="00F666F8"/>
    <w:rsid w:val="00F744DE"/>
    <w:rsid w:val="00F760BC"/>
    <w:rsid w:val="00F77582"/>
    <w:rsid w:val="00F838CF"/>
    <w:rsid w:val="00F84EF1"/>
    <w:rsid w:val="00FA5E22"/>
    <w:rsid w:val="00FB0E83"/>
    <w:rsid w:val="00FB219C"/>
    <w:rsid w:val="00FB2347"/>
    <w:rsid w:val="00FD094F"/>
    <w:rsid w:val="00FD2498"/>
    <w:rsid w:val="08E359E0"/>
    <w:rsid w:val="1DA72DEE"/>
    <w:rsid w:val="1F4F3A06"/>
    <w:rsid w:val="47D82E45"/>
    <w:rsid w:val="49580876"/>
    <w:rsid w:val="4BA34AE1"/>
    <w:rsid w:val="4DC61C81"/>
    <w:rsid w:val="59EE19A2"/>
    <w:rsid w:val="5C3A545D"/>
    <w:rsid w:val="5E627DE8"/>
    <w:rsid w:val="758208D8"/>
    <w:rsid w:val="7FD77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3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3"/>
    <w:semiHidden/>
    <w:unhideWhenUsed/>
    <w:qFormat/>
    <w:uiPriority w:val="99"/>
    <w:pPr>
      <w:jc w:val="left"/>
    </w:pPr>
  </w:style>
  <w:style w:type="paragraph" w:styleId="12">
    <w:name w:val="Body Text"/>
    <w:basedOn w:val="1"/>
    <w:link w:val="48"/>
    <w:semiHidden/>
    <w:qFormat/>
    <w:uiPriority w:val="0"/>
    <w:rPr>
      <w:rFonts w:ascii="Arial" w:hAnsi="Arial" w:eastAsia="Arial" w:cs="Arial"/>
      <w:sz w:val="13"/>
      <w:szCs w:val="13"/>
      <w:lang w:val="zh-CN"/>
    </w:rPr>
  </w:style>
  <w:style w:type="paragraph" w:styleId="13">
    <w:name w:val="Balloon Text"/>
    <w:basedOn w:val="1"/>
    <w:link w:val="47"/>
    <w:semiHidden/>
    <w:unhideWhenUsed/>
    <w:qFormat/>
    <w:uiPriority w:val="99"/>
    <w:rPr>
      <w:sz w:val="18"/>
      <w:szCs w:val="18"/>
    </w:rPr>
  </w:style>
  <w:style w:type="paragraph" w:styleId="14">
    <w:name w:val="footer"/>
    <w:basedOn w:val="1"/>
    <w:link w:val="46"/>
    <w:unhideWhenUsed/>
    <w:qFormat/>
    <w:uiPriority w:val="99"/>
    <w:pPr>
      <w:tabs>
        <w:tab w:val="center" w:pos="4153"/>
        <w:tab w:val="right" w:pos="8306"/>
      </w:tabs>
      <w:snapToGrid w:val="0"/>
      <w:jc w:val="left"/>
    </w:pPr>
    <w:rPr>
      <w:sz w:val="18"/>
      <w:szCs w:val="18"/>
    </w:rPr>
  </w:style>
  <w:style w:type="paragraph" w:styleId="15">
    <w:name w:val="header"/>
    <w:basedOn w:val="1"/>
    <w:link w:val="45"/>
    <w:unhideWhenUsed/>
    <w:qFormat/>
    <w:uiPriority w:val="99"/>
    <w:pPr>
      <w:tabs>
        <w:tab w:val="center" w:pos="4153"/>
        <w:tab w:val="right" w:pos="8306"/>
      </w:tabs>
      <w:snapToGrid w:val="0"/>
      <w:jc w:val="center"/>
    </w:pPr>
    <w:rPr>
      <w:sz w:val="18"/>
      <w:szCs w:val="18"/>
    </w:rPr>
  </w:style>
  <w:style w:type="paragraph" w:styleId="16">
    <w:name w:val="Subtitle"/>
    <w:basedOn w:val="1"/>
    <w:next w:val="1"/>
    <w:link w:val="3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Normal (Web)"/>
    <w:basedOn w:val="1"/>
    <w:qFormat/>
    <w:uiPriority w:val="0"/>
    <w:rPr>
      <w:sz w:val="24"/>
    </w:rPr>
  </w:style>
  <w:style w:type="paragraph" w:styleId="18">
    <w:name w:val="Title"/>
    <w:basedOn w:val="1"/>
    <w:next w:val="1"/>
    <w:link w:val="34"/>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9">
    <w:name w:val="annotation subject"/>
    <w:basedOn w:val="11"/>
    <w:next w:val="11"/>
    <w:link w:val="44"/>
    <w:semiHidden/>
    <w:unhideWhenUsed/>
    <w:qFormat/>
    <w:uiPriority w:val="99"/>
    <w:rPr>
      <w:b/>
      <w:bCs/>
    </w:rPr>
  </w:style>
  <w:style w:type="table" w:styleId="21">
    <w:name w:val="Table Grid"/>
    <w:basedOn w:val="2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rPr>
  </w:style>
  <w:style w:type="character" w:styleId="24">
    <w:name w:val="annotation reference"/>
    <w:basedOn w:val="22"/>
    <w:semiHidden/>
    <w:unhideWhenUsed/>
    <w:qFormat/>
    <w:uiPriority w:val="99"/>
    <w:rPr>
      <w:sz w:val="21"/>
      <w:szCs w:val="21"/>
    </w:rPr>
  </w:style>
  <w:style w:type="character" w:customStyle="1" w:styleId="25">
    <w:name w:val="标题 1 字符"/>
    <w:basedOn w:val="22"/>
    <w:link w:val="2"/>
    <w:qFormat/>
    <w:uiPriority w:val="9"/>
    <w:rPr>
      <w:rFonts w:asciiTheme="majorHAnsi" w:hAnsiTheme="majorHAnsi" w:eastAsiaTheme="majorEastAsia" w:cstheme="majorBidi"/>
      <w:color w:val="104862" w:themeColor="accent1" w:themeShade="BF"/>
      <w:sz w:val="48"/>
      <w:szCs w:val="48"/>
    </w:rPr>
  </w:style>
  <w:style w:type="character" w:customStyle="1" w:styleId="26">
    <w:name w:val="标题 2 字符"/>
    <w:basedOn w:val="22"/>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7">
    <w:name w:val="标题 3 字符"/>
    <w:basedOn w:val="2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8">
    <w:name w:val="标题 4 字符"/>
    <w:basedOn w:val="22"/>
    <w:link w:val="5"/>
    <w:semiHidden/>
    <w:qFormat/>
    <w:uiPriority w:val="9"/>
    <w:rPr>
      <w:rFonts w:cstheme="majorBidi"/>
      <w:color w:val="104862" w:themeColor="accent1" w:themeShade="BF"/>
      <w:sz w:val="28"/>
      <w:szCs w:val="28"/>
    </w:rPr>
  </w:style>
  <w:style w:type="character" w:customStyle="1" w:styleId="29">
    <w:name w:val="标题 5 字符"/>
    <w:basedOn w:val="22"/>
    <w:link w:val="6"/>
    <w:semiHidden/>
    <w:qFormat/>
    <w:uiPriority w:val="9"/>
    <w:rPr>
      <w:rFonts w:cstheme="majorBidi"/>
      <w:color w:val="104862" w:themeColor="accent1" w:themeShade="BF"/>
      <w:sz w:val="24"/>
      <w:szCs w:val="24"/>
    </w:rPr>
  </w:style>
  <w:style w:type="character" w:customStyle="1" w:styleId="30">
    <w:name w:val="标题 6 字符"/>
    <w:basedOn w:val="22"/>
    <w:link w:val="7"/>
    <w:semiHidden/>
    <w:qFormat/>
    <w:uiPriority w:val="9"/>
    <w:rPr>
      <w:rFonts w:cstheme="majorBidi"/>
      <w:b/>
      <w:bCs/>
      <w:color w:val="104862" w:themeColor="accent1" w:themeShade="BF"/>
    </w:rPr>
  </w:style>
  <w:style w:type="character" w:customStyle="1" w:styleId="31">
    <w:name w:val="标题 7 字符"/>
    <w:basedOn w:val="22"/>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2"/>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2"/>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2"/>
    <w:link w:val="18"/>
    <w:qFormat/>
    <w:uiPriority w:val="10"/>
    <w:rPr>
      <w:rFonts w:asciiTheme="majorHAnsi" w:hAnsiTheme="majorHAnsi" w:eastAsiaTheme="majorEastAsia" w:cstheme="majorBidi"/>
      <w:spacing w:val="-10"/>
      <w:kern w:val="28"/>
      <w:sz w:val="56"/>
      <w:szCs w:val="56"/>
    </w:rPr>
  </w:style>
  <w:style w:type="character" w:customStyle="1" w:styleId="35">
    <w:name w:val="副标题 字符"/>
    <w:basedOn w:val="22"/>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2"/>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22"/>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明显引用 字符"/>
    <w:basedOn w:val="22"/>
    <w:link w:val="40"/>
    <w:qFormat/>
    <w:uiPriority w:val="30"/>
    <w:rPr>
      <w:i/>
      <w:iCs/>
      <w:color w:val="104862" w:themeColor="accent1" w:themeShade="BF"/>
    </w:rPr>
  </w:style>
  <w:style w:type="character" w:customStyle="1" w:styleId="42">
    <w:name w:val="Intense Reference"/>
    <w:basedOn w:val="22"/>
    <w:qFormat/>
    <w:uiPriority w:val="32"/>
    <w:rPr>
      <w:b/>
      <w:bCs/>
      <w:smallCaps/>
      <w:color w:val="104862" w:themeColor="accent1" w:themeShade="BF"/>
      <w:spacing w:val="5"/>
    </w:rPr>
  </w:style>
  <w:style w:type="character" w:customStyle="1" w:styleId="43">
    <w:name w:val="批注文字 字符"/>
    <w:basedOn w:val="22"/>
    <w:link w:val="11"/>
    <w:semiHidden/>
    <w:qFormat/>
    <w:uiPriority w:val="99"/>
  </w:style>
  <w:style w:type="character" w:customStyle="1" w:styleId="44">
    <w:name w:val="批注主题 字符"/>
    <w:basedOn w:val="43"/>
    <w:link w:val="19"/>
    <w:semiHidden/>
    <w:qFormat/>
    <w:uiPriority w:val="99"/>
    <w:rPr>
      <w:b/>
      <w:bCs/>
    </w:rPr>
  </w:style>
  <w:style w:type="character" w:customStyle="1" w:styleId="45">
    <w:name w:val="页眉 字符"/>
    <w:basedOn w:val="22"/>
    <w:link w:val="15"/>
    <w:qFormat/>
    <w:uiPriority w:val="99"/>
    <w:rPr>
      <w:sz w:val="18"/>
      <w:szCs w:val="18"/>
    </w:rPr>
  </w:style>
  <w:style w:type="character" w:customStyle="1" w:styleId="46">
    <w:name w:val="页脚 字符"/>
    <w:basedOn w:val="22"/>
    <w:link w:val="14"/>
    <w:qFormat/>
    <w:uiPriority w:val="99"/>
    <w:rPr>
      <w:sz w:val="18"/>
      <w:szCs w:val="18"/>
    </w:rPr>
  </w:style>
  <w:style w:type="character" w:customStyle="1" w:styleId="47">
    <w:name w:val="批注框文本 字符"/>
    <w:basedOn w:val="22"/>
    <w:link w:val="13"/>
    <w:semiHidden/>
    <w:qFormat/>
    <w:uiPriority w:val="99"/>
    <w:rPr>
      <w:sz w:val="18"/>
      <w:szCs w:val="18"/>
    </w:rPr>
  </w:style>
  <w:style w:type="character" w:customStyle="1" w:styleId="48">
    <w:name w:val="正文文本 字符"/>
    <w:basedOn w:val="22"/>
    <w:link w:val="12"/>
    <w:semiHidden/>
    <w:qFormat/>
    <w:uiPriority w:val="0"/>
    <w:rPr>
      <w:rFonts w:ascii="Arial" w:hAnsi="Arial" w:eastAsia="Arial" w:cs="Arial"/>
      <w:sz w:val="13"/>
      <w:szCs w:val="13"/>
      <w:lang w:val="zh-CN"/>
    </w:rPr>
  </w:style>
  <w:style w:type="paragraph" w:customStyle="1" w:styleId="49">
    <w:name w:val="Table Text"/>
    <w:basedOn w:val="1"/>
    <w:semiHidden/>
    <w:qFormat/>
    <w:uiPriority w:val="0"/>
    <w:rPr>
      <w:rFonts w:ascii="Arial" w:hAnsi="Arial" w:eastAsia="Arial" w:cs="Arial"/>
      <w:sz w:val="16"/>
      <w:szCs w:val="16"/>
      <w:lang w:val="zh-CN"/>
    </w:rPr>
  </w:style>
  <w:style w:type="table" w:customStyle="1" w:styleId="50">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theme" Target="theme/theme1.xml"/><Relationship Id="rId39" Type="http://schemas.openxmlformats.org/officeDocument/2006/relationships/customXml" Target="../customXml/item1.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1357</Words>
  <Characters>7741</Characters>
  <Lines>224</Lines>
  <Paragraphs>291</Paragraphs>
  <TotalTime>0</TotalTime>
  <ScaleCrop>false</ScaleCrop>
  <LinksUpToDate>false</LinksUpToDate>
  <CharactersWithSpaces>8871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2025-09-01T00:27:00Z</dcterms:created>
  <dc:creator>Cristia_Lu</dc:creator>
  <cp:lastModifiedBy>Azzzzhao</cp:lastModifiedBy>
  <dcterms:modified xsi:type="dcterms:W3CDTF">2026-05-15T00:58:08Z</dcterms:modified>
  <cp:revision>1353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eyJoZGlkIjoiNmE2OTY0NDU1NWM5ODY2NDU1NDc1YTAwMWYwMGE5OWMiLCJ1c2VySWQiOiIxOTc5NTM3MzAifQ==</vt:lpwstr>
  </property>
  <property fmtid="{D5CDD505-2E9C-101B-9397-08002B2CF9AE}" pid="3" name="KSOProductBuildVer">
    <vt:lpwstr>2052-12.1.0.25225</vt:lpwstr>
  </property>
  <property fmtid="{D5CDD505-2E9C-101B-9397-08002B2CF9AE}" pid="4" name="ICV">
    <vt:lpwstr>4DC9A7B831FE4AD5AAEECB24A1A76884_13</vt:lpwstr>
  </property>
</Properties>
</file>