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Look w:val="04A0" w:firstRow="1" w:lastRow="0" w:firstColumn="1" w:lastColumn="0" w:noHBand="0" w:noVBand="1"/>
      </w:tblPr>
      <w:tblGrid>
        <w:gridCol w:w="1838"/>
        <w:gridCol w:w="2693"/>
        <w:gridCol w:w="3765"/>
      </w:tblGrid>
      <w:tr w:rsidR="00632EC0" w:rsidRPr="00632EC0" w14:paraId="3C3BFCDA" w14:textId="77777777" w:rsidTr="00930168">
        <w:tc>
          <w:tcPr>
            <w:tcW w:w="1838" w:type="dxa"/>
            <w:vAlign w:val="center"/>
          </w:tcPr>
          <w:p w14:paraId="55378DD2" w14:textId="2E3EB04F" w:rsidR="00632EC0" w:rsidRPr="00632EC0" w:rsidRDefault="00632EC0" w:rsidP="00930168">
            <w:pPr>
              <w:jc w:val="center"/>
              <w:rPr>
                <w:rFonts w:ascii="Times New Roman" w:eastAsia="宋体" w:hAnsi="Times New Roman" w:hint="eastAsia"/>
                <w:sz w:val="24"/>
                <w:szCs w:val="24"/>
              </w:rPr>
            </w:pPr>
            <w:r w:rsidRPr="00632EC0">
              <w:rPr>
                <w:rFonts w:ascii="Times New Roman" w:eastAsia="宋体" w:hAnsi="Times New Roman" w:hint="eastAsia"/>
                <w:sz w:val="24"/>
                <w:szCs w:val="24"/>
              </w:rPr>
              <w:t>公司</w:t>
            </w:r>
          </w:p>
        </w:tc>
        <w:tc>
          <w:tcPr>
            <w:tcW w:w="2693" w:type="dxa"/>
            <w:vAlign w:val="center"/>
          </w:tcPr>
          <w:p w14:paraId="4F48976A" w14:textId="35FE8E2F" w:rsidR="00632EC0" w:rsidRPr="00632EC0" w:rsidRDefault="00632EC0" w:rsidP="00930168">
            <w:pPr>
              <w:jc w:val="center"/>
              <w:rPr>
                <w:rFonts w:ascii="Times New Roman" w:eastAsia="宋体" w:hAnsi="Times New Roman" w:hint="eastAsia"/>
                <w:sz w:val="24"/>
                <w:szCs w:val="24"/>
              </w:rPr>
            </w:pPr>
            <w:r w:rsidRPr="00632EC0">
              <w:rPr>
                <w:rFonts w:ascii="Times New Roman" w:eastAsia="宋体" w:hAnsi="Times New Roman" w:hint="eastAsia"/>
                <w:sz w:val="24"/>
                <w:szCs w:val="24"/>
              </w:rPr>
              <w:t>模组</w:t>
            </w:r>
          </w:p>
        </w:tc>
        <w:tc>
          <w:tcPr>
            <w:tcW w:w="3765" w:type="dxa"/>
            <w:vAlign w:val="center"/>
          </w:tcPr>
          <w:p w14:paraId="2EE5AD74" w14:textId="01A15F7E" w:rsidR="00632EC0" w:rsidRPr="00632EC0" w:rsidRDefault="00632EC0" w:rsidP="00930168">
            <w:pPr>
              <w:jc w:val="center"/>
              <w:rPr>
                <w:rFonts w:ascii="Times New Roman" w:eastAsia="宋体" w:hAnsi="Times New Roman" w:hint="eastAsia"/>
                <w:sz w:val="24"/>
                <w:szCs w:val="24"/>
              </w:rPr>
            </w:pPr>
            <w:r w:rsidRPr="00632EC0">
              <w:rPr>
                <w:rFonts w:ascii="Times New Roman" w:eastAsia="宋体" w:hAnsi="Times New Roman" w:hint="eastAsia"/>
                <w:sz w:val="24"/>
                <w:szCs w:val="24"/>
              </w:rPr>
              <w:t>介绍</w:t>
            </w:r>
          </w:p>
        </w:tc>
      </w:tr>
      <w:tr w:rsidR="00930168" w:rsidRPr="00632EC0" w14:paraId="486387CD" w14:textId="77777777" w:rsidTr="00930168">
        <w:tc>
          <w:tcPr>
            <w:tcW w:w="1838" w:type="dxa"/>
            <w:vMerge w:val="restart"/>
            <w:vAlign w:val="center"/>
          </w:tcPr>
          <w:p w14:paraId="64601C7F" w14:textId="0F6C337B" w:rsidR="00930168" w:rsidRPr="00632EC0" w:rsidRDefault="00930168" w:rsidP="00930168">
            <w:pPr>
              <w:jc w:val="center"/>
              <w:rPr>
                <w:rFonts w:ascii="Times New Roman" w:eastAsia="宋体" w:hAnsi="Times New Roman" w:hint="eastAsia"/>
                <w:sz w:val="24"/>
                <w:szCs w:val="24"/>
              </w:rPr>
            </w:pPr>
            <w:r>
              <w:rPr>
                <w:rFonts w:ascii="Times New Roman" w:eastAsia="宋体" w:hAnsi="Times New Roman" w:hint="eastAsia"/>
                <w:sz w:val="24"/>
                <w:szCs w:val="24"/>
              </w:rPr>
              <w:t>移远通信</w:t>
            </w:r>
          </w:p>
        </w:tc>
        <w:tc>
          <w:tcPr>
            <w:tcW w:w="2693" w:type="dxa"/>
            <w:vAlign w:val="center"/>
          </w:tcPr>
          <w:p w14:paraId="56322427" w14:textId="68E348C7" w:rsidR="00930168" w:rsidRPr="00632EC0" w:rsidRDefault="00930168" w:rsidP="00930168">
            <w:pPr>
              <w:jc w:val="center"/>
              <w:rPr>
                <w:rFonts w:ascii="Times New Roman" w:eastAsia="宋体" w:hAnsi="Times New Roman" w:hint="eastAsia"/>
                <w:sz w:val="24"/>
                <w:szCs w:val="24"/>
              </w:rPr>
            </w:pPr>
            <w:r>
              <w:rPr>
                <w:rFonts w:ascii="Times New Roman" w:eastAsia="宋体" w:hAnsi="Times New Roman" w:hint="eastAsia"/>
                <w:sz w:val="24"/>
                <w:szCs w:val="24"/>
              </w:rPr>
              <w:t>5G RG255C</w:t>
            </w:r>
            <w:r>
              <w:rPr>
                <w:rFonts w:ascii="Times New Roman" w:eastAsia="宋体" w:hAnsi="Times New Roman" w:hint="eastAsia"/>
                <w:sz w:val="24"/>
                <w:szCs w:val="24"/>
              </w:rPr>
              <w:t>系列</w:t>
            </w:r>
          </w:p>
        </w:tc>
        <w:tc>
          <w:tcPr>
            <w:tcW w:w="3765" w:type="dxa"/>
            <w:vAlign w:val="center"/>
          </w:tcPr>
          <w:p w14:paraId="5CA1DB36" w14:textId="19FAB85C" w:rsidR="00930168" w:rsidRPr="00632EC0" w:rsidRDefault="00930168" w:rsidP="00930168">
            <w:pPr>
              <w:jc w:val="center"/>
              <w:rPr>
                <w:rFonts w:ascii="Times New Roman" w:eastAsia="宋体" w:hAnsi="Times New Roman" w:hint="eastAsia"/>
                <w:sz w:val="24"/>
                <w:szCs w:val="24"/>
              </w:rPr>
            </w:pPr>
            <w:r w:rsidRPr="00632EC0">
              <w:rPr>
                <w:rFonts w:ascii="Times New Roman" w:eastAsia="宋体" w:hAnsi="Times New Roman"/>
                <w:sz w:val="24"/>
                <w:szCs w:val="24"/>
              </w:rPr>
              <w:t xml:space="preserve">LGA </w:t>
            </w:r>
            <w:r w:rsidRPr="00632EC0">
              <w:rPr>
                <w:rFonts w:ascii="Times New Roman" w:eastAsia="宋体" w:hAnsi="Times New Roman"/>
                <w:sz w:val="24"/>
                <w:szCs w:val="24"/>
              </w:rPr>
              <w:t>封装的</w:t>
            </w:r>
            <w:r w:rsidRPr="00632EC0">
              <w:rPr>
                <w:rFonts w:ascii="Times New Roman" w:eastAsia="宋体" w:hAnsi="Times New Roman"/>
                <w:sz w:val="24"/>
                <w:szCs w:val="24"/>
              </w:rPr>
              <w:t xml:space="preserve">5G </w:t>
            </w:r>
            <w:proofErr w:type="spellStart"/>
            <w:r w:rsidRPr="00632EC0">
              <w:rPr>
                <w:rFonts w:ascii="Times New Roman" w:eastAsia="宋体" w:hAnsi="Times New Roman"/>
                <w:sz w:val="24"/>
                <w:szCs w:val="24"/>
              </w:rPr>
              <w:t>RedCap</w:t>
            </w:r>
            <w:proofErr w:type="spellEnd"/>
            <w:r w:rsidRPr="00632EC0">
              <w:rPr>
                <w:rFonts w:ascii="Times New Roman" w:eastAsia="宋体" w:hAnsi="Times New Roman"/>
                <w:sz w:val="24"/>
                <w:szCs w:val="24"/>
              </w:rPr>
              <w:t xml:space="preserve"> Sub-6 GHz </w:t>
            </w:r>
            <w:r w:rsidRPr="00632EC0">
              <w:rPr>
                <w:rFonts w:ascii="Times New Roman" w:eastAsia="宋体" w:hAnsi="Times New Roman"/>
                <w:sz w:val="24"/>
                <w:szCs w:val="24"/>
              </w:rPr>
              <w:t>模块</w:t>
            </w:r>
            <w:r>
              <w:rPr>
                <w:rFonts w:ascii="Times New Roman" w:eastAsia="宋体" w:hAnsi="Times New Roman" w:hint="eastAsia"/>
                <w:sz w:val="24"/>
                <w:szCs w:val="24"/>
              </w:rPr>
              <w:t>，采用</w:t>
            </w:r>
            <w:r>
              <w:rPr>
                <w:rFonts w:ascii="Times New Roman" w:eastAsia="宋体" w:hAnsi="Times New Roman" w:hint="eastAsia"/>
                <w:sz w:val="24"/>
                <w:szCs w:val="24"/>
              </w:rPr>
              <w:t xml:space="preserve">3GPP R17 </w:t>
            </w:r>
            <w:proofErr w:type="spellStart"/>
            <w:r>
              <w:rPr>
                <w:rFonts w:ascii="Times New Roman" w:eastAsia="宋体" w:hAnsi="Times New Roman" w:hint="eastAsia"/>
                <w:sz w:val="24"/>
                <w:szCs w:val="24"/>
              </w:rPr>
              <w:t>RedCap</w:t>
            </w:r>
            <w:proofErr w:type="spellEnd"/>
            <w:r>
              <w:rPr>
                <w:rFonts w:ascii="Times New Roman" w:eastAsia="宋体" w:hAnsi="Times New Roman" w:hint="eastAsia"/>
                <w:sz w:val="24"/>
                <w:szCs w:val="24"/>
              </w:rPr>
              <w:t>技术。支持</w:t>
            </w:r>
            <w:r>
              <w:rPr>
                <w:rFonts w:ascii="Times New Roman" w:eastAsia="宋体" w:hAnsi="Times New Roman" w:hint="eastAsia"/>
                <w:sz w:val="24"/>
                <w:szCs w:val="24"/>
              </w:rPr>
              <w:t>LTE Cat4</w:t>
            </w:r>
            <w:r>
              <w:rPr>
                <w:rFonts w:ascii="Times New Roman" w:eastAsia="宋体" w:hAnsi="Times New Roman" w:hint="eastAsia"/>
                <w:sz w:val="24"/>
                <w:szCs w:val="24"/>
              </w:rPr>
              <w:t>和</w:t>
            </w:r>
            <w:r>
              <w:rPr>
                <w:rFonts w:ascii="Times New Roman" w:eastAsia="宋体" w:hAnsi="Times New Roman" w:hint="eastAsia"/>
                <w:sz w:val="24"/>
                <w:szCs w:val="24"/>
              </w:rPr>
              <w:t>5G sub-6 SA</w:t>
            </w:r>
            <w:r>
              <w:rPr>
                <w:rFonts w:ascii="Times New Roman" w:eastAsia="宋体" w:hAnsi="Times New Roman" w:hint="eastAsia"/>
                <w:sz w:val="24"/>
                <w:szCs w:val="24"/>
              </w:rPr>
              <w:t>模式，向下兼容</w:t>
            </w:r>
            <w:r>
              <w:rPr>
                <w:rFonts w:ascii="Times New Roman" w:eastAsia="宋体" w:hAnsi="Times New Roman" w:hint="eastAsia"/>
                <w:sz w:val="24"/>
                <w:szCs w:val="24"/>
              </w:rPr>
              <w:t>R15</w:t>
            </w:r>
            <w:r>
              <w:rPr>
                <w:rFonts w:ascii="Times New Roman" w:eastAsia="宋体" w:hAnsi="Times New Roman" w:hint="eastAsia"/>
                <w:sz w:val="24"/>
                <w:szCs w:val="24"/>
              </w:rPr>
              <w:t>和</w:t>
            </w:r>
            <w:r>
              <w:rPr>
                <w:rFonts w:ascii="Times New Roman" w:eastAsia="宋体" w:hAnsi="Times New Roman" w:hint="eastAsia"/>
                <w:sz w:val="24"/>
                <w:szCs w:val="24"/>
              </w:rPr>
              <w:t>R16</w:t>
            </w:r>
            <w:r>
              <w:rPr>
                <w:rFonts w:ascii="Times New Roman" w:eastAsia="宋体" w:hAnsi="Times New Roman" w:hint="eastAsia"/>
                <w:sz w:val="24"/>
                <w:szCs w:val="24"/>
              </w:rPr>
              <w:t>网络。</w:t>
            </w:r>
          </w:p>
        </w:tc>
      </w:tr>
      <w:tr w:rsidR="00930168" w:rsidRPr="00632EC0" w14:paraId="0CF1B388" w14:textId="77777777" w:rsidTr="00930168">
        <w:tc>
          <w:tcPr>
            <w:tcW w:w="1838" w:type="dxa"/>
            <w:vMerge/>
            <w:vAlign w:val="center"/>
          </w:tcPr>
          <w:p w14:paraId="2D5D8D81" w14:textId="77777777" w:rsidR="00930168" w:rsidRPr="00632EC0" w:rsidRDefault="00930168" w:rsidP="00930168">
            <w:pPr>
              <w:jc w:val="center"/>
              <w:rPr>
                <w:rFonts w:ascii="Times New Roman" w:eastAsia="宋体" w:hAnsi="Times New Roman" w:hint="eastAsia"/>
                <w:sz w:val="24"/>
                <w:szCs w:val="24"/>
              </w:rPr>
            </w:pPr>
          </w:p>
        </w:tc>
        <w:tc>
          <w:tcPr>
            <w:tcW w:w="2693" w:type="dxa"/>
            <w:vAlign w:val="center"/>
          </w:tcPr>
          <w:p w14:paraId="790A5305" w14:textId="10E7F9D2" w:rsidR="00930168" w:rsidRPr="00632EC0" w:rsidRDefault="00930168" w:rsidP="00930168">
            <w:pPr>
              <w:jc w:val="center"/>
              <w:rPr>
                <w:rFonts w:ascii="Times New Roman" w:eastAsia="宋体" w:hAnsi="Times New Roman" w:hint="eastAsia"/>
                <w:sz w:val="24"/>
                <w:szCs w:val="24"/>
              </w:rPr>
            </w:pPr>
            <w:r>
              <w:rPr>
                <w:rFonts w:ascii="Times New Roman" w:eastAsia="宋体" w:hAnsi="Times New Roman" w:hint="eastAsia"/>
                <w:sz w:val="24"/>
                <w:szCs w:val="24"/>
              </w:rPr>
              <w:t>5G RM255C-GL</w:t>
            </w:r>
          </w:p>
        </w:tc>
        <w:tc>
          <w:tcPr>
            <w:tcW w:w="3765" w:type="dxa"/>
            <w:vAlign w:val="center"/>
          </w:tcPr>
          <w:p w14:paraId="1C1FD9C2" w14:textId="427F52CD" w:rsidR="00930168" w:rsidRPr="00632EC0" w:rsidRDefault="00930168" w:rsidP="00930168">
            <w:pPr>
              <w:jc w:val="center"/>
              <w:rPr>
                <w:rFonts w:ascii="Times New Roman" w:eastAsia="宋体" w:hAnsi="Times New Roman" w:hint="eastAsia"/>
                <w:sz w:val="24"/>
                <w:szCs w:val="24"/>
              </w:rPr>
            </w:pPr>
            <w:r w:rsidRPr="00632EC0">
              <w:rPr>
                <w:rFonts w:ascii="Times New Roman" w:eastAsia="宋体" w:hAnsi="Times New Roman"/>
                <w:sz w:val="24"/>
                <w:szCs w:val="24"/>
              </w:rPr>
              <w:t xml:space="preserve">M.2 </w:t>
            </w:r>
            <w:r w:rsidRPr="00632EC0">
              <w:rPr>
                <w:rFonts w:ascii="Times New Roman" w:eastAsia="宋体" w:hAnsi="Times New Roman"/>
                <w:sz w:val="24"/>
                <w:szCs w:val="24"/>
              </w:rPr>
              <w:t>封装的</w:t>
            </w:r>
            <w:r w:rsidRPr="00632EC0">
              <w:rPr>
                <w:rFonts w:ascii="Times New Roman" w:eastAsia="宋体" w:hAnsi="Times New Roman"/>
                <w:sz w:val="24"/>
                <w:szCs w:val="24"/>
              </w:rPr>
              <w:t xml:space="preserve">5G </w:t>
            </w:r>
            <w:proofErr w:type="spellStart"/>
            <w:r w:rsidRPr="00632EC0">
              <w:rPr>
                <w:rFonts w:ascii="Times New Roman" w:eastAsia="宋体" w:hAnsi="Times New Roman"/>
                <w:sz w:val="24"/>
                <w:szCs w:val="24"/>
              </w:rPr>
              <w:t>RedCap</w:t>
            </w:r>
            <w:proofErr w:type="spellEnd"/>
            <w:r w:rsidRPr="00632EC0">
              <w:rPr>
                <w:rFonts w:ascii="Times New Roman" w:eastAsia="宋体" w:hAnsi="Times New Roman"/>
                <w:sz w:val="24"/>
                <w:szCs w:val="24"/>
              </w:rPr>
              <w:t xml:space="preserve"> Sub-6 GHz </w:t>
            </w:r>
            <w:r w:rsidRPr="00632EC0">
              <w:rPr>
                <w:rFonts w:ascii="Times New Roman" w:eastAsia="宋体" w:hAnsi="Times New Roman"/>
                <w:sz w:val="24"/>
                <w:szCs w:val="24"/>
              </w:rPr>
              <w:t>模块</w:t>
            </w:r>
            <w:r>
              <w:rPr>
                <w:rFonts w:ascii="Times New Roman" w:eastAsia="宋体" w:hAnsi="Times New Roman" w:hint="eastAsia"/>
                <w:sz w:val="24"/>
                <w:szCs w:val="24"/>
              </w:rPr>
              <w:t>，采用</w:t>
            </w:r>
            <w:r w:rsidRPr="00632EC0">
              <w:rPr>
                <w:rFonts w:ascii="Times New Roman" w:eastAsia="宋体" w:hAnsi="Times New Roman"/>
                <w:sz w:val="24"/>
                <w:szCs w:val="24"/>
              </w:rPr>
              <w:t xml:space="preserve">3GPP R17 </w:t>
            </w:r>
            <w:proofErr w:type="spellStart"/>
            <w:r w:rsidRPr="00632EC0">
              <w:rPr>
                <w:rFonts w:ascii="Times New Roman" w:eastAsia="宋体" w:hAnsi="Times New Roman"/>
                <w:sz w:val="24"/>
                <w:szCs w:val="24"/>
              </w:rPr>
              <w:t>RedCap</w:t>
            </w:r>
            <w:proofErr w:type="spellEnd"/>
            <w:r w:rsidRPr="00632EC0">
              <w:rPr>
                <w:rFonts w:ascii="Times New Roman" w:eastAsia="宋体" w:hAnsi="Times New Roman"/>
                <w:sz w:val="24"/>
                <w:szCs w:val="24"/>
              </w:rPr>
              <w:t xml:space="preserve"> </w:t>
            </w:r>
            <w:r w:rsidRPr="00632EC0">
              <w:rPr>
                <w:rFonts w:ascii="Times New Roman" w:eastAsia="宋体" w:hAnsi="Times New Roman"/>
                <w:sz w:val="24"/>
                <w:szCs w:val="24"/>
              </w:rPr>
              <w:t>技术</w:t>
            </w:r>
            <w:r>
              <w:rPr>
                <w:rFonts w:ascii="Times New Roman" w:eastAsia="宋体" w:hAnsi="Times New Roman" w:hint="eastAsia"/>
                <w:sz w:val="24"/>
                <w:szCs w:val="24"/>
              </w:rPr>
              <w:t>，</w:t>
            </w:r>
            <w:r w:rsidRPr="00632EC0">
              <w:rPr>
                <w:rFonts w:ascii="Times New Roman" w:eastAsia="宋体" w:hAnsi="Times New Roman"/>
                <w:sz w:val="24"/>
                <w:szCs w:val="24"/>
              </w:rPr>
              <w:t>模块支持</w:t>
            </w:r>
            <w:r w:rsidRPr="00632EC0">
              <w:rPr>
                <w:rFonts w:ascii="Times New Roman" w:eastAsia="宋体" w:hAnsi="Times New Roman"/>
                <w:sz w:val="24"/>
                <w:szCs w:val="24"/>
              </w:rPr>
              <w:t xml:space="preserve"> LTE Cat 4 </w:t>
            </w:r>
            <w:r w:rsidRPr="00632EC0">
              <w:rPr>
                <w:rFonts w:ascii="Times New Roman" w:eastAsia="宋体" w:hAnsi="Times New Roman"/>
                <w:sz w:val="24"/>
                <w:szCs w:val="24"/>
              </w:rPr>
              <w:t>和</w:t>
            </w:r>
            <w:r w:rsidRPr="00632EC0">
              <w:rPr>
                <w:rFonts w:ascii="Times New Roman" w:eastAsia="宋体" w:hAnsi="Times New Roman"/>
                <w:sz w:val="24"/>
                <w:szCs w:val="24"/>
              </w:rPr>
              <w:t xml:space="preserve"> 5G Sub-6 SA </w:t>
            </w:r>
            <w:r w:rsidRPr="00632EC0">
              <w:rPr>
                <w:rFonts w:ascii="Times New Roman" w:eastAsia="宋体" w:hAnsi="Times New Roman"/>
                <w:sz w:val="24"/>
                <w:szCs w:val="24"/>
              </w:rPr>
              <w:t>模式，向下兼容</w:t>
            </w:r>
            <w:r w:rsidRPr="00632EC0">
              <w:rPr>
                <w:rFonts w:ascii="Times New Roman" w:eastAsia="宋体" w:hAnsi="Times New Roman"/>
                <w:sz w:val="24"/>
                <w:szCs w:val="24"/>
              </w:rPr>
              <w:t xml:space="preserve"> 3GPP R15 </w:t>
            </w:r>
            <w:r w:rsidRPr="00632EC0">
              <w:rPr>
                <w:rFonts w:ascii="Times New Roman" w:eastAsia="宋体" w:hAnsi="Times New Roman"/>
                <w:sz w:val="24"/>
                <w:szCs w:val="24"/>
              </w:rPr>
              <w:t>和</w:t>
            </w:r>
            <w:r w:rsidRPr="00632EC0">
              <w:rPr>
                <w:rFonts w:ascii="Times New Roman" w:eastAsia="宋体" w:hAnsi="Times New Roman"/>
                <w:sz w:val="24"/>
                <w:szCs w:val="24"/>
              </w:rPr>
              <w:t xml:space="preserve"> R16 </w:t>
            </w:r>
            <w:r w:rsidRPr="00632EC0">
              <w:rPr>
                <w:rFonts w:ascii="Times New Roman" w:eastAsia="宋体" w:hAnsi="Times New Roman"/>
                <w:sz w:val="24"/>
                <w:szCs w:val="24"/>
              </w:rPr>
              <w:t>网络</w:t>
            </w:r>
            <w:r>
              <w:rPr>
                <w:rFonts w:ascii="Times New Roman" w:eastAsia="宋体" w:hAnsi="Times New Roman" w:hint="eastAsia"/>
                <w:sz w:val="24"/>
                <w:szCs w:val="24"/>
              </w:rPr>
              <w:t>。</w:t>
            </w:r>
          </w:p>
        </w:tc>
      </w:tr>
      <w:tr w:rsidR="00930168" w:rsidRPr="00930168" w14:paraId="1D7FECEF" w14:textId="77777777" w:rsidTr="00930168">
        <w:tc>
          <w:tcPr>
            <w:tcW w:w="1838" w:type="dxa"/>
            <w:vMerge/>
            <w:vAlign w:val="center"/>
          </w:tcPr>
          <w:p w14:paraId="2F8129E5" w14:textId="77777777" w:rsidR="00930168" w:rsidRPr="00632EC0" w:rsidRDefault="00930168" w:rsidP="00930168">
            <w:pPr>
              <w:jc w:val="center"/>
              <w:rPr>
                <w:rFonts w:ascii="Times New Roman" w:eastAsia="宋体" w:hAnsi="Times New Roman" w:hint="eastAsia"/>
                <w:sz w:val="24"/>
                <w:szCs w:val="24"/>
              </w:rPr>
            </w:pPr>
          </w:p>
        </w:tc>
        <w:tc>
          <w:tcPr>
            <w:tcW w:w="2693" w:type="dxa"/>
            <w:vAlign w:val="center"/>
          </w:tcPr>
          <w:p w14:paraId="09310698" w14:textId="22AAB0CB" w:rsidR="00930168" w:rsidRPr="00632EC0" w:rsidRDefault="00930168" w:rsidP="00930168">
            <w:pPr>
              <w:jc w:val="center"/>
              <w:rPr>
                <w:rFonts w:ascii="Times New Roman" w:eastAsia="宋体" w:hAnsi="Times New Roman" w:hint="eastAsia"/>
                <w:sz w:val="24"/>
                <w:szCs w:val="24"/>
              </w:rPr>
            </w:pPr>
            <w:r>
              <w:rPr>
                <w:rFonts w:ascii="Times New Roman" w:eastAsia="宋体" w:hAnsi="Times New Roman" w:hint="eastAsia"/>
                <w:sz w:val="24"/>
                <w:szCs w:val="24"/>
              </w:rPr>
              <w:t>5G RG650V</w:t>
            </w:r>
          </w:p>
        </w:tc>
        <w:tc>
          <w:tcPr>
            <w:tcW w:w="3765" w:type="dxa"/>
            <w:vAlign w:val="center"/>
          </w:tcPr>
          <w:p w14:paraId="38D6A4E0" w14:textId="707A7AFE" w:rsidR="00930168" w:rsidRPr="00632EC0" w:rsidRDefault="00930168" w:rsidP="00930168">
            <w:pPr>
              <w:jc w:val="center"/>
              <w:rPr>
                <w:rFonts w:ascii="Times New Roman" w:eastAsia="宋体" w:hAnsi="Times New Roman" w:hint="eastAsia"/>
                <w:sz w:val="24"/>
                <w:szCs w:val="24"/>
              </w:rPr>
            </w:pPr>
            <w:r w:rsidRPr="00632EC0">
              <w:rPr>
                <w:rFonts w:ascii="Times New Roman" w:eastAsia="宋体" w:hAnsi="Times New Roman"/>
                <w:sz w:val="24"/>
                <w:szCs w:val="24"/>
              </w:rPr>
              <w:t>一款专为</w:t>
            </w:r>
            <w:r w:rsidRPr="00632EC0">
              <w:rPr>
                <w:rFonts w:ascii="Times New Roman" w:eastAsia="宋体" w:hAnsi="Times New Roman"/>
                <w:sz w:val="24"/>
                <w:szCs w:val="24"/>
              </w:rPr>
              <w:t xml:space="preserve"> IoT/ </w:t>
            </w:r>
            <w:proofErr w:type="spellStart"/>
            <w:r w:rsidRPr="00632EC0">
              <w:rPr>
                <w:rFonts w:ascii="Times New Roman" w:eastAsia="宋体" w:hAnsi="Times New Roman"/>
                <w:sz w:val="24"/>
                <w:szCs w:val="24"/>
              </w:rPr>
              <w:t>eMBB</w:t>
            </w:r>
            <w:proofErr w:type="spellEnd"/>
            <w:r w:rsidRPr="00632EC0">
              <w:rPr>
                <w:rFonts w:ascii="Times New Roman" w:eastAsia="宋体" w:hAnsi="Times New Roman"/>
                <w:sz w:val="24"/>
                <w:szCs w:val="24"/>
              </w:rPr>
              <w:t xml:space="preserve"> </w:t>
            </w:r>
            <w:r w:rsidRPr="00632EC0">
              <w:rPr>
                <w:rFonts w:ascii="Times New Roman" w:eastAsia="宋体" w:hAnsi="Times New Roman"/>
                <w:sz w:val="24"/>
                <w:szCs w:val="24"/>
              </w:rPr>
              <w:t>应用而设计的</w:t>
            </w:r>
            <w:r w:rsidRPr="00632EC0">
              <w:rPr>
                <w:rFonts w:ascii="Times New Roman" w:eastAsia="宋体" w:hAnsi="Times New Roman"/>
                <w:sz w:val="24"/>
                <w:szCs w:val="24"/>
              </w:rPr>
              <w:t xml:space="preserve"> 5G Sub-6 GHz LGA </w:t>
            </w:r>
            <w:r w:rsidRPr="00632EC0">
              <w:rPr>
                <w:rFonts w:ascii="Times New Roman" w:eastAsia="宋体" w:hAnsi="Times New Roman"/>
                <w:sz w:val="24"/>
                <w:szCs w:val="24"/>
              </w:rPr>
              <w:t>封装模块。模块采用</w:t>
            </w:r>
            <w:r w:rsidRPr="00632EC0">
              <w:rPr>
                <w:rFonts w:ascii="Times New Roman" w:eastAsia="宋体" w:hAnsi="Times New Roman"/>
                <w:sz w:val="24"/>
                <w:szCs w:val="24"/>
              </w:rPr>
              <w:t xml:space="preserve"> 3GPP R17</w:t>
            </w:r>
            <w:r w:rsidRPr="00632EC0">
              <w:rPr>
                <w:rFonts w:ascii="Times New Roman" w:eastAsia="宋体" w:hAnsi="Times New Roman"/>
                <w:sz w:val="24"/>
                <w:szCs w:val="24"/>
              </w:rPr>
              <w:t>技术，支持</w:t>
            </w:r>
            <w:r w:rsidRPr="00632EC0">
              <w:rPr>
                <w:rFonts w:ascii="Times New Roman" w:eastAsia="宋体" w:hAnsi="Times New Roman"/>
                <w:sz w:val="24"/>
                <w:szCs w:val="24"/>
              </w:rPr>
              <w:t xml:space="preserve"> 5G NSA </w:t>
            </w:r>
            <w:r w:rsidRPr="00632EC0">
              <w:rPr>
                <w:rFonts w:ascii="Times New Roman" w:eastAsia="宋体" w:hAnsi="Times New Roman"/>
                <w:sz w:val="24"/>
                <w:szCs w:val="24"/>
              </w:rPr>
              <w:t>和</w:t>
            </w:r>
            <w:r w:rsidRPr="00632EC0">
              <w:rPr>
                <w:rFonts w:ascii="Times New Roman" w:eastAsia="宋体" w:hAnsi="Times New Roman"/>
                <w:sz w:val="24"/>
                <w:szCs w:val="24"/>
              </w:rPr>
              <w:t xml:space="preserve"> SA </w:t>
            </w:r>
            <w:r w:rsidRPr="00632EC0">
              <w:rPr>
                <w:rFonts w:ascii="Times New Roman" w:eastAsia="宋体" w:hAnsi="Times New Roman"/>
                <w:sz w:val="24"/>
                <w:szCs w:val="24"/>
              </w:rPr>
              <w:t>模式，向下兼容</w:t>
            </w:r>
            <w:r w:rsidRPr="00632EC0">
              <w:rPr>
                <w:rFonts w:ascii="Times New Roman" w:eastAsia="宋体" w:hAnsi="Times New Roman"/>
                <w:sz w:val="24"/>
                <w:szCs w:val="24"/>
              </w:rPr>
              <w:t xml:space="preserve"> 4G/ 3G</w:t>
            </w:r>
            <w:r w:rsidRPr="00632EC0">
              <w:rPr>
                <w:rFonts w:ascii="Times New Roman" w:eastAsia="宋体" w:hAnsi="Times New Roman"/>
                <w:sz w:val="24"/>
                <w:szCs w:val="24"/>
              </w:rPr>
              <w:t>，支持</w:t>
            </w:r>
            <w:r w:rsidRPr="00632EC0">
              <w:rPr>
                <w:rFonts w:ascii="Times New Roman" w:eastAsia="宋体" w:hAnsi="Times New Roman"/>
                <w:sz w:val="24"/>
                <w:szCs w:val="24"/>
              </w:rPr>
              <w:t xml:space="preserve"> Option 3x</w:t>
            </w:r>
            <w:r w:rsidRPr="00632EC0">
              <w:rPr>
                <w:rFonts w:ascii="Times New Roman" w:eastAsia="宋体" w:hAnsi="Times New Roman"/>
                <w:sz w:val="24"/>
                <w:szCs w:val="24"/>
              </w:rPr>
              <w:t>、</w:t>
            </w:r>
            <w:r w:rsidRPr="00632EC0">
              <w:rPr>
                <w:rFonts w:ascii="Times New Roman" w:eastAsia="宋体" w:hAnsi="Times New Roman"/>
                <w:sz w:val="24"/>
                <w:szCs w:val="24"/>
              </w:rPr>
              <w:t xml:space="preserve">3a </w:t>
            </w:r>
            <w:r w:rsidRPr="00632EC0">
              <w:rPr>
                <w:rFonts w:ascii="Times New Roman" w:eastAsia="宋体" w:hAnsi="Times New Roman"/>
                <w:sz w:val="24"/>
                <w:szCs w:val="24"/>
              </w:rPr>
              <w:t>、</w:t>
            </w:r>
            <w:r w:rsidRPr="00632EC0">
              <w:rPr>
                <w:rFonts w:ascii="Times New Roman" w:eastAsia="宋体" w:hAnsi="Times New Roman"/>
                <w:sz w:val="24"/>
                <w:szCs w:val="24"/>
              </w:rPr>
              <w:t xml:space="preserve">3 </w:t>
            </w:r>
            <w:r w:rsidRPr="00632EC0">
              <w:rPr>
                <w:rFonts w:ascii="Times New Roman" w:eastAsia="宋体" w:hAnsi="Times New Roman"/>
                <w:sz w:val="24"/>
                <w:szCs w:val="24"/>
              </w:rPr>
              <w:t>和</w:t>
            </w:r>
            <w:r w:rsidRPr="00632EC0">
              <w:rPr>
                <w:rFonts w:ascii="Times New Roman" w:eastAsia="宋体" w:hAnsi="Times New Roman"/>
                <w:sz w:val="24"/>
                <w:szCs w:val="24"/>
              </w:rPr>
              <w:t xml:space="preserve"> Option 2 </w:t>
            </w:r>
            <w:r w:rsidRPr="00632EC0">
              <w:rPr>
                <w:rFonts w:ascii="Times New Roman" w:eastAsia="宋体" w:hAnsi="Times New Roman"/>
                <w:sz w:val="24"/>
                <w:szCs w:val="24"/>
              </w:rPr>
              <w:t>等网络架构。</w:t>
            </w:r>
          </w:p>
        </w:tc>
      </w:tr>
      <w:tr w:rsidR="00930168" w:rsidRPr="00930168" w14:paraId="2A3C0032" w14:textId="77777777" w:rsidTr="00930168">
        <w:tc>
          <w:tcPr>
            <w:tcW w:w="1838" w:type="dxa"/>
            <w:vMerge/>
            <w:vAlign w:val="center"/>
          </w:tcPr>
          <w:p w14:paraId="339D3277" w14:textId="77777777" w:rsidR="00930168" w:rsidRPr="00632EC0" w:rsidRDefault="00930168" w:rsidP="00930168">
            <w:pPr>
              <w:jc w:val="center"/>
              <w:rPr>
                <w:rFonts w:ascii="Times New Roman" w:eastAsia="宋体" w:hAnsi="Times New Roman" w:hint="eastAsia"/>
                <w:sz w:val="24"/>
                <w:szCs w:val="24"/>
              </w:rPr>
            </w:pPr>
          </w:p>
        </w:tc>
        <w:tc>
          <w:tcPr>
            <w:tcW w:w="2693" w:type="dxa"/>
            <w:vAlign w:val="center"/>
          </w:tcPr>
          <w:p w14:paraId="30A5D792" w14:textId="337F84CA" w:rsidR="00930168" w:rsidRDefault="00930168" w:rsidP="00930168">
            <w:pPr>
              <w:jc w:val="center"/>
              <w:rPr>
                <w:rFonts w:ascii="Times New Roman" w:eastAsia="宋体" w:hAnsi="Times New Roman" w:hint="eastAsia"/>
                <w:sz w:val="24"/>
                <w:szCs w:val="24"/>
              </w:rPr>
            </w:pPr>
            <w:r>
              <w:rPr>
                <w:rFonts w:ascii="Times New Roman" w:eastAsia="宋体" w:hAnsi="Times New Roman" w:hint="eastAsia"/>
                <w:sz w:val="24"/>
                <w:szCs w:val="24"/>
              </w:rPr>
              <w:t>BG95-S5</w:t>
            </w:r>
          </w:p>
        </w:tc>
        <w:tc>
          <w:tcPr>
            <w:tcW w:w="3765" w:type="dxa"/>
            <w:vAlign w:val="center"/>
          </w:tcPr>
          <w:p w14:paraId="654BDBCC" w14:textId="62E8406A" w:rsidR="00930168" w:rsidRPr="00632EC0" w:rsidRDefault="00930168" w:rsidP="00930168">
            <w:pPr>
              <w:jc w:val="center"/>
              <w:rPr>
                <w:rFonts w:ascii="Times New Roman" w:eastAsia="宋体" w:hAnsi="Times New Roman"/>
                <w:sz w:val="24"/>
                <w:szCs w:val="24"/>
              </w:rPr>
            </w:pPr>
            <w:r w:rsidRPr="00930168">
              <w:rPr>
                <w:rFonts w:ascii="Times New Roman" w:eastAsia="宋体" w:hAnsi="Times New Roman"/>
                <w:sz w:val="24"/>
                <w:szCs w:val="24"/>
              </w:rPr>
              <w:t>一款</w:t>
            </w:r>
            <w:r w:rsidRPr="00930168">
              <w:rPr>
                <w:rFonts w:ascii="Times New Roman" w:eastAsia="宋体" w:hAnsi="Times New Roman"/>
                <w:sz w:val="24"/>
                <w:szCs w:val="24"/>
              </w:rPr>
              <w:t xml:space="preserve"> 3GPP</w:t>
            </w:r>
            <w:r>
              <w:rPr>
                <w:rFonts w:ascii="Times New Roman" w:eastAsia="宋体" w:hAnsi="Times New Roman" w:hint="eastAsia"/>
                <w:sz w:val="24"/>
                <w:szCs w:val="24"/>
              </w:rPr>
              <w:t xml:space="preserve"> </w:t>
            </w:r>
            <w:r w:rsidRPr="00930168">
              <w:rPr>
                <w:rFonts w:ascii="Times New Roman" w:eastAsia="宋体" w:hAnsi="Times New Roman"/>
                <w:sz w:val="24"/>
                <w:szCs w:val="24"/>
              </w:rPr>
              <w:t xml:space="preserve"> NTN</w:t>
            </w:r>
            <w:r w:rsidRPr="00930168">
              <w:rPr>
                <w:rFonts w:ascii="Times New Roman" w:eastAsia="宋体" w:hAnsi="Times New Roman"/>
                <w:sz w:val="24"/>
                <w:szCs w:val="24"/>
              </w:rPr>
              <w:t>（非陆地网络）卫星通信模块，支持基于</w:t>
            </w:r>
            <w:r w:rsidRPr="00930168">
              <w:rPr>
                <w:rFonts w:ascii="Times New Roman" w:eastAsia="宋体" w:hAnsi="Times New Roman"/>
                <w:sz w:val="24"/>
                <w:szCs w:val="24"/>
              </w:rPr>
              <w:t xml:space="preserve"> 3GPP R17 </w:t>
            </w:r>
            <w:r w:rsidRPr="00930168">
              <w:rPr>
                <w:rFonts w:ascii="Times New Roman" w:eastAsia="宋体" w:hAnsi="Times New Roman"/>
                <w:sz w:val="24"/>
                <w:szCs w:val="24"/>
              </w:rPr>
              <w:t>的</w:t>
            </w:r>
            <w:r w:rsidRPr="00930168">
              <w:rPr>
                <w:rFonts w:ascii="Times New Roman" w:eastAsia="宋体" w:hAnsi="Times New Roman"/>
                <w:sz w:val="24"/>
                <w:szCs w:val="24"/>
              </w:rPr>
              <w:t xml:space="preserve"> S </w:t>
            </w:r>
            <w:r w:rsidRPr="00930168">
              <w:rPr>
                <w:rFonts w:ascii="Times New Roman" w:eastAsia="宋体" w:hAnsi="Times New Roman"/>
                <w:sz w:val="24"/>
                <w:szCs w:val="24"/>
              </w:rPr>
              <w:t>频段（</w:t>
            </w:r>
            <w:r w:rsidRPr="00930168">
              <w:rPr>
                <w:rFonts w:ascii="Times New Roman" w:eastAsia="宋体" w:hAnsi="Times New Roman"/>
                <w:sz w:val="24"/>
                <w:szCs w:val="24"/>
              </w:rPr>
              <w:t>B256/ B23</w:t>
            </w:r>
            <w:r w:rsidRPr="00930168">
              <w:rPr>
                <w:rFonts w:ascii="Times New Roman" w:eastAsia="宋体" w:hAnsi="Times New Roman"/>
                <w:sz w:val="24"/>
                <w:szCs w:val="24"/>
              </w:rPr>
              <w:t>）和</w:t>
            </w:r>
            <w:r w:rsidRPr="00930168">
              <w:rPr>
                <w:rFonts w:ascii="Times New Roman" w:eastAsia="宋体" w:hAnsi="Times New Roman"/>
                <w:sz w:val="24"/>
                <w:szCs w:val="24"/>
              </w:rPr>
              <w:t xml:space="preserve"> L </w:t>
            </w:r>
            <w:r w:rsidRPr="00930168">
              <w:rPr>
                <w:rFonts w:ascii="Times New Roman" w:eastAsia="宋体" w:hAnsi="Times New Roman"/>
                <w:sz w:val="24"/>
                <w:szCs w:val="24"/>
              </w:rPr>
              <w:t>频段（</w:t>
            </w:r>
            <w:r w:rsidRPr="00930168">
              <w:rPr>
                <w:rFonts w:ascii="Times New Roman" w:eastAsia="宋体" w:hAnsi="Times New Roman"/>
                <w:sz w:val="24"/>
                <w:szCs w:val="24"/>
              </w:rPr>
              <w:t>B255</w:t>
            </w:r>
            <w:r w:rsidRPr="00930168">
              <w:rPr>
                <w:rFonts w:ascii="Times New Roman" w:eastAsia="宋体" w:hAnsi="Times New Roman"/>
                <w:sz w:val="24"/>
                <w:szCs w:val="24"/>
              </w:rPr>
              <w:t>）</w:t>
            </w:r>
            <w:r w:rsidRPr="00930168">
              <w:rPr>
                <w:rFonts w:ascii="Times New Roman" w:eastAsia="宋体" w:hAnsi="Times New Roman"/>
                <w:sz w:val="24"/>
                <w:szCs w:val="24"/>
              </w:rPr>
              <w:t xml:space="preserve"> </w:t>
            </w:r>
            <w:r w:rsidRPr="00930168">
              <w:rPr>
                <w:rFonts w:ascii="Times New Roman" w:eastAsia="宋体" w:hAnsi="Times New Roman"/>
                <w:sz w:val="24"/>
                <w:szCs w:val="24"/>
              </w:rPr>
              <w:t>，同时还支持</w:t>
            </w:r>
            <w:r w:rsidRPr="00930168">
              <w:rPr>
                <w:rFonts w:ascii="Times New Roman" w:eastAsia="宋体" w:hAnsi="Times New Roman"/>
                <w:sz w:val="24"/>
                <w:szCs w:val="24"/>
              </w:rPr>
              <w:t xml:space="preserve"> LTE Cat M1/ Cat NB2/ EGPRS </w:t>
            </w:r>
            <w:r w:rsidRPr="00930168">
              <w:rPr>
                <w:rFonts w:ascii="Times New Roman" w:eastAsia="宋体" w:hAnsi="Times New Roman"/>
                <w:sz w:val="24"/>
                <w:szCs w:val="24"/>
              </w:rPr>
              <w:t>和</w:t>
            </w:r>
            <w:r w:rsidRPr="00930168">
              <w:rPr>
                <w:rFonts w:ascii="Times New Roman" w:eastAsia="宋体" w:hAnsi="Times New Roman"/>
                <w:sz w:val="24"/>
                <w:szCs w:val="24"/>
              </w:rPr>
              <w:t xml:space="preserve"> GNSS </w:t>
            </w:r>
            <w:r w:rsidRPr="00930168">
              <w:rPr>
                <w:rFonts w:ascii="Times New Roman" w:eastAsia="宋体" w:hAnsi="Times New Roman"/>
                <w:sz w:val="24"/>
                <w:szCs w:val="24"/>
              </w:rPr>
              <w:t>功能。</w:t>
            </w:r>
          </w:p>
        </w:tc>
      </w:tr>
      <w:tr w:rsidR="00930168" w:rsidRPr="00930168" w14:paraId="58CFC36A" w14:textId="77777777" w:rsidTr="00930168">
        <w:tc>
          <w:tcPr>
            <w:tcW w:w="1838" w:type="dxa"/>
            <w:vMerge/>
            <w:vAlign w:val="center"/>
          </w:tcPr>
          <w:p w14:paraId="4907C52C" w14:textId="77777777" w:rsidR="00930168" w:rsidRPr="00632EC0" w:rsidRDefault="00930168" w:rsidP="00930168">
            <w:pPr>
              <w:jc w:val="center"/>
              <w:rPr>
                <w:rFonts w:ascii="Times New Roman" w:eastAsia="宋体" w:hAnsi="Times New Roman" w:hint="eastAsia"/>
                <w:sz w:val="24"/>
                <w:szCs w:val="24"/>
              </w:rPr>
            </w:pPr>
          </w:p>
        </w:tc>
        <w:tc>
          <w:tcPr>
            <w:tcW w:w="2693" w:type="dxa"/>
            <w:vAlign w:val="center"/>
          </w:tcPr>
          <w:p w14:paraId="4A23FD6E" w14:textId="65E07B79" w:rsidR="00930168" w:rsidRDefault="00930168" w:rsidP="00930168">
            <w:pPr>
              <w:jc w:val="center"/>
              <w:rPr>
                <w:rFonts w:ascii="Times New Roman" w:eastAsia="宋体" w:hAnsi="Times New Roman" w:hint="eastAsia"/>
                <w:sz w:val="24"/>
                <w:szCs w:val="24"/>
              </w:rPr>
            </w:pPr>
            <w:r>
              <w:rPr>
                <w:rFonts w:ascii="Times New Roman" w:eastAsia="宋体" w:hAnsi="Times New Roman" w:hint="eastAsia"/>
                <w:sz w:val="24"/>
                <w:szCs w:val="24"/>
              </w:rPr>
              <w:t>CC660D-LS</w:t>
            </w:r>
          </w:p>
        </w:tc>
        <w:tc>
          <w:tcPr>
            <w:tcW w:w="3765" w:type="dxa"/>
            <w:vAlign w:val="center"/>
          </w:tcPr>
          <w:p w14:paraId="61BE33A2" w14:textId="07011ECC" w:rsidR="00930168" w:rsidRPr="00930168" w:rsidRDefault="00930168" w:rsidP="00930168">
            <w:pPr>
              <w:jc w:val="center"/>
              <w:rPr>
                <w:rFonts w:ascii="Times New Roman" w:eastAsia="宋体" w:hAnsi="Times New Roman"/>
                <w:sz w:val="24"/>
                <w:szCs w:val="24"/>
              </w:rPr>
            </w:pPr>
            <w:r w:rsidRPr="00930168">
              <w:rPr>
                <w:rFonts w:ascii="Times New Roman" w:eastAsia="宋体" w:hAnsi="Times New Roman"/>
                <w:sz w:val="24"/>
                <w:szCs w:val="24"/>
              </w:rPr>
              <w:t>一款</w:t>
            </w:r>
            <w:r w:rsidRPr="00930168">
              <w:rPr>
                <w:rFonts w:ascii="Times New Roman" w:eastAsia="宋体" w:hAnsi="Times New Roman"/>
                <w:sz w:val="24"/>
                <w:szCs w:val="24"/>
              </w:rPr>
              <w:t xml:space="preserve"> 3GPP</w:t>
            </w:r>
            <w:r>
              <w:rPr>
                <w:rFonts w:ascii="Times New Roman" w:eastAsia="宋体" w:hAnsi="Times New Roman" w:hint="eastAsia"/>
                <w:sz w:val="24"/>
                <w:szCs w:val="24"/>
              </w:rPr>
              <w:t xml:space="preserve"> </w:t>
            </w:r>
            <w:r w:rsidRPr="00930168">
              <w:rPr>
                <w:rFonts w:ascii="Times New Roman" w:eastAsia="宋体" w:hAnsi="Times New Roman"/>
                <w:sz w:val="24"/>
                <w:szCs w:val="24"/>
              </w:rPr>
              <w:t>NTN</w:t>
            </w:r>
            <w:r w:rsidRPr="00930168">
              <w:rPr>
                <w:rFonts w:ascii="Times New Roman" w:eastAsia="宋体" w:hAnsi="Times New Roman"/>
                <w:sz w:val="24"/>
                <w:szCs w:val="24"/>
              </w:rPr>
              <w:t>（非地面网络）卫星通信模块，支持</w:t>
            </w:r>
            <w:r w:rsidRPr="00930168">
              <w:rPr>
                <w:rFonts w:ascii="Times New Roman" w:eastAsia="宋体" w:hAnsi="Times New Roman"/>
                <w:sz w:val="24"/>
                <w:szCs w:val="24"/>
              </w:rPr>
              <w:t xml:space="preserve"> L </w:t>
            </w:r>
            <w:r w:rsidRPr="00930168">
              <w:rPr>
                <w:rFonts w:ascii="Times New Roman" w:eastAsia="宋体" w:hAnsi="Times New Roman"/>
                <w:sz w:val="24"/>
                <w:szCs w:val="24"/>
              </w:rPr>
              <w:t>频段（</w:t>
            </w:r>
            <w:r w:rsidRPr="00930168">
              <w:rPr>
                <w:rFonts w:ascii="Times New Roman" w:eastAsia="宋体" w:hAnsi="Times New Roman"/>
                <w:sz w:val="24"/>
                <w:szCs w:val="24"/>
              </w:rPr>
              <w:t>B255</w:t>
            </w:r>
            <w:r w:rsidRPr="00930168">
              <w:rPr>
                <w:rFonts w:ascii="Times New Roman" w:eastAsia="宋体" w:hAnsi="Times New Roman"/>
                <w:sz w:val="24"/>
                <w:szCs w:val="24"/>
              </w:rPr>
              <w:t>）和</w:t>
            </w:r>
            <w:r w:rsidRPr="00930168">
              <w:rPr>
                <w:rFonts w:ascii="Times New Roman" w:eastAsia="宋体" w:hAnsi="Times New Roman"/>
                <w:sz w:val="24"/>
                <w:szCs w:val="24"/>
              </w:rPr>
              <w:t xml:space="preserve"> S </w:t>
            </w:r>
            <w:r w:rsidRPr="00930168">
              <w:rPr>
                <w:rFonts w:ascii="Times New Roman" w:eastAsia="宋体" w:hAnsi="Times New Roman"/>
                <w:sz w:val="24"/>
                <w:szCs w:val="24"/>
              </w:rPr>
              <w:t>频段（</w:t>
            </w:r>
            <w:r w:rsidRPr="00930168">
              <w:rPr>
                <w:rFonts w:ascii="Times New Roman" w:eastAsia="宋体" w:hAnsi="Times New Roman"/>
                <w:sz w:val="24"/>
                <w:szCs w:val="24"/>
              </w:rPr>
              <w:t>B256/23</w:t>
            </w:r>
            <w:r w:rsidRPr="00930168">
              <w:rPr>
                <w:rFonts w:ascii="Times New Roman" w:eastAsia="宋体" w:hAnsi="Times New Roman"/>
                <w:sz w:val="24"/>
                <w:szCs w:val="24"/>
              </w:rPr>
              <w:t>）的</w:t>
            </w:r>
            <w:r w:rsidRPr="00930168">
              <w:rPr>
                <w:rFonts w:ascii="Times New Roman" w:eastAsia="宋体" w:hAnsi="Times New Roman"/>
                <w:sz w:val="24"/>
                <w:szCs w:val="24"/>
              </w:rPr>
              <w:t xml:space="preserve"> 3GPP Rel-17</w:t>
            </w:r>
            <w:r w:rsidRPr="00930168">
              <w:rPr>
                <w:rFonts w:ascii="Times New Roman" w:eastAsia="宋体" w:hAnsi="Times New Roman"/>
                <w:sz w:val="24"/>
                <w:szCs w:val="24"/>
              </w:rPr>
              <w:t>（</w:t>
            </w:r>
            <w:proofErr w:type="spellStart"/>
            <w:r w:rsidRPr="00930168">
              <w:rPr>
                <w:rFonts w:ascii="Times New Roman" w:eastAsia="宋体" w:hAnsi="Times New Roman"/>
                <w:sz w:val="24"/>
                <w:szCs w:val="24"/>
              </w:rPr>
              <w:t>loT</w:t>
            </w:r>
            <w:proofErr w:type="spellEnd"/>
            <w:r w:rsidRPr="00930168">
              <w:rPr>
                <w:rFonts w:ascii="Times New Roman" w:eastAsia="宋体" w:hAnsi="Times New Roman"/>
                <w:sz w:val="24"/>
                <w:szCs w:val="24"/>
              </w:rPr>
              <w:t>-NTN</w:t>
            </w:r>
            <w:r w:rsidRPr="00930168">
              <w:rPr>
                <w:rFonts w:ascii="Times New Roman" w:eastAsia="宋体" w:hAnsi="Times New Roman"/>
                <w:sz w:val="24"/>
                <w:szCs w:val="24"/>
              </w:rPr>
              <w:t>）卫星通信。</w:t>
            </w:r>
          </w:p>
        </w:tc>
      </w:tr>
      <w:tr w:rsidR="00632EC0" w:rsidRPr="00632EC0" w14:paraId="0E958592" w14:textId="77777777" w:rsidTr="00930168">
        <w:tc>
          <w:tcPr>
            <w:tcW w:w="1838" w:type="dxa"/>
            <w:vAlign w:val="center"/>
          </w:tcPr>
          <w:p w14:paraId="4FB15235" w14:textId="799BD3DB" w:rsidR="00632EC0" w:rsidRPr="00632EC0" w:rsidRDefault="00632EC0" w:rsidP="00930168">
            <w:pPr>
              <w:jc w:val="center"/>
              <w:rPr>
                <w:rFonts w:ascii="Times New Roman" w:eastAsia="宋体" w:hAnsi="Times New Roman" w:hint="eastAsia"/>
                <w:sz w:val="24"/>
                <w:szCs w:val="24"/>
              </w:rPr>
            </w:pPr>
            <w:r>
              <w:rPr>
                <w:rFonts w:ascii="Times New Roman" w:eastAsia="宋体" w:hAnsi="Times New Roman" w:hint="eastAsia"/>
                <w:sz w:val="24"/>
                <w:szCs w:val="24"/>
              </w:rPr>
              <w:t>移芯通信</w:t>
            </w:r>
          </w:p>
        </w:tc>
        <w:tc>
          <w:tcPr>
            <w:tcW w:w="2693" w:type="dxa"/>
            <w:vAlign w:val="center"/>
          </w:tcPr>
          <w:p w14:paraId="60AB9CBC" w14:textId="526F6ED4" w:rsidR="00632EC0" w:rsidRPr="00632EC0" w:rsidRDefault="00930168" w:rsidP="00930168">
            <w:pPr>
              <w:jc w:val="center"/>
              <w:rPr>
                <w:rFonts w:ascii="Times New Roman" w:eastAsia="宋体" w:hAnsi="Times New Roman" w:hint="eastAsia"/>
                <w:sz w:val="24"/>
                <w:szCs w:val="24"/>
              </w:rPr>
            </w:pPr>
            <w:r>
              <w:rPr>
                <w:rFonts w:ascii="Times New Roman" w:eastAsia="宋体" w:hAnsi="Times New Roman" w:hint="eastAsia"/>
                <w:sz w:val="24"/>
                <w:szCs w:val="24"/>
              </w:rPr>
              <w:t>EC616</w:t>
            </w:r>
            <w:r>
              <w:rPr>
                <w:rFonts w:ascii="Times New Roman" w:eastAsia="宋体" w:hAnsi="Times New Roman" w:hint="eastAsia"/>
                <w:sz w:val="24"/>
                <w:szCs w:val="24"/>
              </w:rPr>
              <w:t>（</w:t>
            </w:r>
            <w:r>
              <w:rPr>
                <w:rFonts w:ascii="Times New Roman" w:eastAsia="宋体" w:hAnsi="Times New Roman" w:hint="eastAsia"/>
                <w:sz w:val="24"/>
                <w:szCs w:val="24"/>
              </w:rPr>
              <w:t>EC616S</w:t>
            </w:r>
            <w:r>
              <w:rPr>
                <w:rFonts w:ascii="Times New Roman" w:eastAsia="宋体" w:hAnsi="Times New Roman" w:hint="eastAsia"/>
                <w:sz w:val="24"/>
                <w:szCs w:val="24"/>
              </w:rPr>
              <w:t>）</w:t>
            </w:r>
          </w:p>
        </w:tc>
        <w:tc>
          <w:tcPr>
            <w:tcW w:w="3765" w:type="dxa"/>
            <w:vAlign w:val="center"/>
          </w:tcPr>
          <w:p w14:paraId="32A8BE33" w14:textId="2299B4F4" w:rsidR="00632EC0" w:rsidRPr="00632EC0" w:rsidRDefault="00930168" w:rsidP="00930168">
            <w:pPr>
              <w:jc w:val="center"/>
              <w:rPr>
                <w:rFonts w:ascii="Times New Roman" w:eastAsia="宋体" w:hAnsi="Times New Roman" w:hint="eastAsia"/>
                <w:sz w:val="24"/>
                <w:szCs w:val="24"/>
              </w:rPr>
            </w:pPr>
            <w:r w:rsidRPr="00930168">
              <w:rPr>
                <w:rFonts w:ascii="Times New Roman" w:eastAsia="宋体" w:hAnsi="Times New Roman"/>
                <w:sz w:val="24"/>
                <w:szCs w:val="24"/>
              </w:rPr>
              <w:t>超低成本、超低功耗和超高集成度</w:t>
            </w:r>
            <w:r w:rsidRPr="00930168">
              <w:rPr>
                <w:rFonts w:ascii="Times New Roman" w:eastAsia="宋体" w:hAnsi="Times New Roman"/>
                <w:sz w:val="24"/>
                <w:szCs w:val="24"/>
              </w:rPr>
              <w:t>NB-IoT SoC</w:t>
            </w:r>
            <w:r w:rsidRPr="00930168">
              <w:rPr>
                <w:rFonts w:ascii="Times New Roman" w:eastAsia="宋体" w:hAnsi="Times New Roman"/>
                <w:sz w:val="24"/>
                <w:szCs w:val="24"/>
              </w:rPr>
              <w:t>芯片，完全支持</w:t>
            </w:r>
            <w:r w:rsidRPr="00930168">
              <w:rPr>
                <w:rFonts w:ascii="Times New Roman" w:eastAsia="宋体" w:hAnsi="Times New Roman"/>
                <w:sz w:val="24"/>
                <w:szCs w:val="24"/>
              </w:rPr>
              <w:t>3GPP R13/R14 NB-IoT</w:t>
            </w:r>
            <w:r w:rsidRPr="00930168">
              <w:rPr>
                <w:rFonts w:ascii="Times New Roman" w:eastAsia="宋体" w:hAnsi="Times New Roman"/>
                <w:sz w:val="24"/>
                <w:szCs w:val="24"/>
              </w:rPr>
              <w:t>标准。</w:t>
            </w:r>
          </w:p>
        </w:tc>
      </w:tr>
      <w:tr w:rsidR="00632EC0" w:rsidRPr="00632EC0" w14:paraId="2574A759" w14:textId="77777777" w:rsidTr="00930168">
        <w:tc>
          <w:tcPr>
            <w:tcW w:w="1838" w:type="dxa"/>
            <w:vAlign w:val="center"/>
          </w:tcPr>
          <w:p w14:paraId="1931D9C1" w14:textId="77777777" w:rsidR="00632EC0" w:rsidRPr="00632EC0" w:rsidRDefault="00632EC0" w:rsidP="00930168">
            <w:pPr>
              <w:jc w:val="center"/>
              <w:rPr>
                <w:rFonts w:ascii="Times New Roman" w:eastAsia="宋体" w:hAnsi="Times New Roman" w:hint="eastAsia"/>
                <w:sz w:val="24"/>
                <w:szCs w:val="24"/>
              </w:rPr>
            </w:pPr>
          </w:p>
        </w:tc>
        <w:tc>
          <w:tcPr>
            <w:tcW w:w="2693" w:type="dxa"/>
            <w:vAlign w:val="center"/>
          </w:tcPr>
          <w:p w14:paraId="287B7EEE" w14:textId="12AF0877" w:rsidR="00632EC0" w:rsidRPr="00632EC0" w:rsidRDefault="00632EC0" w:rsidP="00930168">
            <w:pPr>
              <w:jc w:val="center"/>
              <w:rPr>
                <w:rFonts w:ascii="Times New Roman" w:eastAsia="宋体" w:hAnsi="Times New Roman" w:hint="eastAsia"/>
                <w:sz w:val="24"/>
                <w:szCs w:val="24"/>
              </w:rPr>
            </w:pPr>
          </w:p>
        </w:tc>
        <w:tc>
          <w:tcPr>
            <w:tcW w:w="3765" w:type="dxa"/>
            <w:vAlign w:val="center"/>
          </w:tcPr>
          <w:p w14:paraId="24C144AF" w14:textId="77777777" w:rsidR="00632EC0" w:rsidRPr="00632EC0" w:rsidRDefault="00632EC0" w:rsidP="00930168">
            <w:pPr>
              <w:jc w:val="center"/>
              <w:rPr>
                <w:rFonts w:ascii="Times New Roman" w:eastAsia="宋体" w:hAnsi="Times New Roman" w:hint="eastAsia"/>
                <w:sz w:val="24"/>
                <w:szCs w:val="24"/>
              </w:rPr>
            </w:pPr>
          </w:p>
        </w:tc>
      </w:tr>
      <w:tr w:rsidR="00632EC0" w:rsidRPr="00632EC0" w14:paraId="0971667C" w14:textId="77777777" w:rsidTr="00930168">
        <w:tc>
          <w:tcPr>
            <w:tcW w:w="1838" w:type="dxa"/>
            <w:vAlign w:val="center"/>
          </w:tcPr>
          <w:p w14:paraId="5D2F62C4" w14:textId="77777777" w:rsidR="00632EC0" w:rsidRPr="00632EC0" w:rsidRDefault="00632EC0" w:rsidP="00930168">
            <w:pPr>
              <w:jc w:val="center"/>
              <w:rPr>
                <w:rFonts w:ascii="Times New Roman" w:eastAsia="宋体" w:hAnsi="Times New Roman" w:hint="eastAsia"/>
                <w:sz w:val="24"/>
                <w:szCs w:val="24"/>
              </w:rPr>
            </w:pPr>
          </w:p>
        </w:tc>
        <w:tc>
          <w:tcPr>
            <w:tcW w:w="2693" w:type="dxa"/>
            <w:vAlign w:val="center"/>
          </w:tcPr>
          <w:p w14:paraId="7DECD67C" w14:textId="77777777" w:rsidR="00632EC0" w:rsidRPr="00632EC0" w:rsidRDefault="00632EC0" w:rsidP="00930168">
            <w:pPr>
              <w:jc w:val="center"/>
              <w:rPr>
                <w:rFonts w:ascii="Times New Roman" w:eastAsia="宋体" w:hAnsi="Times New Roman" w:hint="eastAsia"/>
                <w:sz w:val="24"/>
                <w:szCs w:val="24"/>
              </w:rPr>
            </w:pPr>
          </w:p>
        </w:tc>
        <w:tc>
          <w:tcPr>
            <w:tcW w:w="3765" w:type="dxa"/>
            <w:vAlign w:val="center"/>
          </w:tcPr>
          <w:p w14:paraId="01ED58B9" w14:textId="77777777" w:rsidR="00632EC0" w:rsidRPr="00632EC0" w:rsidRDefault="00632EC0" w:rsidP="00930168">
            <w:pPr>
              <w:jc w:val="center"/>
              <w:rPr>
                <w:rFonts w:ascii="Times New Roman" w:eastAsia="宋体" w:hAnsi="Times New Roman" w:hint="eastAsia"/>
                <w:sz w:val="24"/>
                <w:szCs w:val="24"/>
              </w:rPr>
            </w:pPr>
          </w:p>
        </w:tc>
      </w:tr>
      <w:tr w:rsidR="00632EC0" w:rsidRPr="00632EC0" w14:paraId="0D60CA12" w14:textId="77777777" w:rsidTr="00930168">
        <w:tc>
          <w:tcPr>
            <w:tcW w:w="1838" w:type="dxa"/>
            <w:vAlign w:val="center"/>
          </w:tcPr>
          <w:p w14:paraId="1A8536AC" w14:textId="77777777" w:rsidR="00632EC0" w:rsidRPr="00632EC0" w:rsidRDefault="00632EC0" w:rsidP="00930168">
            <w:pPr>
              <w:jc w:val="center"/>
              <w:rPr>
                <w:rFonts w:ascii="Times New Roman" w:eastAsia="宋体" w:hAnsi="Times New Roman" w:hint="eastAsia"/>
                <w:sz w:val="24"/>
                <w:szCs w:val="24"/>
              </w:rPr>
            </w:pPr>
          </w:p>
        </w:tc>
        <w:tc>
          <w:tcPr>
            <w:tcW w:w="2693" w:type="dxa"/>
            <w:vAlign w:val="center"/>
          </w:tcPr>
          <w:p w14:paraId="038F314A" w14:textId="77777777" w:rsidR="00632EC0" w:rsidRPr="00632EC0" w:rsidRDefault="00632EC0" w:rsidP="00930168">
            <w:pPr>
              <w:jc w:val="center"/>
              <w:rPr>
                <w:rFonts w:ascii="Times New Roman" w:eastAsia="宋体" w:hAnsi="Times New Roman" w:hint="eastAsia"/>
                <w:sz w:val="24"/>
                <w:szCs w:val="24"/>
              </w:rPr>
            </w:pPr>
          </w:p>
        </w:tc>
        <w:tc>
          <w:tcPr>
            <w:tcW w:w="3765" w:type="dxa"/>
            <w:vAlign w:val="center"/>
          </w:tcPr>
          <w:p w14:paraId="27629E54" w14:textId="77777777" w:rsidR="00632EC0" w:rsidRPr="00632EC0" w:rsidRDefault="00632EC0" w:rsidP="00930168">
            <w:pPr>
              <w:jc w:val="center"/>
              <w:rPr>
                <w:rFonts w:ascii="Times New Roman" w:eastAsia="宋体" w:hAnsi="Times New Roman" w:hint="eastAsia"/>
                <w:sz w:val="24"/>
                <w:szCs w:val="24"/>
              </w:rPr>
            </w:pPr>
          </w:p>
        </w:tc>
      </w:tr>
      <w:tr w:rsidR="0012317A" w:rsidRPr="00632EC0" w14:paraId="7F7D107A" w14:textId="77777777" w:rsidTr="00930168">
        <w:tc>
          <w:tcPr>
            <w:tcW w:w="1838" w:type="dxa"/>
            <w:vMerge w:val="restart"/>
            <w:vAlign w:val="center"/>
          </w:tcPr>
          <w:p w14:paraId="4477F37A" w14:textId="1A7C7C7F" w:rsidR="0012317A" w:rsidRPr="00632EC0" w:rsidRDefault="0012317A" w:rsidP="00930168">
            <w:pPr>
              <w:jc w:val="center"/>
              <w:rPr>
                <w:rFonts w:ascii="Times New Roman" w:eastAsia="宋体" w:hAnsi="Times New Roman" w:hint="eastAsia"/>
                <w:sz w:val="24"/>
                <w:szCs w:val="24"/>
              </w:rPr>
            </w:pPr>
            <w:r>
              <w:rPr>
                <w:rFonts w:ascii="Times New Roman" w:eastAsia="宋体" w:hAnsi="Times New Roman" w:hint="eastAsia"/>
                <w:sz w:val="24"/>
                <w:szCs w:val="24"/>
              </w:rPr>
              <w:t>高通</w:t>
            </w:r>
          </w:p>
        </w:tc>
        <w:tc>
          <w:tcPr>
            <w:tcW w:w="2693" w:type="dxa"/>
            <w:vAlign w:val="center"/>
          </w:tcPr>
          <w:p w14:paraId="48C45E98" w14:textId="22B49D7C" w:rsidR="0012317A" w:rsidRPr="00632EC0" w:rsidRDefault="0012317A" w:rsidP="00930168">
            <w:pPr>
              <w:jc w:val="center"/>
              <w:rPr>
                <w:rFonts w:ascii="Times New Roman" w:eastAsia="宋体" w:hAnsi="Times New Roman" w:hint="eastAsia"/>
                <w:sz w:val="24"/>
                <w:szCs w:val="24"/>
              </w:rPr>
            </w:pPr>
            <w:r>
              <w:rPr>
                <w:rFonts w:ascii="Times New Roman" w:eastAsia="宋体" w:hAnsi="Times New Roman" w:hint="eastAsia"/>
                <w:sz w:val="24"/>
                <w:szCs w:val="24"/>
              </w:rPr>
              <w:t>高通</w:t>
            </w:r>
            <w:r>
              <w:rPr>
                <w:rFonts w:ascii="Times New Roman" w:eastAsia="宋体" w:hAnsi="Times New Roman" w:hint="eastAsia"/>
                <w:sz w:val="24"/>
                <w:szCs w:val="24"/>
              </w:rPr>
              <w:t>X80</w:t>
            </w:r>
          </w:p>
        </w:tc>
        <w:tc>
          <w:tcPr>
            <w:tcW w:w="3765" w:type="dxa"/>
            <w:vAlign w:val="center"/>
          </w:tcPr>
          <w:p w14:paraId="306DCDCD" w14:textId="0DB3FE66" w:rsidR="0012317A" w:rsidRPr="00632EC0" w:rsidRDefault="0012317A" w:rsidP="00930168">
            <w:pPr>
              <w:jc w:val="center"/>
              <w:rPr>
                <w:rFonts w:ascii="Times New Roman" w:eastAsia="宋体" w:hAnsi="Times New Roman" w:hint="eastAsia"/>
                <w:sz w:val="24"/>
                <w:szCs w:val="24"/>
              </w:rPr>
            </w:pPr>
            <w:r w:rsidRPr="00A56D94">
              <w:rPr>
                <w:rFonts w:ascii="Times New Roman" w:eastAsia="宋体" w:hAnsi="Times New Roman"/>
                <w:sz w:val="24"/>
                <w:szCs w:val="24"/>
              </w:rPr>
              <w:t>骁龙</w:t>
            </w:r>
            <w:r w:rsidRPr="00A56D94">
              <w:rPr>
                <w:rFonts w:ascii="Times New Roman" w:eastAsia="宋体" w:hAnsi="Times New Roman"/>
                <w:sz w:val="24"/>
                <w:szCs w:val="24"/>
              </w:rPr>
              <w:t xml:space="preserve"> X80 5G </w:t>
            </w:r>
            <w:r w:rsidRPr="00A56D94">
              <w:rPr>
                <w:rFonts w:ascii="Times New Roman" w:eastAsia="宋体" w:hAnsi="Times New Roman"/>
                <w:sz w:val="24"/>
                <w:szCs w:val="24"/>
              </w:rPr>
              <w:t>调制解调器</w:t>
            </w:r>
            <w:r w:rsidRPr="00A56D94">
              <w:rPr>
                <w:rFonts w:ascii="Times New Roman" w:eastAsia="宋体" w:hAnsi="Times New Roman"/>
                <w:sz w:val="24"/>
                <w:szCs w:val="24"/>
              </w:rPr>
              <w:t xml:space="preserve">-RF </w:t>
            </w:r>
            <w:r w:rsidRPr="00A56D94">
              <w:rPr>
                <w:rFonts w:ascii="Times New Roman" w:eastAsia="宋体" w:hAnsi="Times New Roman"/>
                <w:sz w:val="24"/>
                <w:szCs w:val="24"/>
              </w:rPr>
              <w:t>系统配备了面向未来的架构，以支持</w:t>
            </w:r>
            <w:r w:rsidRPr="00A56D94">
              <w:rPr>
                <w:rFonts w:ascii="Times New Roman" w:eastAsia="宋体" w:hAnsi="Times New Roman"/>
                <w:sz w:val="24"/>
                <w:szCs w:val="24"/>
              </w:rPr>
              <w:t xml:space="preserve"> 5G Advanced</w:t>
            </w:r>
            <w:r w:rsidRPr="00A56D94">
              <w:rPr>
                <w:rFonts w:ascii="Times New Roman" w:eastAsia="宋体" w:hAnsi="Times New Roman"/>
                <w:sz w:val="24"/>
                <w:szCs w:val="24"/>
              </w:rPr>
              <w:t>，这是全球</w:t>
            </w:r>
            <w:r w:rsidRPr="00A56D94">
              <w:rPr>
                <w:rFonts w:ascii="Times New Roman" w:eastAsia="宋体" w:hAnsi="Times New Roman"/>
                <w:sz w:val="24"/>
                <w:szCs w:val="24"/>
              </w:rPr>
              <w:t xml:space="preserve"> 5G </w:t>
            </w:r>
            <w:r w:rsidRPr="00A56D94">
              <w:rPr>
                <w:rFonts w:ascii="Times New Roman" w:eastAsia="宋体" w:hAnsi="Times New Roman"/>
                <w:sz w:val="24"/>
                <w:szCs w:val="24"/>
              </w:rPr>
              <w:t>路线图中</w:t>
            </w:r>
            <w:r w:rsidRPr="00A56D94">
              <w:rPr>
                <w:rFonts w:ascii="Times New Roman" w:eastAsia="宋体" w:hAnsi="Times New Roman"/>
                <w:sz w:val="24"/>
                <w:szCs w:val="24"/>
              </w:rPr>
              <w:t xml:space="preserve"> 5G </w:t>
            </w:r>
            <w:r w:rsidRPr="00A56D94">
              <w:rPr>
                <w:rFonts w:ascii="Times New Roman" w:eastAsia="宋体" w:hAnsi="Times New Roman"/>
                <w:sz w:val="24"/>
                <w:szCs w:val="24"/>
              </w:rPr>
              <w:t>连接的下一个时代。凭借卓越的高通</w:t>
            </w:r>
            <w:r w:rsidRPr="00A56D94">
              <w:rPr>
                <w:rFonts w:ascii="Times New Roman" w:eastAsia="宋体" w:hAnsi="Times New Roman"/>
                <w:sz w:val="24"/>
                <w:szCs w:val="24"/>
              </w:rPr>
              <w:t>®</w:t>
            </w:r>
            <w:r w:rsidRPr="00A56D94">
              <w:rPr>
                <w:rFonts w:ascii="Times New Roman" w:eastAsia="宋体" w:hAnsi="Times New Roman"/>
                <w:sz w:val="24"/>
                <w:szCs w:val="24"/>
              </w:rPr>
              <w:t>高级调制解调器</w:t>
            </w:r>
            <w:r w:rsidRPr="00A56D94">
              <w:rPr>
                <w:rFonts w:ascii="Times New Roman" w:eastAsia="宋体" w:hAnsi="Times New Roman"/>
                <w:sz w:val="24"/>
                <w:szCs w:val="24"/>
              </w:rPr>
              <w:t xml:space="preserve">-RF </w:t>
            </w:r>
            <w:r w:rsidRPr="00A56D94">
              <w:rPr>
                <w:rFonts w:ascii="Times New Roman" w:eastAsia="宋体" w:hAnsi="Times New Roman"/>
                <w:sz w:val="24"/>
                <w:szCs w:val="24"/>
              </w:rPr>
              <w:t>软件套件、完全集成的骁龙卫星支持（包括</w:t>
            </w:r>
            <w:r w:rsidRPr="00A56D94">
              <w:rPr>
                <w:rFonts w:ascii="Times New Roman" w:eastAsia="宋体" w:hAnsi="Times New Roman"/>
                <w:sz w:val="24"/>
                <w:szCs w:val="24"/>
              </w:rPr>
              <w:t xml:space="preserve"> NB-NTN</w:t>
            </w:r>
            <w:r w:rsidRPr="00A56D94">
              <w:rPr>
                <w:rFonts w:ascii="Times New Roman" w:eastAsia="宋体" w:hAnsi="Times New Roman"/>
                <w:sz w:val="24"/>
                <w:szCs w:val="24"/>
              </w:rPr>
              <w:t>）以及定制的人工智能算法，这一领先的调制解调器到天线解决方</w:t>
            </w:r>
            <w:r w:rsidRPr="00A56D94">
              <w:rPr>
                <w:rFonts w:ascii="Times New Roman" w:eastAsia="宋体" w:hAnsi="Times New Roman"/>
                <w:sz w:val="24"/>
                <w:szCs w:val="24"/>
              </w:rPr>
              <w:lastRenderedPageBreak/>
              <w:t>案使原始设备制造商能够在关键垂直领域创建支持</w:t>
            </w:r>
            <w:r w:rsidRPr="00A56D94">
              <w:rPr>
                <w:rFonts w:ascii="Times New Roman" w:eastAsia="宋体" w:hAnsi="Times New Roman"/>
                <w:sz w:val="24"/>
                <w:szCs w:val="24"/>
              </w:rPr>
              <w:t xml:space="preserve"> R18 5G </w:t>
            </w:r>
            <w:r w:rsidRPr="00A56D94">
              <w:rPr>
                <w:rFonts w:ascii="Times New Roman" w:eastAsia="宋体" w:hAnsi="Times New Roman"/>
                <w:sz w:val="24"/>
                <w:szCs w:val="24"/>
              </w:rPr>
              <w:t>功能的下一代设备，包括智能手机、移动宽带、汽车、计算、</w:t>
            </w:r>
            <w:r w:rsidRPr="00A56D94">
              <w:rPr>
                <w:rFonts w:ascii="Times New Roman" w:eastAsia="宋体" w:hAnsi="Times New Roman"/>
                <w:sz w:val="24"/>
                <w:szCs w:val="24"/>
              </w:rPr>
              <w:t>XR</w:t>
            </w:r>
            <w:r w:rsidRPr="00A56D94">
              <w:rPr>
                <w:rFonts w:ascii="Times New Roman" w:eastAsia="宋体" w:hAnsi="Times New Roman"/>
                <w:sz w:val="24"/>
                <w:szCs w:val="24"/>
              </w:rPr>
              <w:t>、工业物联网、固定无线</w:t>
            </w:r>
            <w:r w:rsidRPr="00A56D94">
              <w:rPr>
                <w:rFonts w:ascii="Times New Roman" w:eastAsia="宋体" w:hAnsi="Times New Roman"/>
                <w:sz w:val="24"/>
                <w:szCs w:val="24"/>
              </w:rPr>
              <w:t>...</w:t>
            </w:r>
          </w:p>
        </w:tc>
      </w:tr>
      <w:tr w:rsidR="0012317A" w:rsidRPr="00632EC0" w14:paraId="59833B08" w14:textId="77777777" w:rsidTr="00930168">
        <w:tc>
          <w:tcPr>
            <w:tcW w:w="1838" w:type="dxa"/>
            <w:vMerge/>
            <w:vAlign w:val="center"/>
          </w:tcPr>
          <w:p w14:paraId="4E9B114F" w14:textId="77777777" w:rsidR="0012317A" w:rsidRPr="00632EC0" w:rsidRDefault="0012317A" w:rsidP="00930168">
            <w:pPr>
              <w:jc w:val="center"/>
              <w:rPr>
                <w:rFonts w:ascii="Times New Roman" w:eastAsia="宋体" w:hAnsi="Times New Roman" w:hint="eastAsia"/>
                <w:sz w:val="24"/>
                <w:szCs w:val="24"/>
              </w:rPr>
            </w:pPr>
          </w:p>
        </w:tc>
        <w:tc>
          <w:tcPr>
            <w:tcW w:w="2693" w:type="dxa"/>
            <w:vAlign w:val="center"/>
          </w:tcPr>
          <w:p w14:paraId="2DF3D0A7" w14:textId="28BBF001" w:rsidR="0012317A" w:rsidRPr="00632EC0" w:rsidRDefault="0012317A" w:rsidP="00930168">
            <w:pPr>
              <w:jc w:val="center"/>
              <w:rPr>
                <w:rFonts w:ascii="Times New Roman" w:eastAsia="宋体" w:hAnsi="Times New Roman" w:hint="eastAsia"/>
                <w:sz w:val="24"/>
                <w:szCs w:val="24"/>
              </w:rPr>
            </w:pPr>
            <w:r>
              <w:rPr>
                <w:rFonts w:ascii="Times New Roman" w:eastAsia="宋体" w:hAnsi="Times New Roman" w:hint="eastAsia"/>
                <w:sz w:val="24"/>
                <w:szCs w:val="24"/>
              </w:rPr>
              <w:t>高通</w:t>
            </w:r>
            <w:r>
              <w:rPr>
                <w:rFonts w:ascii="Times New Roman" w:eastAsia="宋体" w:hAnsi="Times New Roman" w:hint="eastAsia"/>
                <w:sz w:val="24"/>
                <w:szCs w:val="24"/>
              </w:rPr>
              <w:t>X85</w:t>
            </w:r>
          </w:p>
        </w:tc>
        <w:tc>
          <w:tcPr>
            <w:tcW w:w="3765" w:type="dxa"/>
            <w:vAlign w:val="center"/>
          </w:tcPr>
          <w:p w14:paraId="7D985F0C" w14:textId="335A23E6" w:rsidR="0012317A" w:rsidRPr="00632EC0" w:rsidRDefault="0012317A" w:rsidP="00930168">
            <w:pPr>
              <w:jc w:val="center"/>
              <w:rPr>
                <w:rFonts w:ascii="Times New Roman" w:eastAsia="宋体" w:hAnsi="Times New Roman" w:hint="eastAsia"/>
                <w:sz w:val="24"/>
                <w:szCs w:val="24"/>
              </w:rPr>
            </w:pPr>
            <w:r w:rsidRPr="00E25FD9">
              <w:rPr>
                <w:rFonts w:ascii="Times New Roman" w:eastAsia="宋体" w:hAnsi="Times New Roman"/>
                <w:sz w:val="24"/>
                <w:szCs w:val="24"/>
              </w:rPr>
              <w:t>骁龙</w:t>
            </w:r>
            <w:r w:rsidRPr="00E25FD9">
              <w:rPr>
                <w:rFonts w:ascii="Times New Roman" w:eastAsia="宋体" w:hAnsi="Times New Roman"/>
                <w:sz w:val="24"/>
                <w:szCs w:val="24"/>
              </w:rPr>
              <w:t xml:space="preserve"> X80 5G </w:t>
            </w:r>
            <w:r w:rsidRPr="00E25FD9">
              <w:rPr>
                <w:rFonts w:ascii="Times New Roman" w:eastAsia="宋体" w:hAnsi="Times New Roman"/>
                <w:sz w:val="24"/>
                <w:szCs w:val="24"/>
              </w:rPr>
              <w:t>调制解调器</w:t>
            </w:r>
            <w:r w:rsidRPr="00E25FD9">
              <w:rPr>
                <w:rFonts w:ascii="Times New Roman" w:eastAsia="宋体" w:hAnsi="Times New Roman"/>
                <w:sz w:val="24"/>
                <w:szCs w:val="24"/>
              </w:rPr>
              <w:t xml:space="preserve">-RF </w:t>
            </w:r>
            <w:r w:rsidRPr="00E25FD9">
              <w:rPr>
                <w:rFonts w:ascii="Times New Roman" w:eastAsia="宋体" w:hAnsi="Times New Roman"/>
                <w:sz w:val="24"/>
                <w:szCs w:val="24"/>
              </w:rPr>
              <w:t>系统配备了面向未来的架构，以支持</w:t>
            </w:r>
            <w:r w:rsidRPr="00E25FD9">
              <w:rPr>
                <w:rFonts w:ascii="Times New Roman" w:eastAsia="宋体" w:hAnsi="Times New Roman"/>
                <w:sz w:val="24"/>
                <w:szCs w:val="24"/>
              </w:rPr>
              <w:t xml:space="preserve"> 5G Advanced</w:t>
            </w:r>
            <w:r w:rsidRPr="00E25FD9">
              <w:rPr>
                <w:rFonts w:ascii="Times New Roman" w:eastAsia="宋体" w:hAnsi="Times New Roman"/>
                <w:sz w:val="24"/>
                <w:szCs w:val="24"/>
              </w:rPr>
              <w:t>，这是全球</w:t>
            </w:r>
            <w:r w:rsidRPr="00E25FD9">
              <w:rPr>
                <w:rFonts w:ascii="Times New Roman" w:eastAsia="宋体" w:hAnsi="Times New Roman"/>
                <w:sz w:val="24"/>
                <w:szCs w:val="24"/>
              </w:rPr>
              <w:t xml:space="preserve"> 5G </w:t>
            </w:r>
            <w:r w:rsidRPr="00E25FD9">
              <w:rPr>
                <w:rFonts w:ascii="Times New Roman" w:eastAsia="宋体" w:hAnsi="Times New Roman"/>
                <w:sz w:val="24"/>
                <w:szCs w:val="24"/>
              </w:rPr>
              <w:t>路线图中</w:t>
            </w:r>
            <w:r w:rsidRPr="00E25FD9">
              <w:rPr>
                <w:rFonts w:ascii="Times New Roman" w:eastAsia="宋体" w:hAnsi="Times New Roman"/>
                <w:sz w:val="24"/>
                <w:szCs w:val="24"/>
              </w:rPr>
              <w:t xml:space="preserve"> 5G </w:t>
            </w:r>
            <w:r w:rsidRPr="00E25FD9">
              <w:rPr>
                <w:rFonts w:ascii="Times New Roman" w:eastAsia="宋体" w:hAnsi="Times New Roman"/>
                <w:sz w:val="24"/>
                <w:szCs w:val="24"/>
              </w:rPr>
              <w:t>连接的下一个时代。凭借卓越的高通</w:t>
            </w:r>
            <w:r w:rsidRPr="00E25FD9">
              <w:rPr>
                <w:rFonts w:ascii="Times New Roman" w:eastAsia="宋体" w:hAnsi="Times New Roman"/>
                <w:sz w:val="24"/>
                <w:szCs w:val="24"/>
              </w:rPr>
              <w:t>®</w:t>
            </w:r>
            <w:r w:rsidRPr="00E25FD9">
              <w:rPr>
                <w:rFonts w:ascii="Times New Roman" w:eastAsia="宋体" w:hAnsi="Times New Roman"/>
                <w:sz w:val="24"/>
                <w:szCs w:val="24"/>
              </w:rPr>
              <w:t>高级调制解调器</w:t>
            </w:r>
            <w:r w:rsidRPr="00E25FD9">
              <w:rPr>
                <w:rFonts w:ascii="Times New Roman" w:eastAsia="宋体" w:hAnsi="Times New Roman"/>
                <w:sz w:val="24"/>
                <w:szCs w:val="24"/>
              </w:rPr>
              <w:t xml:space="preserve">-RF </w:t>
            </w:r>
            <w:r w:rsidRPr="00E25FD9">
              <w:rPr>
                <w:rFonts w:ascii="Times New Roman" w:eastAsia="宋体" w:hAnsi="Times New Roman"/>
                <w:sz w:val="24"/>
                <w:szCs w:val="24"/>
              </w:rPr>
              <w:t>软件套件、完全集成的骁龙卫星支持（包括</w:t>
            </w:r>
            <w:r w:rsidRPr="00E25FD9">
              <w:rPr>
                <w:rFonts w:ascii="Times New Roman" w:eastAsia="宋体" w:hAnsi="Times New Roman"/>
                <w:sz w:val="24"/>
                <w:szCs w:val="24"/>
              </w:rPr>
              <w:t xml:space="preserve"> NB-NTN</w:t>
            </w:r>
            <w:r w:rsidRPr="00E25FD9">
              <w:rPr>
                <w:rFonts w:ascii="Times New Roman" w:eastAsia="宋体" w:hAnsi="Times New Roman"/>
                <w:sz w:val="24"/>
                <w:szCs w:val="24"/>
              </w:rPr>
              <w:t>）以及定制的人工智能算法，这一领先的调制解调器到天线解决方案使原始设备制造商能够在关键垂直领域创建支持</w:t>
            </w:r>
            <w:r w:rsidRPr="00E25FD9">
              <w:rPr>
                <w:rFonts w:ascii="Times New Roman" w:eastAsia="宋体" w:hAnsi="Times New Roman"/>
                <w:sz w:val="24"/>
                <w:szCs w:val="24"/>
              </w:rPr>
              <w:t xml:space="preserve"> R18 5G </w:t>
            </w:r>
            <w:r w:rsidRPr="00E25FD9">
              <w:rPr>
                <w:rFonts w:ascii="Times New Roman" w:eastAsia="宋体" w:hAnsi="Times New Roman"/>
                <w:sz w:val="24"/>
                <w:szCs w:val="24"/>
              </w:rPr>
              <w:t>功能的下一代设备，包括智能手机、移动宽带、汽车、计算、</w:t>
            </w:r>
            <w:r w:rsidRPr="00E25FD9">
              <w:rPr>
                <w:rFonts w:ascii="Times New Roman" w:eastAsia="宋体" w:hAnsi="Times New Roman"/>
                <w:sz w:val="24"/>
                <w:szCs w:val="24"/>
              </w:rPr>
              <w:t>XR</w:t>
            </w:r>
            <w:r w:rsidRPr="00E25FD9">
              <w:rPr>
                <w:rFonts w:ascii="Times New Roman" w:eastAsia="宋体" w:hAnsi="Times New Roman"/>
                <w:sz w:val="24"/>
                <w:szCs w:val="24"/>
              </w:rPr>
              <w:t>、工业物联网、固定无线</w:t>
            </w:r>
            <w:r w:rsidRPr="00E25FD9">
              <w:rPr>
                <w:rFonts w:ascii="Times New Roman" w:eastAsia="宋体" w:hAnsi="Times New Roman"/>
                <w:sz w:val="24"/>
                <w:szCs w:val="24"/>
              </w:rPr>
              <w:t>...</w:t>
            </w:r>
          </w:p>
        </w:tc>
      </w:tr>
      <w:tr w:rsidR="0012317A" w:rsidRPr="00632EC0" w14:paraId="5573064E" w14:textId="77777777" w:rsidTr="00930168">
        <w:tc>
          <w:tcPr>
            <w:tcW w:w="1838" w:type="dxa"/>
            <w:vMerge/>
            <w:vAlign w:val="center"/>
          </w:tcPr>
          <w:p w14:paraId="57679852" w14:textId="77777777" w:rsidR="0012317A" w:rsidRPr="00632EC0" w:rsidRDefault="0012317A" w:rsidP="00930168">
            <w:pPr>
              <w:jc w:val="center"/>
              <w:rPr>
                <w:rFonts w:ascii="Times New Roman" w:eastAsia="宋体" w:hAnsi="Times New Roman" w:hint="eastAsia"/>
                <w:sz w:val="24"/>
                <w:szCs w:val="24"/>
              </w:rPr>
            </w:pPr>
          </w:p>
        </w:tc>
        <w:tc>
          <w:tcPr>
            <w:tcW w:w="2693" w:type="dxa"/>
            <w:vAlign w:val="center"/>
          </w:tcPr>
          <w:p w14:paraId="3C4B65E5" w14:textId="1B121B51" w:rsidR="0012317A" w:rsidRPr="00632EC0" w:rsidRDefault="0012317A" w:rsidP="00930168">
            <w:pPr>
              <w:jc w:val="center"/>
              <w:rPr>
                <w:rFonts w:ascii="Times New Roman" w:eastAsia="宋体" w:hAnsi="Times New Roman" w:hint="eastAsia"/>
                <w:sz w:val="24"/>
                <w:szCs w:val="24"/>
              </w:rPr>
            </w:pPr>
            <w:r>
              <w:rPr>
                <w:rFonts w:ascii="Times New Roman" w:eastAsia="宋体" w:hAnsi="Times New Roman" w:hint="eastAsia"/>
                <w:sz w:val="24"/>
                <w:szCs w:val="24"/>
              </w:rPr>
              <w:t>骁龙</w:t>
            </w:r>
            <w:r>
              <w:rPr>
                <w:rFonts w:ascii="Times New Roman" w:eastAsia="宋体" w:hAnsi="Times New Roman" w:hint="eastAsia"/>
                <w:sz w:val="24"/>
                <w:szCs w:val="24"/>
              </w:rPr>
              <w:t>315 5G IoT modem</w:t>
            </w:r>
          </w:p>
        </w:tc>
        <w:tc>
          <w:tcPr>
            <w:tcW w:w="3765" w:type="dxa"/>
            <w:vAlign w:val="center"/>
          </w:tcPr>
          <w:p w14:paraId="3390CF72" w14:textId="511A86D9" w:rsidR="0012317A" w:rsidRPr="00632EC0" w:rsidRDefault="0012317A" w:rsidP="00930168">
            <w:pPr>
              <w:jc w:val="center"/>
              <w:rPr>
                <w:rFonts w:ascii="Times New Roman" w:eastAsia="宋体" w:hAnsi="Times New Roman" w:hint="eastAsia"/>
                <w:sz w:val="24"/>
                <w:szCs w:val="24"/>
              </w:rPr>
            </w:pPr>
            <w:r>
              <w:rPr>
                <w:rFonts w:ascii="Times New Roman" w:eastAsia="宋体" w:hAnsi="Times New Roman" w:hint="eastAsia"/>
                <w:sz w:val="24"/>
                <w:szCs w:val="24"/>
              </w:rPr>
              <w:t>集成</w:t>
            </w:r>
            <w:r>
              <w:rPr>
                <w:rFonts w:ascii="Times New Roman" w:eastAsia="宋体" w:hAnsi="Times New Roman" w:hint="eastAsia"/>
                <w:sz w:val="24"/>
                <w:szCs w:val="24"/>
              </w:rPr>
              <w:t>5G SA</w:t>
            </w:r>
            <w:r>
              <w:rPr>
                <w:rFonts w:ascii="Times New Roman" w:eastAsia="宋体" w:hAnsi="Times New Roman" w:hint="eastAsia"/>
                <w:sz w:val="24"/>
                <w:szCs w:val="24"/>
              </w:rPr>
              <w:t>和</w:t>
            </w:r>
            <w:r>
              <w:rPr>
                <w:rFonts w:ascii="Times New Roman" w:eastAsia="宋体" w:hAnsi="Times New Roman" w:hint="eastAsia"/>
                <w:sz w:val="24"/>
                <w:szCs w:val="24"/>
              </w:rPr>
              <w:t>4G</w:t>
            </w:r>
            <w:r>
              <w:rPr>
                <w:rFonts w:ascii="Times New Roman" w:eastAsia="宋体" w:hAnsi="Times New Roman" w:hint="eastAsia"/>
                <w:sz w:val="24"/>
                <w:szCs w:val="24"/>
              </w:rPr>
              <w:t>调制解调器</w:t>
            </w:r>
          </w:p>
        </w:tc>
      </w:tr>
      <w:tr w:rsidR="0012317A" w:rsidRPr="00632EC0" w14:paraId="6C29EB33" w14:textId="77777777" w:rsidTr="00930168">
        <w:tc>
          <w:tcPr>
            <w:tcW w:w="1838" w:type="dxa"/>
            <w:vMerge/>
            <w:vAlign w:val="center"/>
          </w:tcPr>
          <w:p w14:paraId="0E61A022" w14:textId="77777777" w:rsidR="0012317A" w:rsidRPr="00632EC0" w:rsidRDefault="0012317A" w:rsidP="00930168">
            <w:pPr>
              <w:jc w:val="center"/>
              <w:rPr>
                <w:rFonts w:ascii="Times New Roman" w:eastAsia="宋体" w:hAnsi="Times New Roman" w:hint="eastAsia"/>
                <w:sz w:val="24"/>
                <w:szCs w:val="24"/>
              </w:rPr>
            </w:pPr>
          </w:p>
        </w:tc>
        <w:tc>
          <w:tcPr>
            <w:tcW w:w="2693" w:type="dxa"/>
            <w:vAlign w:val="center"/>
          </w:tcPr>
          <w:p w14:paraId="5248EB3A" w14:textId="6E148980" w:rsidR="0012317A" w:rsidRPr="00632EC0" w:rsidRDefault="0012317A" w:rsidP="00930168">
            <w:pPr>
              <w:jc w:val="center"/>
              <w:rPr>
                <w:rFonts w:ascii="Times New Roman" w:eastAsia="宋体" w:hAnsi="Times New Roman" w:hint="eastAsia"/>
                <w:sz w:val="24"/>
                <w:szCs w:val="24"/>
              </w:rPr>
            </w:pPr>
            <w:r>
              <w:rPr>
                <w:rFonts w:ascii="Times New Roman" w:eastAsia="宋体" w:hAnsi="Times New Roman" w:hint="eastAsia"/>
                <w:sz w:val="24"/>
                <w:szCs w:val="24"/>
              </w:rPr>
              <w:t>高通</w:t>
            </w:r>
            <w:r>
              <w:rPr>
                <w:rFonts w:ascii="Times New Roman" w:eastAsia="宋体" w:hAnsi="Times New Roman" w:hint="eastAsia"/>
                <w:sz w:val="24"/>
                <w:szCs w:val="24"/>
              </w:rPr>
              <w:t>212S</w:t>
            </w:r>
          </w:p>
        </w:tc>
        <w:tc>
          <w:tcPr>
            <w:tcW w:w="3765" w:type="dxa"/>
            <w:vAlign w:val="center"/>
          </w:tcPr>
          <w:p w14:paraId="5274F6B9" w14:textId="3F89708B" w:rsidR="0012317A" w:rsidRPr="00632EC0" w:rsidRDefault="00EC2DED" w:rsidP="00930168">
            <w:pPr>
              <w:jc w:val="center"/>
              <w:rPr>
                <w:rFonts w:ascii="Times New Roman" w:eastAsia="宋体" w:hAnsi="Times New Roman" w:hint="eastAsia"/>
                <w:sz w:val="24"/>
                <w:szCs w:val="24"/>
              </w:rPr>
            </w:pPr>
            <w:r>
              <w:rPr>
                <w:rFonts w:ascii="Times New Roman" w:eastAsia="宋体" w:hAnsi="Times New Roman" w:hint="eastAsia"/>
                <w:sz w:val="24"/>
                <w:szCs w:val="24"/>
              </w:rPr>
              <w:t>支持</w:t>
            </w:r>
            <w:r>
              <w:rPr>
                <w:rFonts w:ascii="Times New Roman" w:eastAsia="宋体" w:hAnsi="Times New Roman" w:hint="eastAsia"/>
                <w:sz w:val="24"/>
                <w:szCs w:val="24"/>
              </w:rPr>
              <w:t>3GPP R17</w:t>
            </w:r>
            <w:r>
              <w:rPr>
                <w:rFonts w:ascii="Times New Roman" w:eastAsia="宋体" w:hAnsi="Times New Roman" w:hint="eastAsia"/>
                <w:sz w:val="24"/>
                <w:szCs w:val="24"/>
              </w:rPr>
              <w:t>的</w:t>
            </w:r>
            <w:r>
              <w:rPr>
                <w:rFonts w:ascii="Times New Roman" w:eastAsia="宋体" w:hAnsi="Times New Roman" w:hint="eastAsia"/>
                <w:sz w:val="24"/>
                <w:szCs w:val="24"/>
              </w:rPr>
              <w:t>IoT-NTN</w:t>
            </w:r>
            <w:r>
              <w:rPr>
                <w:rFonts w:ascii="Times New Roman" w:eastAsia="宋体" w:hAnsi="Times New Roman" w:hint="eastAsia"/>
                <w:sz w:val="24"/>
                <w:szCs w:val="24"/>
              </w:rPr>
              <w:t>（</w:t>
            </w:r>
            <w:r w:rsidRPr="0012317A">
              <w:rPr>
                <w:rFonts w:ascii="Times New Roman" w:eastAsia="宋体" w:hAnsi="Times New Roman"/>
                <w:sz w:val="24"/>
                <w:szCs w:val="24"/>
              </w:rPr>
              <w:t>GEO/GSO only</w:t>
            </w:r>
            <w:r>
              <w:rPr>
                <w:rFonts w:ascii="Times New Roman" w:eastAsia="宋体" w:hAnsi="Times New Roman" w:hint="eastAsia"/>
                <w:sz w:val="24"/>
                <w:szCs w:val="24"/>
              </w:rPr>
              <w:t>）</w:t>
            </w:r>
            <w:r>
              <w:rPr>
                <w:rFonts w:ascii="Times New Roman" w:eastAsia="宋体" w:hAnsi="Times New Roman" w:hint="eastAsia"/>
                <w:sz w:val="24"/>
                <w:szCs w:val="24"/>
              </w:rPr>
              <w:t>。</w:t>
            </w:r>
            <w:r w:rsidRPr="00EC2DED">
              <w:rPr>
                <w:rFonts w:ascii="Times New Roman" w:eastAsia="宋体" w:hAnsi="Times New Roman" w:hint="eastAsia"/>
                <w:sz w:val="24"/>
                <w:szCs w:val="24"/>
              </w:rPr>
              <w:t xml:space="preserve">212S </w:t>
            </w:r>
            <w:r w:rsidRPr="00EC2DED">
              <w:rPr>
                <w:rFonts w:ascii="Times New Roman" w:eastAsia="宋体" w:hAnsi="Times New Roman" w:hint="eastAsia"/>
                <w:sz w:val="24"/>
                <w:szCs w:val="24"/>
              </w:rPr>
              <w:t>芯片</w:t>
            </w:r>
            <w:r w:rsidRPr="00EC2DED">
              <w:rPr>
                <w:rFonts w:ascii="Times New Roman" w:eastAsia="宋体" w:hAnsi="Times New Roman" w:hint="eastAsia"/>
                <w:b/>
                <w:bCs/>
                <w:sz w:val="24"/>
                <w:szCs w:val="24"/>
              </w:rPr>
              <w:t>适用于远距、固定地点的应用，有助于延长装置使用时间，</w:t>
            </w:r>
            <w:r w:rsidRPr="00EC2DED">
              <w:rPr>
                <w:rFonts w:ascii="Times New Roman" w:eastAsia="宋体" w:hAnsi="Times New Roman" w:hint="eastAsia"/>
                <w:sz w:val="24"/>
                <w:szCs w:val="24"/>
              </w:rPr>
              <w:t>包括从水箱和油箱、仪表等其他基础设施设备收集遥测数据和数据，甚至可用于公用电网监控、早期火灾侦测报告、陆上和海上采矿设施和环境管理。</w:t>
            </w:r>
          </w:p>
        </w:tc>
      </w:tr>
      <w:tr w:rsidR="0012317A" w:rsidRPr="00632EC0" w14:paraId="0B3A5975" w14:textId="77777777" w:rsidTr="00930168">
        <w:tc>
          <w:tcPr>
            <w:tcW w:w="1838" w:type="dxa"/>
            <w:vAlign w:val="center"/>
          </w:tcPr>
          <w:p w14:paraId="72FA167E" w14:textId="77777777" w:rsidR="0012317A" w:rsidRPr="00632EC0" w:rsidRDefault="0012317A" w:rsidP="00930168">
            <w:pPr>
              <w:jc w:val="center"/>
              <w:rPr>
                <w:rFonts w:ascii="Times New Roman" w:eastAsia="宋体" w:hAnsi="Times New Roman" w:hint="eastAsia"/>
                <w:sz w:val="24"/>
                <w:szCs w:val="24"/>
              </w:rPr>
            </w:pPr>
          </w:p>
        </w:tc>
        <w:tc>
          <w:tcPr>
            <w:tcW w:w="2693" w:type="dxa"/>
            <w:vAlign w:val="center"/>
          </w:tcPr>
          <w:p w14:paraId="7F3DCE84" w14:textId="6C9AAEDE" w:rsidR="0012317A" w:rsidRDefault="0012317A" w:rsidP="00930168">
            <w:pPr>
              <w:jc w:val="center"/>
              <w:rPr>
                <w:rFonts w:ascii="Times New Roman" w:eastAsia="宋体" w:hAnsi="Times New Roman" w:hint="eastAsia"/>
                <w:sz w:val="24"/>
                <w:szCs w:val="24"/>
              </w:rPr>
            </w:pPr>
            <w:r>
              <w:rPr>
                <w:rFonts w:ascii="Times New Roman" w:eastAsia="宋体" w:hAnsi="Times New Roman" w:hint="eastAsia"/>
                <w:sz w:val="24"/>
                <w:szCs w:val="24"/>
              </w:rPr>
              <w:t>高通</w:t>
            </w:r>
            <w:r>
              <w:rPr>
                <w:rFonts w:ascii="Times New Roman" w:eastAsia="宋体" w:hAnsi="Times New Roman" w:hint="eastAsia"/>
                <w:sz w:val="24"/>
                <w:szCs w:val="24"/>
              </w:rPr>
              <w:t>9205S</w:t>
            </w:r>
          </w:p>
        </w:tc>
        <w:tc>
          <w:tcPr>
            <w:tcW w:w="3765" w:type="dxa"/>
            <w:vAlign w:val="center"/>
          </w:tcPr>
          <w:p w14:paraId="012889C7" w14:textId="49CE875E" w:rsidR="0012317A" w:rsidRPr="00632EC0" w:rsidRDefault="0012317A" w:rsidP="00930168">
            <w:pPr>
              <w:jc w:val="center"/>
              <w:rPr>
                <w:rFonts w:ascii="Times New Roman" w:eastAsia="宋体" w:hAnsi="Times New Roman" w:hint="eastAsia"/>
                <w:sz w:val="24"/>
                <w:szCs w:val="24"/>
              </w:rPr>
            </w:pPr>
            <w:r>
              <w:rPr>
                <w:rFonts w:ascii="Times New Roman" w:eastAsia="宋体" w:hAnsi="Times New Roman" w:hint="eastAsia"/>
                <w:sz w:val="24"/>
                <w:szCs w:val="24"/>
              </w:rPr>
              <w:t>支持</w:t>
            </w:r>
            <w:r>
              <w:rPr>
                <w:rFonts w:ascii="Times New Roman" w:eastAsia="宋体" w:hAnsi="Times New Roman" w:hint="eastAsia"/>
                <w:sz w:val="24"/>
                <w:szCs w:val="24"/>
              </w:rPr>
              <w:t>3GPP R17</w:t>
            </w:r>
            <w:r>
              <w:rPr>
                <w:rFonts w:ascii="Times New Roman" w:eastAsia="宋体" w:hAnsi="Times New Roman" w:hint="eastAsia"/>
                <w:sz w:val="24"/>
                <w:szCs w:val="24"/>
              </w:rPr>
              <w:t>的</w:t>
            </w:r>
            <w:r>
              <w:rPr>
                <w:rFonts w:ascii="Times New Roman" w:eastAsia="宋体" w:hAnsi="Times New Roman" w:hint="eastAsia"/>
                <w:sz w:val="24"/>
                <w:szCs w:val="24"/>
              </w:rPr>
              <w:t>IoT-NTN</w:t>
            </w:r>
            <w:r>
              <w:rPr>
                <w:rFonts w:ascii="Times New Roman" w:eastAsia="宋体" w:hAnsi="Times New Roman" w:hint="eastAsia"/>
                <w:sz w:val="24"/>
                <w:szCs w:val="24"/>
              </w:rPr>
              <w:t>（</w:t>
            </w:r>
            <w:r w:rsidRPr="0012317A">
              <w:rPr>
                <w:rFonts w:ascii="Times New Roman" w:eastAsia="宋体" w:hAnsi="Times New Roman"/>
                <w:sz w:val="24"/>
                <w:szCs w:val="24"/>
              </w:rPr>
              <w:t>GEO/GSO only</w:t>
            </w:r>
            <w:r>
              <w:rPr>
                <w:rFonts w:ascii="Times New Roman" w:eastAsia="宋体" w:hAnsi="Times New Roman" w:hint="eastAsia"/>
                <w:sz w:val="24"/>
                <w:szCs w:val="24"/>
              </w:rPr>
              <w:t>）</w:t>
            </w:r>
            <w:r w:rsidR="00EC2DED">
              <w:rPr>
                <w:rFonts w:ascii="Times New Roman" w:eastAsia="宋体" w:hAnsi="Times New Roman" w:hint="eastAsia"/>
                <w:sz w:val="24"/>
                <w:szCs w:val="24"/>
              </w:rPr>
              <w:t>。</w:t>
            </w:r>
            <w:r w:rsidR="00EC2DED" w:rsidRPr="00EC2DED">
              <w:rPr>
                <w:rFonts w:ascii="Times New Roman" w:eastAsia="宋体" w:hAnsi="Times New Roman" w:hint="eastAsia"/>
                <w:sz w:val="24"/>
                <w:szCs w:val="24"/>
              </w:rPr>
              <w:t xml:space="preserve">9205S </w:t>
            </w:r>
            <w:r w:rsidR="00EC2DED" w:rsidRPr="00EC2DED">
              <w:rPr>
                <w:rFonts w:ascii="Times New Roman" w:eastAsia="宋体" w:hAnsi="Times New Roman" w:hint="eastAsia"/>
                <w:sz w:val="24"/>
                <w:szCs w:val="24"/>
              </w:rPr>
              <w:t>芯片</w:t>
            </w:r>
            <w:r w:rsidR="00EC2DED" w:rsidRPr="00EC2DED">
              <w:rPr>
                <w:rFonts w:ascii="Times New Roman" w:eastAsia="宋体" w:hAnsi="Times New Roman" w:hint="eastAsia"/>
                <w:b/>
                <w:bCs/>
                <w:sz w:val="24"/>
                <w:szCs w:val="24"/>
              </w:rPr>
              <w:t>可让物联网装置连接至蜂窝网络及卫星网络</w:t>
            </w:r>
            <w:r w:rsidR="00EC2DED" w:rsidRPr="00EC2DED">
              <w:rPr>
                <w:rFonts w:ascii="Times New Roman" w:eastAsia="宋体" w:hAnsi="Times New Roman" w:hint="eastAsia"/>
                <w:sz w:val="24"/>
                <w:szCs w:val="24"/>
              </w:rPr>
              <w:t>，整合了全球卫星导航系统（</w:t>
            </w:r>
            <w:r w:rsidR="00EC2DED" w:rsidRPr="00EC2DED">
              <w:rPr>
                <w:rFonts w:ascii="Times New Roman" w:eastAsia="宋体" w:hAnsi="Times New Roman" w:hint="eastAsia"/>
                <w:sz w:val="24"/>
                <w:szCs w:val="24"/>
              </w:rPr>
              <w:t>GNSS</w:t>
            </w:r>
            <w:r w:rsidR="00EC2DED" w:rsidRPr="00EC2DED">
              <w:rPr>
                <w:rFonts w:ascii="Times New Roman" w:eastAsia="宋体" w:hAnsi="Times New Roman" w:hint="eastAsia"/>
                <w:sz w:val="24"/>
                <w:szCs w:val="24"/>
              </w:rPr>
              <w:t>），提供精准定位数据。该芯片</w:t>
            </w:r>
            <w:r w:rsidR="00EC2DED" w:rsidRPr="00EC2DED">
              <w:rPr>
                <w:rFonts w:ascii="Times New Roman" w:eastAsia="宋体" w:hAnsi="Times New Roman" w:hint="eastAsia"/>
                <w:b/>
                <w:bCs/>
                <w:sz w:val="24"/>
                <w:szCs w:val="24"/>
              </w:rPr>
              <w:t>适用于运输中的货物和资产设备</w:t>
            </w:r>
            <w:r w:rsidR="00EC2DED" w:rsidRPr="00EC2DED">
              <w:rPr>
                <w:rFonts w:ascii="Times New Roman" w:eastAsia="宋体" w:hAnsi="Times New Roman" w:hint="eastAsia"/>
                <w:sz w:val="24"/>
                <w:szCs w:val="24"/>
              </w:rPr>
              <w:t>，包括越洋海运货柜追踪、农业设备和牲畜追踪、针对供应链管理的全球车队和货运追踪等。</w:t>
            </w:r>
          </w:p>
        </w:tc>
      </w:tr>
      <w:tr w:rsidR="00693229" w:rsidRPr="00632EC0" w14:paraId="2C436148" w14:textId="77777777" w:rsidTr="00930168">
        <w:tc>
          <w:tcPr>
            <w:tcW w:w="1838" w:type="dxa"/>
            <w:vMerge w:val="restart"/>
            <w:vAlign w:val="center"/>
          </w:tcPr>
          <w:p w14:paraId="110C4EB7" w14:textId="2FF7C8F2" w:rsidR="00693229" w:rsidRPr="00632EC0" w:rsidRDefault="00693229" w:rsidP="00930168">
            <w:pPr>
              <w:jc w:val="center"/>
              <w:rPr>
                <w:rFonts w:ascii="Times New Roman" w:eastAsia="宋体" w:hAnsi="Times New Roman" w:hint="eastAsia"/>
                <w:sz w:val="24"/>
                <w:szCs w:val="24"/>
              </w:rPr>
            </w:pPr>
            <w:r>
              <w:rPr>
                <w:rFonts w:ascii="Times New Roman" w:eastAsia="宋体" w:hAnsi="Times New Roman" w:hint="eastAsia"/>
                <w:sz w:val="24"/>
                <w:szCs w:val="24"/>
              </w:rPr>
              <w:t>联发科</w:t>
            </w:r>
          </w:p>
        </w:tc>
        <w:tc>
          <w:tcPr>
            <w:tcW w:w="2693" w:type="dxa"/>
            <w:vAlign w:val="center"/>
          </w:tcPr>
          <w:p w14:paraId="20348A7D" w14:textId="42617DCA" w:rsidR="00693229" w:rsidRPr="00632EC0" w:rsidRDefault="00693229" w:rsidP="00930168">
            <w:pPr>
              <w:jc w:val="center"/>
              <w:rPr>
                <w:rFonts w:ascii="Times New Roman" w:eastAsia="宋体" w:hAnsi="Times New Roman" w:hint="eastAsia"/>
                <w:sz w:val="24"/>
                <w:szCs w:val="24"/>
              </w:rPr>
            </w:pPr>
            <w:r w:rsidRPr="00105FCA">
              <w:rPr>
                <w:rFonts w:ascii="Times New Roman" w:eastAsia="宋体" w:hAnsi="Times New Roman" w:hint="eastAsia"/>
                <w:sz w:val="24"/>
                <w:szCs w:val="24"/>
              </w:rPr>
              <w:t>MediaTek M90</w:t>
            </w:r>
          </w:p>
        </w:tc>
        <w:tc>
          <w:tcPr>
            <w:tcW w:w="3765" w:type="dxa"/>
            <w:vAlign w:val="center"/>
          </w:tcPr>
          <w:p w14:paraId="1AB1A63E" w14:textId="4585151A" w:rsidR="00693229" w:rsidRPr="00632EC0" w:rsidRDefault="00693229" w:rsidP="00930168">
            <w:pPr>
              <w:jc w:val="center"/>
              <w:rPr>
                <w:rFonts w:ascii="Times New Roman" w:eastAsia="宋体" w:hAnsi="Times New Roman" w:hint="eastAsia"/>
                <w:sz w:val="24"/>
                <w:szCs w:val="24"/>
              </w:rPr>
            </w:pPr>
            <w:r w:rsidRPr="00105FCA">
              <w:rPr>
                <w:rFonts w:ascii="Times New Roman" w:eastAsia="宋体" w:hAnsi="Times New Roman" w:hint="eastAsia"/>
                <w:sz w:val="24"/>
                <w:szCs w:val="24"/>
              </w:rPr>
              <w:t xml:space="preserve">MediaTek M90 </w:t>
            </w:r>
            <w:r w:rsidRPr="00105FCA">
              <w:rPr>
                <w:rFonts w:ascii="Times New Roman" w:eastAsia="宋体" w:hAnsi="Times New Roman" w:hint="eastAsia"/>
                <w:sz w:val="24"/>
                <w:szCs w:val="24"/>
              </w:rPr>
              <w:t>符合</w:t>
            </w:r>
            <w:r w:rsidRPr="00105FCA">
              <w:rPr>
                <w:rFonts w:ascii="Times New Roman" w:eastAsia="宋体" w:hAnsi="Times New Roman" w:hint="eastAsia"/>
                <w:sz w:val="24"/>
                <w:szCs w:val="24"/>
              </w:rPr>
              <w:t xml:space="preserve"> 3GPP Release 17 </w:t>
            </w:r>
            <w:r w:rsidRPr="00105FCA">
              <w:rPr>
                <w:rFonts w:ascii="Times New Roman" w:eastAsia="宋体" w:hAnsi="Times New Roman" w:hint="eastAsia"/>
                <w:sz w:val="24"/>
                <w:szCs w:val="24"/>
              </w:rPr>
              <w:t>和</w:t>
            </w:r>
            <w:r w:rsidRPr="00105FCA">
              <w:rPr>
                <w:rFonts w:ascii="Times New Roman" w:eastAsia="宋体" w:hAnsi="Times New Roman" w:hint="eastAsia"/>
                <w:sz w:val="24"/>
                <w:szCs w:val="24"/>
              </w:rPr>
              <w:t xml:space="preserve"> Release 18 </w:t>
            </w:r>
            <w:r w:rsidRPr="00105FCA">
              <w:rPr>
                <w:rFonts w:ascii="Times New Roman" w:eastAsia="宋体" w:hAnsi="Times New Roman" w:hint="eastAsia"/>
                <w:sz w:val="24"/>
                <w:szCs w:val="24"/>
              </w:rPr>
              <w:t>标准，提供高达</w:t>
            </w:r>
            <w:r w:rsidRPr="00105FCA">
              <w:rPr>
                <w:rFonts w:ascii="Times New Roman" w:eastAsia="宋体" w:hAnsi="Times New Roman" w:hint="eastAsia"/>
                <w:sz w:val="24"/>
                <w:szCs w:val="24"/>
              </w:rPr>
              <w:t xml:space="preserve"> 12Gbps </w:t>
            </w:r>
            <w:r w:rsidRPr="00105FCA">
              <w:rPr>
                <w:rFonts w:ascii="Times New Roman" w:eastAsia="宋体" w:hAnsi="Times New Roman" w:hint="eastAsia"/>
                <w:sz w:val="24"/>
                <w:szCs w:val="24"/>
              </w:rPr>
              <w:t>的下行传输峰值速率，可通过</w:t>
            </w:r>
            <w:r w:rsidRPr="00105FCA">
              <w:rPr>
                <w:rFonts w:ascii="Times New Roman" w:eastAsia="宋体" w:hAnsi="Times New Roman" w:hint="eastAsia"/>
                <w:sz w:val="24"/>
                <w:szCs w:val="24"/>
              </w:rPr>
              <w:t xml:space="preserve"> 3GPP Release 17 2T-2T </w:t>
            </w:r>
            <w:r w:rsidRPr="00105FCA">
              <w:rPr>
                <w:rFonts w:ascii="Times New Roman" w:eastAsia="宋体" w:hAnsi="Times New Roman" w:hint="eastAsia"/>
                <w:sz w:val="24"/>
                <w:szCs w:val="24"/>
              </w:rPr>
              <w:t>上行链路传输切换技术</w:t>
            </w:r>
            <w:r w:rsidRPr="00105FCA">
              <w:rPr>
                <w:rFonts w:ascii="Times New Roman" w:eastAsia="宋体" w:hAnsi="Times New Roman" w:hint="eastAsia"/>
                <w:sz w:val="24"/>
                <w:szCs w:val="24"/>
              </w:rPr>
              <w:lastRenderedPageBreak/>
              <w:t>（</w:t>
            </w:r>
            <w:r w:rsidRPr="00105FCA">
              <w:rPr>
                <w:rFonts w:ascii="Times New Roman" w:eastAsia="宋体" w:hAnsi="Times New Roman" w:hint="eastAsia"/>
                <w:sz w:val="24"/>
                <w:szCs w:val="24"/>
              </w:rPr>
              <w:t>Uplink TX switching</w:t>
            </w:r>
            <w:r w:rsidRPr="00105FCA">
              <w:rPr>
                <w:rFonts w:ascii="Times New Roman" w:eastAsia="宋体" w:hAnsi="Times New Roman" w:hint="eastAsia"/>
                <w:sz w:val="24"/>
                <w:szCs w:val="24"/>
              </w:rPr>
              <w:t>）提升</w:t>
            </w:r>
            <w:r w:rsidRPr="00105FCA">
              <w:rPr>
                <w:rFonts w:ascii="Times New Roman" w:eastAsia="宋体" w:hAnsi="Times New Roman" w:hint="eastAsia"/>
                <w:sz w:val="24"/>
                <w:szCs w:val="24"/>
              </w:rPr>
              <w:t xml:space="preserve"> 20% </w:t>
            </w:r>
            <w:r w:rsidRPr="00105FCA">
              <w:rPr>
                <w:rFonts w:ascii="Times New Roman" w:eastAsia="宋体" w:hAnsi="Times New Roman" w:hint="eastAsia"/>
                <w:sz w:val="24"/>
                <w:szCs w:val="24"/>
              </w:rPr>
              <w:t>性能。</w:t>
            </w:r>
            <w:r w:rsidRPr="00105FCA">
              <w:rPr>
                <w:rFonts w:ascii="Times New Roman" w:eastAsia="宋体" w:hAnsi="Times New Roman" w:hint="eastAsia"/>
                <w:sz w:val="24"/>
                <w:szCs w:val="24"/>
              </w:rPr>
              <w:t xml:space="preserve">MediaTek M90 </w:t>
            </w:r>
            <w:r w:rsidRPr="00105FCA">
              <w:rPr>
                <w:rFonts w:ascii="Times New Roman" w:eastAsia="宋体" w:hAnsi="Times New Roman" w:hint="eastAsia"/>
                <w:sz w:val="24"/>
                <w:szCs w:val="24"/>
              </w:rPr>
              <w:t>还集成了卫星通信（非地面网络）技术，支持面向低速率连接应用的</w:t>
            </w:r>
            <w:r w:rsidRPr="00105FCA">
              <w:rPr>
                <w:rFonts w:ascii="Times New Roman" w:eastAsia="宋体" w:hAnsi="Times New Roman" w:hint="eastAsia"/>
                <w:sz w:val="24"/>
                <w:szCs w:val="24"/>
              </w:rPr>
              <w:t xml:space="preserve"> 3GPP IoT-NTN </w:t>
            </w:r>
            <w:r w:rsidRPr="00105FCA">
              <w:rPr>
                <w:rFonts w:ascii="Times New Roman" w:eastAsia="宋体" w:hAnsi="Times New Roman" w:hint="eastAsia"/>
                <w:sz w:val="24"/>
                <w:szCs w:val="24"/>
              </w:rPr>
              <w:t>和面向高速率连接服务的</w:t>
            </w:r>
            <w:r w:rsidRPr="00105FCA">
              <w:rPr>
                <w:rFonts w:ascii="Times New Roman" w:eastAsia="宋体" w:hAnsi="Times New Roman" w:hint="eastAsia"/>
                <w:sz w:val="24"/>
                <w:szCs w:val="24"/>
              </w:rPr>
              <w:t xml:space="preserve"> NR-NTN </w:t>
            </w:r>
            <w:r w:rsidRPr="00105FCA">
              <w:rPr>
                <w:rFonts w:ascii="Times New Roman" w:eastAsia="宋体" w:hAnsi="Times New Roman" w:hint="eastAsia"/>
                <w:sz w:val="24"/>
                <w:szCs w:val="24"/>
              </w:rPr>
              <w:t>技术，展现</w:t>
            </w:r>
            <w:r w:rsidRPr="00105FCA">
              <w:rPr>
                <w:rFonts w:ascii="Times New Roman" w:eastAsia="宋体" w:hAnsi="Times New Roman" w:hint="eastAsia"/>
                <w:sz w:val="24"/>
                <w:szCs w:val="24"/>
              </w:rPr>
              <w:t xml:space="preserve"> MediaTek </w:t>
            </w:r>
            <w:r w:rsidRPr="00105FCA">
              <w:rPr>
                <w:rFonts w:ascii="Times New Roman" w:eastAsia="宋体" w:hAnsi="Times New Roman" w:hint="eastAsia"/>
                <w:sz w:val="24"/>
                <w:szCs w:val="24"/>
              </w:rPr>
              <w:t>基于非地面网络全面的连接解决方案。</w:t>
            </w:r>
          </w:p>
        </w:tc>
      </w:tr>
      <w:tr w:rsidR="00693229" w:rsidRPr="00632EC0" w14:paraId="7F8C7F01" w14:textId="77777777" w:rsidTr="00930168">
        <w:tc>
          <w:tcPr>
            <w:tcW w:w="1838" w:type="dxa"/>
            <w:vMerge/>
            <w:vAlign w:val="center"/>
          </w:tcPr>
          <w:p w14:paraId="3CEB8A6F" w14:textId="77777777" w:rsidR="00693229" w:rsidRDefault="00693229" w:rsidP="00930168">
            <w:pPr>
              <w:jc w:val="center"/>
              <w:rPr>
                <w:rFonts w:ascii="Times New Roman" w:eastAsia="宋体" w:hAnsi="Times New Roman" w:hint="eastAsia"/>
                <w:sz w:val="24"/>
                <w:szCs w:val="24"/>
              </w:rPr>
            </w:pPr>
          </w:p>
        </w:tc>
        <w:tc>
          <w:tcPr>
            <w:tcW w:w="2693" w:type="dxa"/>
            <w:vAlign w:val="center"/>
          </w:tcPr>
          <w:p w14:paraId="332AA01D" w14:textId="08443FAB" w:rsidR="00693229" w:rsidRPr="00632EC0" w:rsidRDefault="00693229" w:rsidP="00930168">
            <w:pPr>
              <w:jc w:val="center"/>
              <w:rPr>
                <w:rFonts w:ascii="Times New Roman" w:eastAsia="宋体" w:hAnsi="Times New Roman" w:hint="eastAsia"/>
                <w:sz w:val="24"/>
                <w:szCs w:val="24"/>
              </w:rPr>
            </w:pPr>
            <w:r w:rsidRPr="00105FCA">
              <w:rPr>
                <w:rFonts w:ascii="Times New Roman" w:eastAsia="宋体" w:hAnsi="Times New Roman"/>
                <w:sz w:val="24"/>
                <w:szCs w:val="24"/>
              </w:rPr>
              <w:t>MediaTek T300</w:t>
            </w:r>
          </w:p>
        </w:tc>
        <w:tc>
          <w:tcPr>
            <w:tcW w:w="3765" w:type="dxa"/>
            <w:vAlign w:val="center"/>
          </w:tcPr>
          <w:p w14:paraId="054D3F92" w14:textId="0407414A" w:rsidR="00693229" w:rsidRPr="00632EC0" w:rsidRDefault="00693229" w:rsidP="00930168">
            <w:pPr>
              <w:jc w:val="center"/>
              <w:rPr>
                <w:rFonts w:ascii="Times New Roman" w:eastAsia="宋体" w:hAnsi="Times New Roman" w:hint="eastAsia"/>
                <w:sz w:val="24"/>
                <w:szCs w:val="24"/>
              </w:rPr>
            </w:pPr>
            <w:r w:rsidRPr="00105FCA">
              <w:rPr>
                <w:rFonts w:ascii="Times New Roman" w:eastAsia="宋体" w:hAnsi="Times New Roman"/>
                <w:sz w:val="24"/>
                <w:szCs w:val="24"/>
              </w:rPr>
              <w:t>符合</w:t>
            </w:r>
            <w:r w:rsidRPr="00105FCA">
              <w:rPr>
                <w:rFonts w:ascii="Times New Roman" w:eastAsia="宋体" w:hAnsi="Times New Roman"/>
                <w:sz w:val="24"/>
                <w:szCs w:val="24"/>
              </w:rPr>
              <w:t xml:space="preserve"> 3GPP 5G R17 </w:t>
            </w:r>
            <w:r w:rsidRPr="00105FCA">
              <w:rPr>
                <w:rFonts w:ascii="Times New Roman" w:eastAsia="宋体" w:hAnsi="Times New Roman"/>
                <w:sz w:val="24"/>
                <w:szCs w:val="24"/>
              </w:rPr>
              <w:t>标准</w:t>
            </w:r>
            <w:r>
              <w:rPr>
                <w:rFonts w:ascii="Times New Roman" w:eastAsia="宋体" w:hAnsi="Times New Roman" w:hint="eastAsia"/>
                <w:sz w:val="24"/>
                <w:szCs w:val="24"/>
              </w:rPr>
              <w:t>的</w:t>
            </w:r>
            <w:r>
              <w:rPr>
                <w:rFonts w:ascii="Times New Roman" w:eastAsia="宋体" w:hAnsi="Times New Roman" w:hint="eastAsia"/>
                <w:sz w:val="24"/>
                <w:szCs w:val="24"/>
              </w:rPr>
              <w:t xml:space="preserve">5G </w:t>
            </w:r>
            <w:proofErr w:type="spellStart"/>
            <w:r>
              <w:rPr>
                <w:rFonts w:ascii="Times New Roman" w:eastAsia="宋体" w:hAnsi="Times New Roman" w:hint="eastAsia"/>
                <w:sz w:val="24"/>
                <w:szCs w:val="24"/>
              </w:rPr>
              <w:t>RedCap</w:t>
            </w:r>
            <w:proofErr w:type="spellEnd"/>
            <w:r>
              <w:rPr>
                <w:rFonts w:ascii="Times New Roman" w:eastAsia="宋体" w:hAnsi="Times New Roman" w:hint="eastAsia"/>
                <w:sz w:val="24"/>
                <w:szCs w:val="24"/>
              </w:rPr>
              <w:t xml:space="preserve"> IoT</w:t>
            </w:r>
            <w:r>
              <w:rPr>
                <w:rFonts w:ascii="Times New Roman" w:eastAsia="宋体" w:hAnsi="Times New Roman" w:hint="eastAsia"/>
                <w:sz w:val="24"/>
                <w:szCs w:val="24"/>
              </w:rPr>
              <w:t>平台。</w:t>
            </w:r>
            <w:r w:rsidRPr="00105FCA">
              <w:rPr>
                <w:rFonts w:ascii="Times New Roman" w:eastAsia="宋体" w:hAnsi="Times New Roman"/>
                <w:sz w:val="24"/>
                <w:szCs w:val="24"/>
              </w:rPr>
              <w:t>支持先进的</w:t>
            </w:r>
            <w:r w:rsidRPr="00105FCA">
              <w:rPr>
                <w:rFonts w:ascii="Times New Roman" w:eastAsia="宋体" w:hAnsi="Times New Roman"/>
                <w:sz w:val="24"/>
                <w:szCs w:val="24"/>
              </w:rPr>
              <w:t xml:space="preserve"> 5G </w:t>
            </w:r>
            <w:r w:rsidRPr="00105FCA">
              <w:rPr>
                <w:rFonts w:ascii="Times New Roman" w:eastAsia="宋体" w:hAnsi="Times New Roman"/>
                <w:sz w:val="24"/>
                <w:szCs w:val="24"/>
              </w:rPr>
              <w:t>技术，包括支持寻呼早指示（</w:t>
            </w:r>
            <w:r w:rsidRPr="00105FCA">
              <w:rPr>
                <w:rFonts w:ascii="Times New Roman" w:eastAsia="宋体" w:hAnsi="Times New Roman"/>
                <w:sz w:val="24"/>
                <w:szCs w:val="24"/>
              </w:rPr>
              <w:t>Paging Early Indication</w:t>
            </w:r>
            <w:r w:rsidRPr="00105FCA">
              <w:rPr>
                <w:rFonts w:ascii="Times New Roman" w:eastAsia="宋体" w:hAnsi="Times New Roman"/>
                <w:sz w:val="24"/>
                <w:szCs w:val="24"/>
              </w:rPr>
              <w:t>）功能的</w:t>
            </w:r>
            <w:r w:rsidRPr="00105FCA">
              <w:rPr>
                <w:rFonts w:ascii="Times New Roman" w:eastAsia="宋体" w:hAnsi="Times New Roman"/>
                <w:sz w:val="24"/>
                <w:szCs w:val="24"/>
              </w:rPr>
              <w:t xml:space="preserve"> R17 </w:t>
            </w:r>
            <w:r w:rsidRPr="00105FCA">
              <w:rPr>
                <w:rFonts w:ascii="Times New Roman" w:eastAsia="宋体" w:hAnsi="Times New Roman"/>
                <w:sz w:val="24"/>
                <w:szCs w:val="24"/>
              </w:rPr>
              <w:t>低功耗增强，</w:t>
            </w:r>
            <w:r w:rsidRPr="00105FCA">
              <w:rPr>
                <w:rFonts w:ascii="Times New Roman" w:eastAsia="宋体" w:hAnsi="Times New Roman"/>
                <w:sz w:val="24"/>
                <w:szCs w:val="24"/>
              </w:rPr>
              <w:t xml:space="preserve">UE </w:t>
            </w:r>
            <w:r w:rsidRPr="00105FCA">
              <w:rPr>
                <w:rFonts w:ascii="Times New Roman" w:eastAsia="宋体" w:hAnsi="Times New Roman"/>
                <w:sz w:val="24"/>
                <w:szCs w:val="24"/>
              </w:rPr>
              <w:t>寻呼子组（</w:t>
            </w:r>
            <w:r w:rsidRPr="00105FCA">
              <w:rPr>
                <w:rFonts w:ascii="Times New Roman" w:eastAsia="宋体" w:hAnsi="Times New Roman"/>
                <w:sz w:val="24"/>
                <w:szCs w:val="24"/>
              </w:rPr>
              <w:t xml:space="preserve">UE Subgrouping </w:t>
            </w:r>
            <w:r w:rsidRPr="00105FCA">
              <w:rPr>
                <w:rFonts w:ascii="Times New Roman" w:eastAsia="宋体" w:hAnsi="Times New Roman"/>
                <w:sz w:val="24"/>
                <w:szCs w:val="24"/>
              </w:rPr>
              <w:t>）、追踪参考信号辅助同步（</w:t>
            </w:r>
            <w:r w:rsidRPr="00105FCA">
              <w:rPr>
                <w:rFonts w:ascii="Times New Roman" w:eastAsia="宋体" w:hAnsi="Times New Roman"/>
                <w:sz w:val="24"/>
                <w:szCs w:val="24"/>
              </w:rPr>
              <w:t xml:space="preserve">TRS info while idle </w:t>
            </w:r>
            <w:r w:rsidRPr="00105FCA">
              <w:rPr>
                <w:rFonts w:ascii="Times New Roman" w:eastAsia="宋体" w:hAnsi="Times New Roman"/>
                <w:sz w:val="24"/>
                <w:szCs w:val="24"/>
              </w:rPr>
              <w:t>）、</w:t>
            </w:r>
            <w:r w:rsidRPr="00105FCA">
              <w:rPr>
                <w:rFonts w:ascii="Times New Roman" w:eastAsia="宋体" w:hAnsi="Times New Roman"/>
                <w:sz w:val="24"/>
                <w:szCs w:val="24"/>
              </w:rPr>
              <w:t xml:space="preserve">PDCCH </w:t>
            </w:r>
            <w:r w:rsidRPr="00105FCA">
              <w:rPr>
                <w:rFonts w:ascii="Times New Roman" w:eastAsia="宋体" w:hAnsi="Times New Roman"/>
                <w:sz w:val="24"/>
                <w:szCs w:val="24"/>
              </w:rPr>
              <w:t>自适应监测（</w:t>
            </w:r>
            <w:r w:rsidRPr="00105FCA">
              <w:rPr>
                <w:rFonts w:ascii="Times New Roman" w:eastAsia="宋体" w:hAnsi="Times New Roman"/>
                <w:sz w:val="24"/>
                <w:szCs w:val="24"/>
              </w:rPr>
              <w:t xml:space="preserve">PDCCH monitoring adaptation </w:t>
            </w:r>
            <w:r w:rsidRPr="00105FCA">
              <w:rPr>
                <w:rFonts w:ascii="Times New Roman" w:eastAsia="宋体" w:hAnsi="Times New Roman"/>
                <w:sz w:val="24"/>
                <w:szCs w:val="24"/>
              </w:rPr>
              <w:t>）、</w:t>
            </w:r>
            <w:r w:rsidRPr="00105FCA">
              <w:rPr>
                <w:rFonts w:ascii="Times New Roman" w:eastAsia="宋体" w:hAnsi="Times New Roman"/>
                <w:sz w:val="24"/>
                <w:szCs w:val="24"/>
              </w:rPr>
              <w:t xml:space="preserve">RLM </w:t>
            </w:r>
            <w:r w:rsidRPr="00105FCA">
              <w:rPr>
                <w:rFonts w:ascii="Times New Roman" w:eastAsia="宋体" w:hAnsi="Times New Roman"/>
                <w:sz w:val="24"/>
                <w:szCs w:val="24"/>
              </w:rPr>
              <w:t>测量放松（</w:t>
            </w:r>
            <w:r w:rsidRPr="00105FCA">
              <w:rPr>
                <w:rFonts w:ascii="Times New Roman" w:eastAsia="宋体" w:hAnsi="Times New Roman"/>
                <w:sz w:val="24"/>
                <w:szCs w:val="24"/>
              </w:rPr>
              <w:t>RLM relaxation while active</w:t>
            </w:r>
            <w:r w:rsidRPr="00105FCA">
              <w:rPr>
                <w:rFonts w:ascii="Times New Roman" w:eastAsia="宋体" w:hAnsi="Times New Roman"/>
                <w:sz w:val="24"/>
                <w:szCs w:val="24"/>
              </w:rPr>
              <w:t>）等。同时，它还支持</w:t>
            </w:r>
            <w:r w:rsidRPr="00105FCA">
              <w:rPr>
                <w:rFonts w:ascii="Times New Roman" w:eastAsia="宋体" w:hAnsi="Times New Roman"/>
                <w:sz w:val="24"/>
                <w:szCs w:val="24"/>
              </w:rPr>
              <w:t xml:space="preserve"> R17 </w:t>
            </w:r>
            <w:r w:rsidRPr="00105FCA">
              <w:rPr>
                <w:rFonts w:ascii="Times New Roman" w:eastAsia="宋体" w:hAnsi="Times New Roman"/>
                <w:sz w:val="24"/>
                <w:szCs w:val="24"/>
              </w:rPr>
              <w:t>网络覆盖增强功能和</w:t>
            </w:r>
            <w:r w:rsidRPr="00105FCA">
              <w:rPr>
                <w:rFonts w:ascii="Times New Roman" w:eastAsia="宋体" w:hAnsi="Times New Roman"/>
                <w:sz w:val="24"/>
                <w:szCs w:val="24"/>
              </w:rPr>
              <w:t xml:space="preserve"> R17 </w:t>
            </w:r>
            <w:r w:rsidRPr="00105FCA">
              <w:rPr>
                <w:rFonts w:ascii="Times New Roman" w:eastAsia="宋体" w:hAnsi="Times New Roman"/>
                <w:sz w:val="24"/>
                <w:szCs w:val="24"/>
              </w:rPr>
              <w:t>小数据传输等技术。</w:t>
            </w:r>
          </w:p>
        </w:tc>
      </w:tr>
      <w:tr w:rsidR="00693229" w:rsidRPr="0031257F" w14:paraId="3F23D6CD" w14:textId="77777777" w:rsidTr="00930168">
        <w:tc>
          <w:tcPr>
            <w:tcW w:w="1838" w:type="dxa"/>
            <w:vMerge/>
            <w:vAlign w:val="center"/>
          </w:tcPr>
          <w:p w14:paraId="2E08CE9B" w14:textId="77777777" w:rsidR="00693229" w:rsidRDefault="00693229" w:rsidP="00930168">
            <w:pPr>
              <w:jc w:val="center"/>
              <w:rPr>
                <w:rFonts w:ascii="Times New Roman" w:eastAsia="宋体" w:hAnsi="Times New Roman" w:hint="eastAsia"/>
                <w:sz w:val="24"/>
                <w:szCs w:val="24"/>
              </w:rPr>
            </w:pPr>
          </w:p>
        </w:tc>
        <w:tc>
          <w:tcPr>
            <w:tcW w:w="2693" w:type="dxa"/>
            <w:vAlign w:val="center"/>
          </w:tcPr>
          <w:p w14:paraId="22EAE49B" w14:textId="152A0D1E" w:rsidR="00693229" w:rsidRPr="00632EC0" w:rsidRDefault="00693229" w:rsidP="00930168">
            <w:pPr>
              <w:jc w:val="center"/>
              <w:rPr>
                <w:rFonts w:ascii="Times New Roman" w:eastAsia="宋体" w:hAnsi="Times New Roman" w:hint="eastAsia"/>
                <w:sz w:val="24"/>
                <w:szCs w:val="24"/>
              </w:rPr>
            </w:pPr>
            <w:r w:rsidRPr="00410F3A">
              <w:rPr>
                <w:rFonts w:ascii="Times New Roman" w:eastAsia="宋体" w:hAnsi="Times New Roman"/>
                <w:sz w:val="24"/>
                <w:szCs w:val="24"/>
              </w:rPr>
              <w:t>MediaTek M60</w:t>
            </w:r>
          </w:p>
        </w:tc>
        <w:tc>
          <w:tcPr>
            <w:tcW w:w="3765" w:type="dxa"/>
            <w:vAlign w:val="center"/>
          </w:tcPr>
          <w:p w14:paraId="2850CF0C" w14:textId="654D18D4" w:rsidR="00693229" w:rsidRPr="00632EC0" w:rsidRDefault="00693229" w:rsidP="00930168">
            <w:pPr>
              <w:jc w:val="center"/>
              <w:rPr>
                <w:rFonts w:ascii="Times New Roman" w:eastAsia="宋体" w:hAnsi="Times New Roman" w:hint="eastAsia"/>
                <w:sz w:val="24"/>
                <w:szCs w:val="24"/>
              </w:rPr>
            </w:pPr>
            <w:r w:rsidRPr="0031257F">
              <w:rPr>
                <w:rFonts w:ascii="Times New Roman" w:eastAsia="宋体" w:hAnsi="Times New Roman"/>
                <w:sz w:val="24"/>
                <w:szCs w:val="24"/>
              </w:rPr>
              <w:t xml:space="preserve">MediaTek 5G </w:t>
            </w:r>
            <w:proofErr w:type="spellStart"/>
            <w:r w:rsidRPr="0031257F">
              <w:rPr>
                <w:rFonts w:ascii="Times New Roman" w:eastAsia="宋体" w:hAnsi="Times New Roman"/>
                <w:sz w:val="24"/>
                <w:szCs w:val="24"/>
              </w:rPr>
              <w:t>RedCap</w:t>
            </w:r>
            <w:proofErr w:type="spellEnd"/>
            <w:r w:rsidRPr="0031257F">
              <w:rPr>
                <w:rFonts w:ascii="Times New Roman" w:eastAsia="宋体" w:hAnsi="Times New Roman"/>
                <w:sz w:val="24"/>
                <w:szCs w:val="24"/>
              </w:rPr>
              <w:t xml:space="preserve"> </w:t>
            </w:r>
            <w:r w:rsidRPr="0031257F">
              <w:rPr>
                <w:rFonts w:ascii="Times New Roman" w:eastAsia="宋体" w:hAnsi="Times New Roman"/>
                <w:sz w:val="24"/>
                <w:szCs w:val="24"/>
              </w:rPr>
              <w:t>调制解调器解决方案符合</w:t>
            </w:r>
            <w:r w:rsidRPr="0031257F">
              <w:rPr>
                <w:rFonts w:ascii="Times New Roman" w:eastAsia="宋体" w:hAnsi="Times New Roman"/>
                <w:sz w:val="24"/>
                <w:szCs w:val="24"/>
              </w:rPr>
              <w:t xml:space="preserve"> 3GPP R17 </w:t>
            </w:r>
            <w:r w:rsidRPr="0031257F">
              <w:rPr>
                <w:rFonts w:ascii="Times New Roman" w:eastAsia="宋体" w:hAnsi="Times New Roman"/>
                <w:sz w:val="24"/>
                <w:szCs w:val="24"/>
              </w:rPr>
              <w:t>标准</w:t>
            </w:r>
            <w:r>
              <w:rPr>
                <w:rFonts w:ascii="Times New Roman" w:eastAsia="宋体" w:hAnsi="Times New Roman" w:hint="eastAsia"/>
                <w:sz w:val="24"/>
                <w:szCs w:val="24"/>
              </w:rPr>
              <w:t>，</w:t>
            </w:r>
            <w:r w:rsidRPr="00410F3A">
              <w:rPr>
                <w:rFonts w:ascii="Times New Roman" w:eastAsia="宋体" w:hAnsi="Times New Roman"/>
                <w:sz w:val="24"/>
                <w:szCs w:val="24"/>
              </w:rPr>
              <w:t xml:space="preserve">MediaTek M60 </w:t>
            </w:r>
            <w:r w:rsidRPr="00410F3A">
              <w:rPr>
                <w:rFonts w:ascii="Times New Roman" w:eastAsia="宋体" w:hAnsi="Times New Roman"/>
                <w:sz w:val="24"/>
                <w:szCs w:val="24"/>
              </w:rPr>
              <w:t>支持</w:t>
            </w:r>
            <w:r w:rsidRPr="00410F3A">
              <w:rPr>
                <w:rFonts w:ascii="Times New Roman" w:eastAsia="宋体" w:hAnsi="Times New Roman"/>
                <w:sz w:val="24"/>
                <w:szCs w:val="24"/>
              </w:rPr>
              <w:t xml:space="preserve"> R17 5G </w:t>
            </w:r>
            <w:r w:rsidRPr="00410F3A">
              <w:rPr>
                <w:rFonts w:ascii="Times New Roman" w:eastAsia="宋体" w:hAnsi="Times New Roman"/>
                <w:sz w:val="24"/>
                <w:szCs w:val="24"/>
              </w:rPr>
              <w:t>标准功能和</w:t>
            </w:r>
            <w:r w:rsidRPr="00410F3A">
              <w:rPr>
                <w:rFonts w:ascii="Times New Roman" w:eastAsia="宋体" w:hAnsi="Times New Roman"/>
                <w:sz w:val="24"/>
                <w:szCs w:val="24"/>
              </w:rPr>
              <w:t xml:space="preserve"> MediaTek</w:t>
            </w:r>
            <w:r w:rsidRPr="00410F3A">
              <w:rPr>
                <w:rFonts w:ascii="Times New Roman" w:eastAsia="宋体" w:hAnsi="Times New Roman"/>
                <w:b/>
                <w:bCs/>
                <w:sz w:val="24"/>
                <w:szCs w:val="24"/>
              </w:rPr>
              <w:t> </w:t>
            </w:r>
            <w:proofErr w:type="spellStart"/>
            <w:r w:rsidRPr="00410F3A">
              <w:rPr>
                <w:rFonts w:ascii="Times New Roman" w:eastAsia="宋体" w:hAnsi="Times New Roman"/>
                <w:sz w:val="24"/>
                <w:szCs w:val="24"/>
              </w:rPr>
              <w:t>UltraSave</w:t>
            </w:r>
            <w:proofErr w:type="spellEnd"/>
            <w:r w:rsidRPr="00410F3A">
              <w:rPr>
                <w:rFonts w:ascii="Times New Roman" w:eastAsia="宋体" w:hAnsi="Times New Roman"/>
                <w:sz w:val="24"/>
                <w:szCs w:val="24"/>
              </w:rPr>
              <w:t xml:space="preserve"> </w:t>
            </w:r>
            <w:r w:rsidRPr="00410F3A">
              <w:rPr>
                <w:rFonts w:ascii="Times New Roman" w:eastAsia="宋体" w:hAnsi="Times New Roman"/>
                <w:sz w:val="24"/>
                <w:szCs w:val="24"/>
              </w:rPr>
              <w:t>省电技术</w:t>
            </w:r>
          </w:p>
        </w:tc>
      </w:tr>
      <w:tr w:rsidR="00693229" w:rsidRPr="0031257F" w14:paraId="3560C7DE" w14:textId="77777777" w:rsidTr="00930168">
        <w:tc>
          <w:tcPr>
            <w:tcW w:w="1838" w:type="dxa"/>
            <w:vMerge/>
            <w:vAlign w:val="center"/>
          </w:tcPr>
          <w:p w14:paraId="554E1070" w14:textId="77777777" w:rsidR="00693229" w:rsidRDefault="00693229" w:rsidP="00930168">
            <w:pPr>
              <w:jc w:val="center"/>
              <w:rPr>
                <w:rFonts w:ascii="Times New Roman" w:eastAsia="宋体" w:hAnsi="Times New Roman" w:hint="eastAsia"/>
                <w:sz w:val="24"/>
                <w:szCs w:val="24"/>
              </w:rPr>
            </w:pPr>
          </w:p>
        </w:tc>
        <w:tc>
          <w:tcPr>
            <w:tcW w:w="2693" w:type="dxa"/>
            <w:vAlign w:val="center"/>
          </w:tcPr>
          <w:p w14:paraId="2ED989D5" w14:textId="5E5B5644" w:rsidR="00693229" w:rsidRPr="00410F3A" w:rsidRDefault="00693229" w:rsidP="00930168">
            <w:pPr>
              <w:jc w:val="center"/>
              <w:rPr>
                <w:rFonts w:ascii="Times New Roman" w:eastAsia="宋体" w:hAnsi="Times New Roman"/>
                <w:sz w:val="24"/>
                <w:szCs w:val="24"/>
              </w:rPr>
            </w:pPr>
            <w:r w:rsidRPr="00410F3A">
              <w:rPr>
                <w:rFonts w:ascii="Times New Roman" w:eastAsia="宋体" w:hAnsi="Times New Roman"/>
                <w:sz w:val="24"/>
                <w:szCs w:val="24"/>
              </w:rPr>
              <w:t>MediaTek M</w:t>
            </w:r>
            <w:r>
              <w:rPr>
                <w:rFonts w:ascii="Times New Roman" w:eastAsia="宋体" w:hAnsi="Times New Roman" w:hint="eastAsia"/>
                <w:sz w:val="24"/>
                <w:szCs w:val="24"/>
              </w:rPr>
              <w:t>T6825</w:t>
            </w:r>
          </w:p>
        </w:tc>
        <w:tc>
          <w:tcPr>
            <w:tcW w:w="3765" w:type="dxa"/>
            <w:vAlign w:val="center"/>
          </w:tcPr>
          <w:p w14:paraId="6A896E7E" w14:textId="7B53B37A" w:rsidR="00693229" w:rsidRPr="0031257F" w:rsidRDefault="00693229" w:rsidP="00930168">
            <w:pPr>
              <w:jc w:val="center"/>
              <w:rPr>
                <w:rFonts w:ascii="Times New Roman" w:eastAsia="宋体" w:hAnsi="Times New Roman"/>
                <w:sz w:val="24"/>
                <w:szCs w:val="24"/>
              </w:rPr>
            </w:pPr>
            <w:r w:rsidRPr="0031257F">
              <w:rPr>
                <w:rFonts w:ascii="Times New Roman" w:eastAsia="宋体" w:hAnsi="Times New Roman"/>
                <w:sz w:val="24"/>
                <w:szCs w:val="24"/>
              </w:rPr>
              <w:t>MT6825</w:t>
            </w:r>
            <w:r w:rsidRPr="0031257F">
              <w:rPr>
                <w:rFonts w:ascii="Times New Roman" w:eastAsia="宋体" w:hAnsi="Times New Roman"/>
                <w:sz w:val="24"/>
                <w:szCs w:val="24"/>
              </w:rPr>
              <w:t>芯片组符合</w:t>
            </w:r>
            <w:r w:rsidRPr="0031257F">
              <w:rPr>
                <w:rFonts w:ascii="Times New Roman" w:eastAsia="宋体" w:hAnsi="Times New Roman"/>
                <w:sz w:val="24"/>
                <w:szCs w:val="24"/>
              </w:rPr>
              <w:t xml:space="preserve">3GPP R17 (IoT-NTN) </w:t>
            </w:r>
            <w:r w:rsidRPr="0031257F">
              <w:rPr>
                <w:rFonts w:ascii="Times New Roman" w:eastAsia="宋体" w:hAnsi="Times New Roman"/>
                <w:sz w:val="24"/>
                <w:szCs w:val="24"/>
              </w:rPr>
              <w:t>开放式标准，可使用</w:t>
            </w:r>
            <w:r w:rsidRPr="0031257F">
              <w:rPr>
                <w:rFonts w:ascii="Times New Roman" w:eastAsia="宋体" w:hAnsi="Times New Roman"/>
                <w:sz w:val="24"/>
                <w:szCs w:val="24"/>
              </w:rPr>
              <w:t>L-band</w:t>
            </w:r>
            <w:r w:rsidRPr="0031257F">
              <w:rPr>
                <w:rFonts w:ascii="Times New Roman" w:eastAsia="宋体" w:hAnsi="Times New Roman"/>
                <w:sz w:val="24"/>
                <w:szCs w:val="24"/>
              </w:rPr>
              <w:t>、</w:t>
            </w:r>
            <w:r w:rsidRPr="0031257F">
              <w:rPr>
                <w:rFonts w:ascii="Times New Roman" w:eastAsia="宋体" w:hAnsi="Times New Roman"/>
                <w:sz w:val="24"/>
                <w:szCs w:val="24"/>
              </w:rPr>
              <w:t>S-band</w:t>
            </w:r>
            <w:r w:rsidRPr="0031257F">
              <w:rPr>
                <w:rFonts w:ascii="Times New Roman" w:eastAsia="宋体" w:hAnsi="Times New Roman"/>
                <w:sz w:val="24"/>
                <w:szCs w:val="24"/>
              </w:rPr>
              <w:t>频段进行卫星通信。</w:t>
            </w:r>
          </w:p>
        </w:tc>
      </w:tr>
    </w:tbl>
    <w:p w14:paraId="396E81E5" w14:textId="77777777" w:rsidR="003D2D20" w:rsidRDefault="003D2D20">
      <w:pPr>
        <w:rPr>
          <w:rFonts w:hint="eastAsia"/>
        </w:rPr>
      </w:pPr>
    </w:p>
    <w:sectPr w:rsidR="003D2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D4"/>
    <w:rsid w:val="001030C3"/>
    <w:rsid w:val="00105FCA"/>
    <w:rsid w:val="0012317A"/>
    <w:rsid w:val="001F7568"/>
    <w:rsid w:val="0031257F"/>
    <w:rsid w:val="003D2D20"/>
    <w:rsid w:val="00410F3A"/>
    <w:rsid w:val="0061284A"/>
    <w:rsid w:val="00632EC0"/>
    <w:rsid w:val="00693229"/>
    <w:rsid w:val="006E42E9"/>
    <w:rsid w:val="007966D4"/>
    <w:rsid w:val="008A1BA8"/>
    <w:rsid w:val="00930168"/>
    <w:rsid w:val="00A56D94"/>
    <w:rsid w:val="00E154F8"/>
    <w:rsid w:val="00E25FD9"/>
    <w:rsid w:val="00EC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D9E4"/>
  <w15:chartTrackingRefBased/>
  <w15:docId w15:val="{AD26C847-6B90-4739-8DEE-876392BD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6D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66D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66D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66D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966D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966D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966D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966D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966D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6D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66D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66D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66D4"/>
    <w:rPr>
      <w:rFonts w:cstheme="majorBidi"/>
      <w:color w:val="0F4761" w:themeColor="accent1" w:themeShade="BF"/>
      <w:sz w:val="28"/>
      <w:szCs w:val="28"/>
    </w:rPr>
  </w:style>
  <w:style w:type="character" w:customStyle="1" w:styleId="50">
    <w:name w:val="标题 5 字符"/>
    <w:basedOn w:val="a0"/>
    <w:link w:val="5"/>
    <w:uiPriority w:val="9"/>
    <w:semiHidden/>
    <w:rsid w:val="007966D4"/>
    <w:rPr>
      <w:rFonts w:cstheme="majorBidi"/>
      <w:color w:val="0F4761" w:themeColor="accent1" w:themeShade="BF"/>
      <w:sz w:val="24"/>
      <w:szCs w:val="24"/>
    </w:rPr>
  </w:style>
  <w:style w:type="character" w:customStyle="1" w:styleId="60">
    <w:name w:val="标题 6 字符"/>
    <w:basedOn w:val="a0"/>
    <w:link w:val="6"/>
    <w:uiPriority w:val="9"/>
    <w:semiHidden/>
    <w:rsid w:val="007966D4"/>
    <w:rPr>
      <w:rFonts w:cstheme="majorBidi"/>
      <w:b/>
      <w:bCs/>
      <w:color w:val="0F4761" w:themeColor="accent1" w:themeShade="BF"/>
    </w:rPr>
  </w:style>
  <w:style w:type="character" w:customStyle="1" w:styleId="70">
    <w:name w:val="标题 7 字符"/>
    <w:basedOn w:val="a0"/>
    <w:link w:val="7"/>
    <w:uiPriority w:val="9"/>
    <w:semiHidden/>
    <w:rsid w:val="007966D4"/>
    <w:rPr>
      <w:rFonts w:cstheme="majorBidi"/>
      <w:b/>
      <w:bCs/>
      <w:color w:val="595959" w:themeColor="text1" w:themeTint="A6"/>
    </w:rPr>
  </w:style>
  <w:style w:type="character" w:customStyle="1" w:styleId="80">
    <w:name w:val="标题 8 字符"/>
    <w:basedOn w:val="a0"/>
    <w:link w:val="8"/>
    <w:uiPriority w:val="9"/>
    <w:semiHidden/>
    <w:rsid w:val="007966D4"/>
    <w:rPr>
      <w:rFonts w:cstheme="majorBidi"/>
      <w:color w:val="595959" w:themeColor="text1" w:themeTint="A6"/>
    </w:rPr>
  </w:style>
  <w:style w:type="character" w:customStyle="1" w:styleId="90">
    <w:name w:val="标题 9 字符"/>
    <w:basedOn w:val="a0"/>
    <w:link w:val="9"/>
    <w:uiPriority w:val="9"/>
    <w:semiHidden/>
    <w:rsid w:val="007966D4"/>
    <w:rPr>
      <w:rFonts w:eastAsiaTheme="majorEastAsia" w:cstheme="majorBidi"/>
      <w:color w:val="595959" w:themeColor="text1" w:themeTint="A6"/>
    </w:rPr>
  </w:style>
  <w:style w:type="paragraph" w:styleId="a3">
    <w:name w:val="Title"/>
    <w:basedOn w:val="a"/>
    <w:next w:val="a"/>
    <w:link w:val="a4"/>
    <w:uiPriority w:val="10"/>
    <w:qFormat/>
    <w:rsid w:val="007966D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966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66D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966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66D4"/>
    <w:pPr>
      <w:spacing w:before="160" w:after="160"/>
      <w:jc w:val="center"/>
    </w:pPr>
    <w:rPr>
      <w:i/>
      <w:iCs/>
      <w:color w:val="404040" w:themeColor="text1" w:themeTint="BF"/>
    </w:rPr>
  </w:style>
  <w:style w:type="character" w:customStyle="1" w:styleId="a8">
    <w:name w:val="引用 字符"/>
    <w:basedOn w:val="a0"/>
    <w:link w:val="a7"/>
    <w:uiPriority w:val="29"/>
    <w:rsid w:val="007966D4"/>
    <w:rPr>
      <w:i/>
      <w:iCs/>
      <w:color w:val="404040" w:themeColor="text1" w:themeTint="BF"/>
    </w:rPr>
  </w:style>
  <w:style w:type="paragraph" w:styleId="a9">
    <w:name w:val="List Paragraph"/>
    <w:basedOn w:val="a"/>
    <w:uiPriority w:val="34"/>
    <w:qFormat/>
    <w:rsid w:val="007966D4"/>
    <w:pPr>
      <w:ind w:left="720"/>
      <w:contextualSpacing/>
    </w:pPr>
  </w:style>
  <w:style w:type="character" w:styleId="aa">
    <w:name w:val="Intense Emphasis"/>
    <w:basedOn w:val="a0"/>
    <w:uiPriority w:val="21"/>
    <w:qFormat/>
    <w:rsid w:val="007966D4"/>
    <w:rPr>
      <w:i/>
      <w:iCs/>
      <w:color w:val="0F4761" w:themeColor="accent1" w:themeShade="BF"/>
    </w:rPr>
  </w:style>
  <w:style w:type="paragraph" w:styleId="ab">
    <w:name w:val="Intense Quote"/>
    <w:basedOn w:val="a"/>
    <w:next w:val="a"/>
    <w:link w:val="ac"/>
    <w:uiPriority w:val="30"/>
    <w:qFormat/>
    <w:rsid w:val="00796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966D4"/>
    <w:rPr>
      <w:i/>
      <w:iCs/>
      <w:color w:val="0F4761" w:themeColor="accent1" w:themeShade="BF"/>
    </w:rPr>
  </w:style>
  <w:style w:type="character" w:styleId="ad">
    <w:name w:val="Intense Reference"/>
    <w:basedOn w:val="a0"/>
    <w:uiPriority w:val="32"/>
    <w:qFormat/>
    <w:rsid w:val="007966D4"/>
    <w:rPr>
      <w:b/>
      <w:bCs/>
      <w:smallCaps/>
      <w:color w:val="0F4761" w:themeColor="accent1" w:themeShade="BF"/>
      <w:spacing w:val="5"/>
    </w:rPr>
  </w:style>
  <w:style w:type="table" w:styleId="ae">
    <w:name w:val="Table Grid"/>
    <w:basedOn w:val="a1"/>
    <w:uiPriority w:val="39"/>
    <w:rsid w:val="0063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 胡</dc:creator>
  <cp:keywords/>
  <dc:description/>
  <cp:lastModifiedBy>建 胡</cp:lastModifiedBy>
  <cp:revision>3</cp:revision>
  <dcterms:created xsi:type="dcterms:W3CDTF">2025-03-31T12:04:00Z</dcterms:created>
  <dcterms:modified xsi:type="dcterms:W3CDTF">2025-03-31T14:09:00Z</dcterms:modified>
</cp:coreProperties>
</file>