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C07F" w14:textId="20860A57" w:rsidR="004B3B11" w:rsidRPr="00333481" w:rsidRDefault="00790C48" w:rsidP="00333481">
      <w:pPr>
        <w:pStyle w:val="a4"/>
        <w:rPr>
          <w:sz w:val="48"/>
          <w:szCs w:val="48"/>
        </w:rPr>
      </w:pPr>
      <w:r w:rsidRPr="00333481">
        <w:rPr>
          <w:sz w:val="48"/>
          <w:szCs w:val="48"/>
        </w:rPr>
        <w:t>Career Episode Piece 1: Being a professional</w:t>
      </w:r>
    </w:p>
    <w:p w14:paraId="4E480AC9" w14:textId="0BC54824" w:rsidR="00790C48" w:rsidRDefault="00790C48" w:rsidP="00333481">
      <w:pPr>
        <w:pStyle w:val="a6"/>
      </w:pPr>
      <w:r w:rsidRPr="00790C48">
        <w:t>Student ID: u7351505</w:t>
      </w:r>
      <w:r w:rsidR="00945A51">
        <w:t>,</w:t>
      </w:r>
      <w:r w:rsidR="00D403FE">
        <w:t xml:space="preserve"> </w:t>
      </w:r>
      <w:r w:rsidRPr="00790C48">
        <w:t>Name: Yifan Luo</w:t>
      </w:r>
      <w:r w:rsidR="0062306E">
        <w:t>, Submission Date: 2022-08-19</w:t>
      </w:r>
    </w:p>
    <w:p w14:paraId="0F2D7F4A" w14:textId="60E16EE5" w:rsidR="00333481" w:rsidRPr="00333481" w:rsidRDefault="00333481" w:rsidP="00333481">
      <w:pPr>
        <w:pStyle w:val="1"/>
      </w:pPr>
      <w:r>
        <w:t>Introduction and overview</w:t>
      </w:r>
    </w:p>
    <w:p w14:paraId="48D3F6D7" w14:textId="323AFC98" w:rsidR="00600725" w:rsidRDefault="00A627B6" w:rsidP="00AE0AF5">
      <w:pPr>
        <w:rPr>
          <w:sz w:val="28"/>
          <w:szCs w:val="28"/>
        </w:rPr>
      </w:pPr>
      <w:r w:rsidRPr="00945A51">
        <w:rPr>
          <w:sz w:val="28"/>
          <w:szCs w:val="28"/>
        </w:rPr>
        <w:t xml:space="preserve">What does </w:t>
      </w:r>
      <w:proofErr w:type="gramStart"/>
      <w:r w:rsidRPr="00945A51">
        <w:rPr>
          <w:sz w:val="28"/>
          <w:szCs w:val="28"/>
        </w:rPr>
        <w:t>being</w:t>
      </w:r>
      <w:proofErr w:type="gramEnd"/>
      <w:r w:rsidRPr="00945A51">
        <w:rPr>
          <w:sz w:val="28"/>
          <w:szCs w:val="28"/>
        </w:rPr>
        <w:t xml:space="preserve"> professional mean? </w:t>
      </w:r>
      <w:r w:rsidR="00945A51">
        <w:rPr>
          <w:sz w:val="28"/>
          <w:szCs w:val="28"/>
        </w:rPr>
        <w:t>S</w:t>
      </w:r>
      <w:r w:rsidRPr="00945A51">
        <w:rPr>
          <w:sz w:val="28"/>
          <w:szCs w:val="28"/>
        </w:rPr>
        <w:t xml:space="preserve">pecifically, what does </w:t>
      </w:r>
      <w:proofErr w:type="gramStart"/>
      <w:r w:rsidRPr="00945A51">
        <w:rPr>
          <w:sz w:val="28"/>
          <w:szCs w:val="28"/>
        </w:rPr>
        <w:t>being</w:t>
      </w:r>
      <w:proofErr w:type="gramEnd"/>
      <w:r w:rsidRPr="00945A51">
        <w:rPr>
          <w:sz w:val="28"/>
          <w:szCs w:val="28"/>
        </w:rPr>
        <w:t xml:space="preserve"> </w:t>
      </w:r>
      <w:r w:rsidR="00945A51">
        <w:rPr>
          <w:sz w:val="28"/>
          <w:szCs w:val="28"/>
        </w:rPr>
        <w:t xml:space="preserve">a </w:t>
      </w:r>
      <w:r w:rsidRPr="00945A51">
        <w:rPr>
          <w:sz w:val="28"/>
          <w:szCs w:val="28"/>
        </w:rPr>
        <w:t xml:space="preserve">professional mean to ourselves? According to the Cambridge dictionary, the </w:t>
      </w:r>
      <w:r w:rsidR="00564950">
        <w:rPr>
          <w:sz w:val="28"/>
          <w:szCs w:val="28"/>
        </w:rPr>
        <w:t>word</w:t>
      </w:r>
      <w:r w:rsidRPr="00945A51">
        <w:rPr>
          <w:sz w:val="28"/>
          <w:szCs w:val="28"/>
        </w:rPr>
        <w:t xml:space="preserve"> professional relates to work, which needs special training or education.</w:t>
      </w:r>
      <w:r w:rsidR="00C12234">
        <w:rPr>
          <w:sz w:val="28"/>
          <w:szCs w:val="28"/>
        </w:rPr>
        <w:t xml:space="preserve"> </w:t>
      </w:r>
      <w:r w:rsidR="000768D6" w:rsidRPr="00945A51">
        <w:rPr>
          <w:sz w:val="28"/>
          <w:szCs w:val="28"/>
        </w:rPr>
        <w:t>In this</w:t>
      </w:r>
      <w:r w:rsidR="00564950">
        <w:rPr>
          <w:sz w:val="28"/>
          <w:szCs w:val="28"/>
        </w:rPr>
        <w:t xml:space="preserve"> </w:t>
      </w:r>
      <w:r w:rsidR="000768D6" w:rsidRPr="00945A51">
        <w:rPr>
          <w:sz w:val="28"/>
          <w:szCs w:val="28"/>
        </w:rPr>
        <w:t xml:space="preserve">career episode, the definition of </w:t>
      </w:r>
      <w:r w:rsidR="00564950">
        <w:rPr>
          <w:sz w:val="28"/>
          <w:szCs w:val="28"/>
        </w:rPr>
        <w:t xml:space="preserve">being </w:t>
      </w:r>
      <w:r w:rsidR="000768D6" w:rsidRPr="00945A51">
        <w:rPr>
          <w:sz w:val="28"/>
          <w:szCs w:val="28"/>
        </w:rPr>
        <w:t xml:space="preserve">professional will be </w:t>
      </w:r>
      <w:r w:rsidR="00564950">
        <w:rPr>
          <w:sz w:val="28"/>
          <w:szCs w:val="28"/>
        </w:rPr>
        <w:t xml:space="preserve">expanded, </w:t>
      </w:r>
      <w:r w:rsidR="00564950">
        <w:rPr>
          <w:sz w:val="28"/>
          <w:szCs w:val="28"/>
        </w:rPr>
        <w:t xml:space="preserve">refined, </w:t>
      </w:r>
      <w:r w:rsidR="00564950">
        <w:rPr>
          <w:sz w:val="28"/>
          <w:szCs w:val="28"/>
        </w:rPr>
        <w:t xml:space="preserve">and argued within a discussion regarding </w:t>
      </w:r>
      <w:r w:rsidR="00C12234">
        <w:rPr>
          <w:sz w:val="28"/>
          <w:szCs w:val="28"/>
        </w:rPr>
        <w:t xml:space="preserve">the </w:t>
      </w:r>
      <w:r w:rsidR="00564950">
        <w:rPr>
          <w:sz w:val="28"/>
          <w:szCs w:val="28"/>
        </w:rPr>
        <w:t xml:space="preserve">computer science </w:t>
      </w:r>
      <w:r w:rsidR="00C12234">
        <w:rPr>
          <w:sz w:val="28"/>
          <w:szCs w:val="28"/>
        </w:rPr>
        <w:t>field</w:t>
      </w:r>
      <w:r w:rsidR="00564950">
        <w:rPr>
          <w:sz w:val="28"/>
          <w:szCs w:val="28"/>
        </w:rPr>
        <w:t>.</w:t>
      </w:r>
      <w:r w:rsidR="00600725">
        <w:rPr>
          <w:sz w:val="28"/>
          <w:szCs w:val="28"/>
        </w:rPr>
        <w:t xml:space="preserve"> </w:t>
      </w:r>
      <w:r w:rsidR="000768D6" w:rsidRPr="00945A51">
        <w:rPr>
          <w:sz w:val="28"/>
          <w:szCs w:val="28"/>
        </w:rPr>
        <w:t xml:space="preserve">At the same time, </w:t>
      </w:r>
      <w:r w:rsidR="00600725">
        <w:rPr>
          <w:sz w:val="28"/>
          <w:szCs w:val="28"/>
        </w:rPr>
        <w:t>we will see how the standards and guidelines influence individual decisions</w:t>
      </w:r>
      <w:r w:rsidR="005D4D91">
        <w:rPr>
          <w:sz w:val="28"/>
          <w:szCs w:val="28"/>
        </w:rPr>
        <w:t xml:space="preserve"> and actions.</w:t>
      </w:r>
    </w:p>
    <w:p w14:paraId="034C072E" w14:textId="0EC963FA" w:rsidR="00333481" w:rsidRDefault="00333481" w:rsidP="00333481">
      <w:pPr>
        <w:pStyle w:val="1"/>
      </w:pPr>
      <w:r>
        <w:t>What is being professional</w:t>
      </w:r>
      <w:r w:rsidR="00932726">
        <w:t xml:space="preserve"> and how to be a professional</w:t>
      </w:r>
      <w:r>
        <w:t>?</w:t>
      </w:r>
    </w:p>
    <w:p w14:paraId="17166306" w14:textId="77777777" w:rsidR="00932726" w:rsidRDefault="00D540DE" w:rsidP="00DA5914">
      <w:pPr>
        <w:rPr>
          <w:sz w:val="28"/>
          <w:szCs w:val="28"/>
        </w:rPr>
      </w:pPr>
      <w:r w:rsidRPr="00DA5914">
        <w:rPr>
          <w:sz w:val="28"/>
          <w:szCs w:val="28"/>
        </w:rPr>
        <w:t>Dale Atkins, a</w:t>
      </w:r>
      <w:r w:rsidR="00FE7E7A" w:rsidRPr="00DA5914">
        <w:rPr>
          <w:sz w:val="28"/>
          <w:szCs w:val="28"/>
        </w:rPr>
        <w:t>n</w:t>
      </w:r>
      <w:r w:rsidRPr="00DA5914">
        <w:rPr>
          <w:sz w:val="28"/>
          <w:szCs w:val="28"/>
        </w:rPr>
        <w:t xml:space="preserve"> avalanche and mountain rescue expert, said in </w:t>
      </w:r>
      <w:r w:rsidR="00FE7E7A" w:rsidRPr="00DA5914">
        <w:rPr>
          <w:sz w:val="28"/>
          <w:szCs w:val="28"/>
        </w:rPr>
        <w:t>a</w:t>
      </w:r>
      <w:r w:rsidRPr="00DA5914">
        <w:rPr>
          <w:sz w:val="28"/>
          <w:szCs w:val="28"/>
        </w:rPr>
        <w:t xml:space="preserve"> TED Talk</w:t>
      </w:r>
      <w:r w:rsidR="00CE09B0">
        <w:rPr>
          <w:sz w:val="28"/>
          <w:szCs w:val="28"/>
        </w:rPr>
        <w:t xml:space="preserve"> </w:t>
      </w:r>
      <w:r w:rsidR="00CE09B0">
        <w:rPr>
          <w:sz w:val="28"/>
          <w:szCs w:val="28"/>
        </w:rPr>
        <w:fldChar w:fldCharType="begin"/>
      </w:r>
      <w:r w:rsidR="00CE09B0">
        <w:rPr>
          <w:sz w:val="28"/>
          <w:szCs w:val="28"/>
        </w:rPr>
        <w:instrText xml:space="preserve"> REF _Ref111827538 \n \h </w:instrText>
      </w:r>
      <w:r w:rsidR="00CE09B0">
        <w:rPr>
          <w:sz w:val="28"/>
          <w:szCs w:val="28"/>
        </w:rPr>
      </w:r>
      <w:r w:rsidR="00CE09B0">
        <w:rPr>
          <w:sz w:val="28"/>
          <w:szCs w:val="28"/>
        </w:rPr>
        <w:fldChar w:fldCharType="separate"/>
      </w:r>
      <w:r w:rsidR="00CE09B0">
        <w:rPr>
          <w:sz w:val="28"/>
          <w:szCs w:val="28"/>
        </w:rPr>
        <w:t>[</w:t>
      </w:r>
      <w:r w:rsidR="00CE09B0">
        <w:rPr>
          <w:sz w:val="28"/>
          <w:szCs w:val="28"/>
        </w:rPr>
        <w:t>1</w:t>
      </w:r>
      <w:r w:rsidR="00CE09B0">
        <w:rPr>
          <w:sz w:val="28"/>
          <w:szCs w:val="28"/>
        </w:rPr>
        <w:t>]</w:t>
      </w:r>
      <w:r w:rsidR="00CE09B0">
        <w:rPr>
          <w:sz w:val="28"/>
          <w:szCs w:val="28"/>
        </w:rPr>
        <w:fldChar w:fldCharType="end"/>
      </w:r>
      <w:r w:rsidRPr="00DA5914">
        <w:rPr>
          <w:sz w:val="28"/>
          <w:szCs w:val="28"/>
        </w:rPr>
        <w:t xml:space="preserve"> that the definitions of being professional can be explained in three different ways: </w:t>
      </w:r>
      <w:r w:rsidR="00FA2CAF" w:rsidRPr="00DA5914">
        <w:rPr>
          <w:sz w:val="28"/>
          <w:szCs w:val="28"/>
        </w:rPr>
        <w:t>Generall</w:t>
      </w:r>
      <w:r w:rsidR="00FE7E7A" w:rsidRPr="00DA5914">
        <w:rPr>
          <w:sz w:val="28"/>
          <w:szCs w:val="28"/>
        </w:rPr>
        <w:t>y</w:t>
      </w:r>
      <w:r w:rsidR="00FA2CAF" w:rsidRPr="00DA5914">
        <w:rPr>
          <w:sz w:val="28"/>
          <w:szCs w:val="28"/>
        </w:rPr>
        <w:t xml:space="preserve">, </w:t>
      </w:r>
      <w:r w:rsidRPr="00DA5914">
        <w:rPr>
          <w:sz w:val="28"/>
          <w:szCs w:val="28"/>
        </w:rPr>
        <w:t xml:space="preserve">professional pertains to a profession. </w:t>
      </w:r>
      <w:r w:rsidR="00FA2CAF" w:rsidRPr="00DA5914">
        <w:rPr>
          <w:sz w:val="28"/>
          <w:szCs w:val="28"/>
        </w:rPr>
        <w:t>From an economic and sociological point of view</w:t>
      </w:r>
      <w:r w:rsidR="00FA2CAF" w:rsidRPr="00DA5914">
        <w:rPr>
          <w:sz w:val="28"/>
          <w:szCs w:val="28"/>
        </w:rPr>
        <w:t>,</w:t>
      </w:r>
      <w:r w:rsidRPr="00DA5914">
        <w:rPr>
          <w:sz w:val="28"/>
          <w:szCs w:val="28"/>
        </w:rPr>
        <w:t xml:space="preserve"> a professional is someone who is paid for their occupation.</w:t>
      </w:r>
      <w:r w:rsidR="00FA2CAF" w:rsidRPr="00DA5914">
        <w:rPr>
          <w:sz w:val="28"/>
          <w:szCs w:val="28"/>
        </w:rPr>
        <w:t xml:space="preserve"> Personally</w:t>
      </w:r>
      <w:r w:rsidRPr="00DA5914">
        <w:rPr>
          <w:sz w:val="28"/>
          <w:szCs w:val="28"/>
        </w:rPr>
        <w:t>, a professional is someone who has achieved a high level of knowledge and skills.</w:t>
      </w:r>
      <w:r w:rsidR="00FE7E7A" w:rsidRPr="00DA5914">
        <w:rPr>
          <w:sz w:val="28"/>
          <w:szCs w:val="28"/>
        </w:rPr>
        <w:t xml:space="preserve"> </w:t>
      </w:r>
    </w:p>
    <w:p w14:paraId="3D45A591" w14:textId="50E19CA5" w:rsidR="000768D6" w:rsidRDefault="00D653EC" w:rsidP="00DA5914">
      <w:pPr>
        <w:rPr>
          <w:sz w:val="28"/>
          <w:szCs w:val="28"/>
        </w:rPr>
      </w:pPr>
      <w:r w:rsidRPr="00DA5914">
        <w:rPr>
          <w:sz w:val="28"/>
          <w:szCs w:val="28"/>
        </w:rPr>
        <w:t>Along with</w:t>
      </w:r>
      <w:r w:rsidR="00FE7E7A" w:rsidRPr="00DA5914">
        <w:rPr>
          <w:sz w:val="28"/>
          <w:szCs w:val="28"/>
        </w:rPr>
        <w:t xml:space="preserve"> the definitions</w:t>
      </w:r>
      <w:r w:rsidRPr="00DA5914">
        <w:rPr>
          <w:sz w:val="28"/>
          <w:szCs w:val="28"/>
        </w:rPr>
        <w:t xml:space="preserve"> above</w:t>
      </w:r>
      <w:r w:rsidR="00FE7E7A" w:rsidRPr="00DA5914">
        <w:rPr>
          <w:sz w:val="28"/>
          <w:szCs w:val="28"/>
        </w:rPr>
        <w:t>, we can</w:t>
      </w:r>
      <w:r w:rsidRPr="00DA5914">
        <w:rPr>
          <w:sz w:val="28"/>
          <w:szCs w:val="28"/>
        </w:rPr>
        <w:t xml:space="preserve"> summarize them into two </w:t>
      </w:r>
      <w:r w:rsidR="00812EDF" w:rsidRPr="00DA5914">
        <w:rPr>
          <w:sz w:val="28"/>
          <w:szCs w:val="28"/>
        </w:rPr>
        <w:t>equally important</w:t>
      </w:r>
      <w:r w:rsidRPr="00DA5914">
        <w:rPr>
          <w:sz w:val="28"/>
          <w:szCs w:val="28"/>
        </w:rPr>
        <w:t xml:space="preserve"> levels: </w:t>
      </w:r>
      <w:r w:rsidRPr="00DA5914">
        <w:rPr>
          <w:sz w:val="28"/>
          <w:szCs w:val="28"/>
        </w:rPr>
        <w:t xml:space="preserve">professional </w:t>
      </w:r>
      <w:r w:rsidRPr="00DA5914">
        <w:rPr>
          <w:sz w:val="28"/>
          <w:szCs w:val="28"/>
        </w:rPr>
        <w:t xml:space="preserve">in macro and micro. Macro professional consists of variant </w:t>
      </w:r>
      <w:r w:rsidR="00812EDF" w:rsidRPr="00DA5914">
        <w:rPr>
          <w:sz w:val="28"/>
          <w:szCs w:val="28"/>
        </w:rPr>
        <w:t>aspects of society</w:t>
      </w:r>
      <w:r w:rsidRPr="00DA5914">
        <w:rPr>
          <w:sz w:val="28"/>
          <w:szCs w:val="28"/>
        </w:rPr>
        <w:t>. F</w:t>
      </w:r>
      <w:r w:rsidR="00812EDF" w:rsidRPr="00DA5914">
        <w:rPr>
          <w:sz w:val="28"/>
          <w:szCs w:val="28"/>
        </w:rPr>
        <w:t xml:space="preserve">or example, qualification certificates </w:t>
      </w:r>
      <w:r w:rsidR="00812EDF" w:rsidRPr="00DA5914">
        <w:rPr>
          <w:sz w:val="28"/>
          <w:szCs w:val="28"/>
        </w:rPr>
        <w:t>as a condition or proof of identity to practice a profession</w:t>
      </w:r>
      <w:r w:rsidR="00DE53F4" w:rsidRPr="00DA5914">
        <w:rPr>
          <w:sz w:val="28"/>
          <w:szCs w:val="28"/>
        </w:rPr>
        <w:t xml:space="preserve">, and </w:t>
      </w:r>
      <w:r w:rsidR="00DA5914" w:rsidRPr="00DA5914">
        <w:rPr>
          <w:sz w:val="28"/>
          <w:szCs w:val="28"/>
        </w:rPr>
        <w:t>they</w:t>
      </w:r>
      <w:r w:rsidR="00DE53F4" w:rsidRPr="00DA5914">
        <w:rPr>
          <w:sz w:val="28"/>
          <w:szCs w:val="28"/>
        </w:rPr>
        <w:t xml:space="preserve"> can be classified as o</w:t>
      </w:r>
      <w:r w:rsidR="00DE53F4" w:rsidRPr="00DA5914">
        <w:rPr>
          <w:sz w:val="28"/>
          <w:szCs w:val="28"/>
        </w:rPr>
        <w:t xml:space="preserve">ccupation </w:t>
      </w:r>
      <w:r w:rsidR="00DE53F4" w:rsidRPr="00DA5914">
        <w:rPr>
          <w:sz w:val="28"/>
          <w:szCs w:val="28"/>
        </w:rPr>
        <w:t>c</w:t>
      </w:r>
      <w:r w:rsidR="00DE53F4" w:rsidRPr="00DA5914">
        <w:rPr>
          <w:sz w:val="28"/>
          <w:szCs w:val="28"/>
        </w:rPr>
        <w:t>redentials</w:t>
      </w:r>
      <w:r w:rsidR="00DE53F4" w:rsidRPr="00DA5914">
        <w:rPr>
          <w:sz w:val="28"/>
          <w:szCs w:val="28"/>
        </w:rPr>
        <w:t xml:space="preserve"> and </w:t>
      </w:r>
      <w:r w:rsidR="00DE53F4" w:rsidRPr="00DA5914">
        <w:rPr>
          <w:sz w:val="28"/>
          <w:szCs w:val="28"/>
        </w:rPr>
        <w:t>licenses</w:t>
      </w:r>
      <w:r w:rsidR="00CE09B0">
        <w:rPr>
          <w:sz w:val="28"/>
          <w:szCs w:val="28"/>
        </w:rPr>
        <w:t xml:space="preserve"> </w:t>
      </w:r>
      <w:r w:rsidR="00CE09B0">
        <w:rPr>
          <w:sz w:val="28"/>
          <w:szCs w:val="28"/>
        </w:rPr>
        <w:fldChar w:fldCharType="begin"/>
      </w:r>
      <w:r w:rsidR="00CE09B0">
        <w:rPr>
          <w:sz w:val="28"/>
          <w:szCs w:val="28"/>
        </w:rPr>
        <w:instrText xml:space="preserve"> REF _Ref111827660 \n \h </w:instrText>
      </w:r>
      <w:r w:rsidR="00CE09B0">
        <w:rPr>
          <w:sz w:val="28"/>
          <w:szCs w:val="28"/>
        </w:rPr>
      </w:r>
      <w:r w:rsidR="00CE09B0">
        <w:rPr>
          <w:sz w:val="28"/>
          <w:szCs w:val="28"/>
        </w:rPr>
        <w:fldChar w:fldCharType="separate"/>
      </w:r>
      <w:r w:rsidR="00CE09B0">
        <w:rPr>
          <w:sz w:val="28"/>
          <w:szCs w:val="28"/>
        </w:rPr>
        <w:t>[2]</w:t>
      </w:r>
      <w:r w:rsidR="00CE09B0">
        <w:rPr>
          <w:sz w:val="28"/>
          <w:szCs w:val="28"/>
        </w:rPr>
        <w:fldChar w:fldCharType="end"/>
      </w:r>
      <w:r w:rsidR="00DE53F4" w:rsidRPr="00DA5914">
        <w:rPr>
          <w:sz w:val="28"/>
          <w:szCs w:val="28"/>
        </w:rPr>
        <w:t xml:space="preserve">, such as the license of </w:t>
      </w:r>
      <w:r w:rsidR="00DA5914" w:rsidRPr="00DA5914">
        <w:rPr>
          <w:sz w:val="28"/>
          <w:szCs w:val="28"/>
        </w:rPr>
        <w:t xml:space="preserve">teaching and </w:t>
      </w:r>
      <w:r w:rsidR="00DA5914" w:rsidRPr="00DA5914">
        <w:rPr>
          <w:sz w:val="28"/>
          <w:szCs w:val="28"/>
        </w:rPr>
        <w:t>accountancy</w:t>
      </w:r>
      <w:r w:rsidR="00DA5914" w:rsidRPr="00DA5914">
        <w:rPr>
          <w:sz w:val="28"/>
          <w:szCs w:val="28"/>
        </w:rPr>
        <w:t>.</w:t>
      </w:r>
      <w:r w:rsidR="00CE09B0">
        <w:rPr>
          <w:sz w:val="28"/>
          <w:szCs w:val="28"/>
        </w:rPr>
        <w:t xml:space="preserve"> </w:t>
      </w:r>
      <w:r w:rsidR="00CE09B0" w:rsidRPr="00CE09B0">
        <w:rPr>
          <w:sz w:val="28"/>
          <w:szCs w:val="28"/>
        </w:rPr>
        <w:t xml:space="preserve">The qualification is </w:t>
      </w:r>
      <w:r w:rsidR="00DA7175">
        <w:rPr>
          <w:sz w:val="28"/>
          <w:szCs w:val="28"/>
        </w:rPr>
        <w:t xml:space="preserve">an access control imposed by the </w:t>
      </w:r>
      <w:r w:rsidR="00CE09B0" w:rsidRPr="00CE09B0">
        <w:rPr>
          <w:sz w:val="28"/>
          <w:szCs w:val="28"/>
        </w:rPr>
        <w:t>government for certain professional and technical work</w:t>
      </w:r>
      <w:r w:rsidR="00DA7175">
        <w:rPr>
          <w:sz w:val="28"/>
          <w:szCs w:val="28"/>
        </w:rPr>
        <w:t>. Being professionals in these fields usually means carrying greater responsibility, social generality and strong public interest.</w:t>
      </w:r>
      <w:r w:rsidR="009C33B2">
        <w:rPr>
          <w:sz w:val="28"/>
          <w:szCs w:val="28"/>
        </w:rPr>
        <w:t xml:space="preserve"> Most of the potential candidates have to be tested regularly and inspected </w:t>
      </w:r>
      <w:r w:rsidR="00CE09B0" w:rsidRPr="00CE09B0">
        <w:rPr>
          <w:sz w:val="28"/>
          <w:szCs w:val="28"/>
        </w:rPr>
        <w:t xml:space="preserve">by </w:t>
      </w:r>
      <w:r w:rsidR="009C33B2">
        <w:rPr>
          <w:sz w:val="28"/>
          <w:szCs w:val="28"/>
        </w:rPr>
        <w:t>relevant departments according to laws in different countries.</w:t>
      </w:r>
    </w:p>
    <w:p w14:paraId="7A433A02" w14:textId="325B3BB9" w:rsidR="00932726" w:rsidRPr="00DA5914" w:rsidRDefault="00932726" w:rsidP="00DA5914">
      <w:pPr>
        <w:rPr>
          <w:sz w:val="28"/>
          <w:szCs w:val="28"/>
        </w:rPr>
      </w:pPr>
      <w:r>
        <w:rPr>
          <w:sz w:val="28"/>
          <w:szCs w:val="28"/>
        </w:rPr>
        <w:t>In most cases, p</w:t>
      </w:r>
      <w:r>
        <w:rPr>
          <w:sz w:val="28"/>
          <w:szCs w:val="28"/>
        </w:rPr>
        <w:t>rofessional</w:t>
      </w:r>
      <w:r>
        <w:rPr>
          <w:sz w:val="28"/>
          <w:szCs w:val="28"/>
        </w:rPr>
        <w:t xml:space="preserve"> in micro means being a professional in people’s work, which implies there are various ways to define</w:t>
      </w:r>
      <w:r w:rsidR="00805E1F">
        <w:rPr>
          <w:sz w:val="28"/>
          <w:szCs w:val="28"/>
        </w:rPr>
        <w:t xml:space="preserve"> </w:t>
      </w:r>
      <w:r>
        <w:rPr>
          <w:sz w:val="28"/>
          <w:szCs w:val="28"/>
        </w:rPr>
        <w:t>a professional</w:t>
      </w:r>
      <w:r w:rsidR="00805E1F">
        <w:rPr>
          <w:sz w:val="28"/>
          <w:szCs w:val="28"/>
        </w:rPr>
        <w:t xml:space="preserve"> according to their occupation.</w:t>
      </w:r>
      <w:r w:rsidR="00785BEF">
        <w:rPr>
          <w:sz w:val="28"/>
          <w:szCs w:val="28"/>
        </w:rPr>
        <w:t xml:space="preserve"> </w:t>
      </w:r>
      <w:r w:rsidR="00DE2548">
        <w:rPr>
          <w:sz w:val="28"/>
          <w:szCs w:val="28"/>
        </w:rPr>
        <w:t>Overall</w:t>
      </w:r>
      <w:r w:rsidR="00785BEF">
        <w:rPr>
          <w:sz w:val="28"/>
          <w:szCs w:val="28"/>
        </w:rPr>
        <w:t>, f</w:t>
      </w:r>
      <w:r w:rsidR="00785BEF" w:rsidRPr="00785BEF">
        <w:rPr>
          <w:sz w:val="28"/>
          <w:szCs w:val="28"/>
        </w:rPr>
        <w:t>ocus</w:t>
      </w:r>
      <w:r w:rsidR="00785BEF">
        <w:rPr>
          <w:sz w:val="28"/>
          <w:szCs w:val="28"/>
        </w:rPr>
        <w:t>ing</w:t>
      </w:r>
      <w:r w:rsidR="00785BEF" w:rsidRPr="00785BEF">
        <w:rPr>
          <w:sz w:val="28"/>
          <w:szCs w:val="28"/>
        </w:rPr>
        <w:t xml:space="preserve"> is the only way to be professional</w:t>
      </w:r>
      <w:r w:rsidR="00785BEF">
        <w:rPr>
          <w:sz w:val="28"/>
          <w:szCs w:val="28"/>
        </w:rPr>
        <w:t xml:space="preserve">. </w:t>
      </w:r>
      <w:r w:rsidR="00785BEF" w:rsidRPr="00785BEF">
        <w:rPr>
          <w:sz w:val="28"/>
          <w:szCs w:val="28"/>
        </w:rPr>
        <w:t xml:space="preserve">To be called professional, one must be focused. The focus </w:t>
      </w:r>
      <w:r w:rsidR="00785BEF" w:rsidRPr="00785BEF">
        <w:rPr>
          <w:sz w:val="28"/>
          <w:szCs w:val="28"/>
        </w:rPr>
        <w:lastRenderedPageBreak/>
        <w:t xml:space="preserve">here has two requirements. One is to have in-depth </w:t>
      </w:r>
      <w:r w:rsidR="00DE2548">
        <w:rPr>
          <w:sz w:val="28"/>
          <w:szCs w:val="28"/>
        </w:rPr>
        <w:t>research</w:t>
      </w:r>
      <w:r w:rsidR="00785BEF" w:rsidRPr="00785BEF">
        <w:rPr>
          <w:sz w:val="28"/>
          <w:szCs w:val="28"/>
        </w:rPr>
        <w:t xml:space="preserve"> of</w:t>
      </w:r>
      <w:r w:rsidR="00DE2548">
        <w:rPr>
          <w:sz w:val="28"/>
          <w:szCs w:val="28"/>
        </w:rPr>
        <w:t xml:space="preserve"> the working or studying experience</w:t>
      </w:r>
      <w:r w:rsidR="00020F55">
        <w:rPr>
          <w:sz w:val="28"/>
          <w:szCs w:val="28"/>
        </w:rPr>
        <w:t>, and</w:t>
      </w:r>
      <w:r w:rsidR="00785BEF" w:rsidRPr="00785BEF">
        <w:rPr>
          <w:sz w:val="28"/>
          <w:szCs w:val="28"/>
        </w:rPr>
        <w:t xml:space="preserve"> </w:t>
      </w:r>
      <w:r w:rsidR="00020F55">
        <w:rPr>
          <w:sz w:val="28"/>
          <w:szCs w:val="28"/>
        </w:rPr>
        <w:t>t</w:t>
      </w:r>
      <w:r w:rsidR="00785BEF" w:rsidRPr="00785BEF">
        <w:rPr>
          <w:sz w:val="28"/>
          <w:szCs w:val="28"/>
        </w:rPr>
        <w:t xml:space="preserve">he </w:t>
      </w:r>
      <w:r w:rsidR="00DE2548">
        <w:rPr>
          <w:sz w:val="28"/>
          <w:szCs w:val="28"/>
        </w:rPr>
        <w:t>other</w:t>
      </w:r>
      <w:r w:rsidR="00785BEF" w:rsidRPr="00785BEF">
        <w:rPr>
          <w:sz w:val="28"/>
          <w:szCs w:val="28"/>
        </w:rPr>
        <w:t xml:space="preserve"> is t</w:t>
      </w:r>
      <w:r w:rsidR="00DE2548">
        <w:rPr>
          <w:sz w:val="28"/>
          <w:szCs w:val="28"/>
        </w:rPr>
        <w:t>o be patient and p</w:t>
      </w:r>
      <w:r w:rsidR="00DE2548" w:rsidRPr="00DE2548">
        <w:rPr>
          <w:sz w:val="28"/>
          <w:szCs w:val="28"/>
        </w:rPr>
        <w:t>ersistent</w:t>
      </w:r>
      <w:r w:rsidR="00785BEF" w:rsidRPr="00785BEF">
        <w:rPr>
          <w:sz w:val="28"/>
          <w:szCs w:val="28"/>
        </w:rPr>
        <w:t xml:space="preserve">. </w:t>
      </w:r>
      <w:r w:rsidR="00DE2548">
        <w:rPr>
          <w:sz w:val="28"/>
          <w:szCs w:val="28"/>
        </w:rPr>
        <w:t xml:space="preserve">Secondly, </w:t>
      </w:r>
      <w:r w:rsidR="00DE2548" w:rsidRPr="00DE2548">
        <w:rPr>
          <w:sz w:val="28"/>
          <w:szCs w:val="28"/>
        </w:rPr>
        <w:t>summarizing and improving</w:t>
      </w:r>
      <w:r w:rsidR="00020F55">
        <w:rPr>
          <w:sz w:val="28"/>
          <w:szCs w:val="28"/>
        </w:rPr>
        <w:t xml:space="preserve">. </w:t>
      </w:r>
      <w:r w:rsidR="00020F55" w:rsidRPr="00020F55">
        <w:rPr>
          <w:sz w:val="28"/>
          <w:szCs w:val="28"/>
        </w:rPr>
        <w:t>Failure is the mother of success.</w:t>
      </w:r>
      <w:r w:rsidR="00020F55">
        <w:rPr>
          <w:sz w:val="28"/>
          <w:szCs w:val="28"/>
        </w:rPr>
        <w:t xml:space="preserve"> Only through </w:t>
      </w:r>
      <w:r w:rsidR="00020F55" w:rsidRPr="00020F55">
        <w:rPr>
          <w:sz w:val="28"/>
          <w:szCs w:val="28"/>
        </w:rPr>
        <w:t>self-examination</w:t>
      </w:r>
      <w:r w:rsidR="00020F55">
        <w:rPr>
          <w:sz w:val="28"/>
          <w:szCs w:val="28"/>
        </w:rPr>
        <w:t xml:space="preserve"> and</w:t>
      </w:r>
      <w:r w:rsidR="00020F55" w:rsidRPr="00020F55">
        <w:rPr>
          <w:sz w:val="28"/>
          <w:szCs w:val="28"/>
        </w:rPr>
        <w:t> introspection</w:t>
      </w:r>
      <w:r w:rsidR="00020F55">
        <w:rPr>
          <w:sz w:val="28"/>
          <w:szCs w:val="28"/>
        </w:rPr>
        <w:t>, people can improve their skills</w:t>
      </w:r>
      <w:r w:rsidR="00805E1F">
        <w:rPr>
          <w:sz w:val="28"/>
          <w:szCs w:val="28"/>
        </w:rPr>
        <w:t xml:space="preserve"> and </w:t>
      </w:r>
      <w:r w:rsidR="00805E1F" w:rsidRPr="00805E1F">
        <w:rPr>
          <w:sz w:val="28"/>
          <w:szCs w:val="28"/>
        </w:rPr>
        <w:t>abilities.</w:t>
      </w:r>
      <w:r w:rsidR="00020F55">
        <w:rPr>
          <w:sz w:val="28"/>
          <w:szCs w:val="28"/>
        </w:rPr>
        <w:t xml:space="preserve"> The last but not least, </w:t>
      </w:r>
      <w:r w:rsidR="004329AB" w:rsidRPr="004329AB">
        <w:rPr>
          <w:sz w:val="28"/>
          <w:szCs w:val="28"/>
        </w:rPr>
        <w:t>tak</w:t>
      </w:r>
      <w:r w:rsidR="004329AB">
        <w:rPr>
          <w:sz w:val="28"/>
          <w:szCs w:val="28"/>
        </w:rPr>
        <w:t>ing</w:t>
      </w:r>
      <w:r w:rsidR="004329AB" w:rsidRPr="004329AB">
        <w:rPr>
          <w:sz w:val="28"/>
          <w:szCs w:val="28"/>
        </w:rPr>
        <w:t xml:space="preserve"> positive action</w:t>
      </w:r>
      <w:r w:rsidR="004329AB">
        <w:rPr>
          <w:sz w:val="28"/>
          <w:szCs w:val="28"/>
        </w:rPr>
        <w:t>.</w:t>
      </w:r>
      <w:r w:rsidR="00F36890">
        <w:rPr>
          <w:sz w:val="28"/>
          <w:szCs w:val="28"/>
        </w:rPr>
        <w:t xml:space="preserve"> After one has rich experience and thinking in their </w:t>
      </w:r>
      <w:r w:rsidR="00805E1F">
        <w:rPr>
          <w:sz w:val="28"/>
          <w:szCs w:val="28"/>
        </w:rPr>
        <w:t xml:space="preserve">work </w:t>
      </w:r>
      <w:r w:rsidR="00F36890">
        <w:rPr>
          <w:sz w:val="28"/>
          <w:szCs w:val="28"/>
        </w:rPr>
        <w:t>field, it is time to take one’s first step on actions to explore further.</w:t>
      </w:r>
    </w:p>
    <w:p w14:paraId="13A56935" w14:textId="28BAC5F4" w:rsidR="007215B2" w:rsidRDefault="00333481" w:rsidP="007215B2">
      <w:pPr>
        <w:pStyle w:val="1"/>
      </w:pPr>
      <w:r>
        <w:t>What is the computer science standard</w:t>
      </w:r>
      <w:r w:rsidR="00785BEF">
        <w:t xml:space="preserve"> and how does it influence?</w:t>
      </w:r>
    </w:p>
    <w:p w14:paraId="0EBA47AE" w14:textId="23483F3F" w:rsidR="00C07F5D" w:rsidRDefault="007215B2" w:rsidP="00C07F5D">
      <w:pPr>
        <w:rPr>
          <w:sz w:val="28"/>
          <w:szCs w:val="28"/>
        </w:rPr>
      </w:pPr>
      <w:r w:rsidRPr="007215B2">
        <w:rPr>
          <w:sz w:val="28"/>
          <w:szCs w:val="28"/>
        </w:rPr>
        <w:t xml:space="preserve">Standards and guidelines are </w:t>
      </w:r>
      <w:r>
        <w:rPr>
          <w:sz w:val="28"/>
          <w:szCs w:val="28"/>
        </w:rPr>
        <w:t>extensively</w:t>
      </w:r>
      <w:r w:rsidRPr="007215B2">
        <w:rPr>
          <w:sz w:val="28"/>
          <w:szCs w:val="28"/>
        </w:rPr>
        <w:t xml:space="preserve"> </w:t>
      </w:r>
      <w:r>
        <w:rPr>
          <w:sz w:val="28"/>
          <w:szCs w:val="28"/>
        </w:rPr>
        <w:t>implemented in almost all areas, such as production, consumption, human life</w:t>
      </w:r>
      <w:r w:rsidR="00C0740E">
        <w:rPr>
          <w:sz w:val="28"/>
          <w:szCs w:val="28"/>
        </w:rPr>
        <w:t xml:space="preserve">, and economic and technological activities. They reveal the objectiveness of the standardization process and strengthen the connection of social activities. Most importantly, they provide theories and methods for achieving the maximum social and economic benefits. </w:t>
      </w:r>
      <w:r w:rsidR="001A6B6E">
        <w:rPr>
          <w:sz w:val="28"/>
          <w:szCs w:val="28"/>
        </w:rPr>
        <w:t>As one popular research area, c</w:t>
      </w:r>
      <w:r w:rsidR="00C0740E">
        <w:rPr>
          <w:sz w:val="28"/>
          <w:szCs w:val="28"/>
        </w:rPr>
        <w:t>omputer science</w:t>
      </w:r>
      <w:r w:rsidR="001A6B6E">
        <w:rPr>
          <w:sz w:val="28"/>
          <w:szCs w:val="28"/>
        </w:rPr>
        <w:t xml:space="preserve"> consists of the study of computer system architecture, software, artificial intelligence and computing itself.</w:t>
      </w:r>
      <w:r w:rsidR="00813F08">
        <w:rPr>
          <w:sz w:val="28"/>
          <w:szCs w:val="28"/>
        </w:rPr>
        <w:t xml:space="preserve"> In this article, computer science standards </w:t>
      </w:r>
      <w:r w:rsidR="005333AD">
        <w:rPr>
          <w:sz w:val="28"/>
          <w:szCs w:val="28"/>
        </w:rPr>
        <w:t>will be</w:t>
      </w:r>
      <w:r w:rsidR="00813F08">
        <w:rPr>
          <w:sz w:val="28"/>
          <w:szCs w:val="28"/>
        </w:rPr>
        <w:t xml:space="preserve"> separated into two </w:t>
      </w:r>
      <w:r w:rsidR="005333AD">
        <w:rPr>
          <w:sz w:val="28"/>
          <w:szCs w:val="28"/>
        </w:rPr>
        <w:t xml:space="preserve">hierarchical </w:t>
      </w:r>
      <w:r w:rsidR="00813F08">
        <w:rPr>
          <w:sz w:val="28"/>
          <w:szCs w:val="28"/>
        </w:rPr>
        <w:t>layers</w:t>
      </w:r>
      <w:r w:rsidR="005333AD">
        <w:rPr>
          <w:sz w:val="28"/>
          <w:szCs w:val="28"/>
        </w:rPr>
        <w:t>: industry regulations and personal guidelines.</w:t>
      </w:r>
    </w:p>
    <w:p w14:paraId="019E1327" w14:textId="5FAC00CB" w:rsidR="00C07F5D" w:rsidRDefault="005333AD" w:rsidP="00C07F5D">
      <w:pPr>
        <w:rPr>
          <w:sz w:val="28"/>
          <w:szCs w:val="28"/>
        </w:rPr>
      </w:pPr>
      <w:r>
        <w:rPr>
          <w:sz w:val="28"/>
          <w:szCs w:val="28"/>
        </w:rPr>
        <w:t xml:space="preserve">Industry regulations </w:t>
      </w:r>
      <w:r w:rsidR="008A2850">
        <w:rPr>
          <w:sz w:val="28"/>
          <w:szCs w:val="28"/>
        </w:rPr>
        <w:t>concentrate on the organization of technology companies and other aspects</w:t>
      </w:r>
      <w:r w:rsidR="003A056A">
        <w:rPr>
          <w:sz w:val="28"/>
          <w:szCs w:val="28"/>
        </w:rPr>
        <w:t>,</w:t>
      </w:r>
      <w:r w:rsidR="008A2850">
        <w:rPr>
          <w:sz w:val="28"/>
          <w:szCs w:val="28"/>
        </w:rPr>
        <w:t xml:space="preserve"> such as teaching and researching. For example, </w:t>
      </w:r>
      <w:r w:rsidR="008A2850" w:rsidRPr="008A2850">
        <w:rPr>
          <w:sz w:val="28"/>
          <w:szCs w:val="28"/>
        </w:rPr>
        <w:t>The Computer Science Teachers Association (CSTA)</w:t>
      </w:r>
      <w:r w:rsidR="008A2850">
        <w:rPr>
          <w:sz w:val="28"/>
          <w:szCs w:val="28"/>
        </w:rPr>
        <w:t xml:space="preserve"> create</w:t>
      </w:r>
      <w:r w:rsidR="00273B38">
        <w:rPr>
          <w:sz w:val="28"/>
          <w:szCs w:val="28"/>
        </w:rPr>
        <w:t>s</w:t>
      </w:r>
      <w:r w:rsidR="008A2850">
        <w:rPr>
          <w:sz w:val="28"/>
          <w:szCs w:val="28"/>
        </w:rPr>
        <w:t xml:space="preserve"> a community for K-12 computer science education. </w:t>
      </w:r>
      <w:r w:rsidR="00A21EA1">
        <w:rPr>
          <w:sz w:val="28"/>
          <w:szCs w:val="28"/>
        </w:rPr>
        <w:t xml:space="preserve">Its computer science standards </w:t>
      </w:r>
      <w:r w:rsidR="00A21EA1">
        <w:rPr>
          <w:sz w:val="28"/>
          <w:szCs w:val="28"/>
        </w:rPr>
        <w:fldChar w:fldCharType="begin"/>
      </w:r>
      <w:r w:rsidR="00A21EA1">
        <w:rPr>
          <w:sz w:val="28"/>
          <w:szCs w:val="28"/>
        </w:rPr>
        <w:instrText xml:space="preserve"> REF _Ref111834416 \n \h </w:instrText>
      </w:r>
      <w:r w:rsidR="00A21EA1">
        <w:rPr>
          <w:sz w:val="28"/>
          <w:szCs w:val="28"/>
        </w:rPr>
      </w:r>
      <w:r w:rsidR="00A21EA1">
        <w:rPr>
          <w:sz w:val="28"/>
          <w:szCs w:val="28"/>
        </w:rPr>
        <w:fldChar w:fldCharType="separate"/>
      </w:r>
      <w:r w:rsidR="00A21EA1">
        <w:rPr>
          <w:sz w:val="28"/>
          <w:szCs w:val="28"/>
        </w:rPr>
        <w:t>[3]</w:t>
      </w:r>
      <w:r w:rsidR="00A21EA1">
        <w:rPr>
          <w:sz w:val="28"/>
          <w:szCs w:val="28"/>
        </w:rPr>
        <w:fldChar w:fldCharType="end"/>
      </w:r>
      <w:r w:rsidR="00A21EA1">
        <w:rPr>
          <w:sz w:val="28"/>
          <w:szCs w:val="28"/>
        </w:rPr>
        <w:t xml:space="preserve"> </w:t>
      </w:r>
      <w:r w:rsidR="00273B38">
        <w:rPr>
          <w:sz w:val="28"/>
          <w:szCs w:val="28"/>
        </w:rPr>
        <w:t>list</w:t>
      </w:r>
      <w:r w:rsidR="00A21EA1">
        <w:rPr>
          <w:sz w:val="28"/>
          <w:szCs w:val="28"/>
        </w:rPr>
        <w:t xml:space="preserve"> study details for different levels of grades and teaching.</w:t>
      </w:r>
      <w:r w:rsidR="00827136">
        <w:rPr>
          <w:sz w:val="28"/>
          <w:szCs w:val="28"/>
        </w:rPr>
        <w:t xml:space="preserve"> In technology departments such as Google AI, the company also set principles </w:t>
      </w:r>
      <w:r w:rsidR="00011797">
        <w:rPr>
          <w:sz w:val="28"/>
          <w:szCs w:val="28"/>
        </w:rPr>
        <w:t xml:space="preserve">not only for their AI research </w:t>
      </w:r>
      <w:r w:rsidR="00011797">
        <w:rPr>
          <w:sz w:val="28"/>
          <w:szCs w:val="28"/>
        </w:rPr>
        <w:fldChar w:fldCharType="begin"/>
      </w:r>
      <w:r w:rsidR="00011797">
        <w:rPr>
          <w:sz w:val="28"/>
          <w:szCs w:val="28"/>
        </w:rPr>
        <w:instrText xml:space="preserve"> REF _Ref111835056 \n \h </w:instrText>
      </w:r>
      <w:r w:rsidR="00011797">
        <w:rPr>
          <w:sz w:val="28"/>
          <w:szCs w:val="28"/>
        </w:rPr>
      </w:r>
      <w:r w:rsidR="00011797">
        <w:rPr>
          <w:sz w:val="28"/>
          <w:szCs w:val="28"/>
        </w:rPr>
        <w:fldChar w:fldCharType="separate"/>
      </w:r>
      <w:r w:rsidR="00011797">
        <w:rPr>
          <w:sz w:val="28"/>
          <w:szCs w:val="28"/>
        </w:rPr>
        <w:t>[4]</w:t>
      </w:r>
      <w:r w:rsidR="00011797">
        <w:rPr>
          <w:sz w:val="28"/>
          <w:szCs w:val="28"/>
        </w:rPr>
        <w:fldChar w:fldCharType="end"/>
      </w:r>
      <w:r w:rsidR="00011797">
        <w:rPr>
          <w:sz w:val="28"/>
          <w:szCs w:val="28"/>
        </w:rPr>
        <w:t xml:space="preserve"> but also for public policy and interest </w:t>
      </w:r>
      <w:r w:rsidR="00011797">
        <w:rPr>
          <w:sz w:val="28"/>
          <w:szCs w:val="28"/>
        </w:rPr>
        <w:fldChar w:fldCharType="begin"/>
      </w:r>
      <w:r w:rsidR="00011797">
        <w:rPr>
          <w:sz w:val="28"/>
          <w:szCs w:val="28"/>
        </w:rPr>
        <w:instrText xml:space="preserve"> REF _Ref111835087 \n \h </w:instrText>
      </w:r>
      <w:r w:rsidR="00011797">
        <w:rPr>
          <w:sz w:val="28"/>
          <w:szCs w:val="28"/>
        </w:rPr>
      </w:r>
      <w:r w:rsidR="00011797">
        <w:rPr>
          <w:sz w:val="28"/>
          <w:szCs w:val="28"/>
        </w:rPr>
        <w:fldChar w:fldCharType="separate"/>
      </w:r>
      <w:r w:rsidR="00011797">
        <w:rPr>
          <w:sz w:val="28"/>
          <w:szCs w:val="28"/>
        </w:rPr>
        <w:t>[5]</w:t>
      </w:r>
      <w:r w:rsidR="00011797">
        <w:rPr>
          <w:sz w:val="28"/>
          <w:szCs w:val="28"/>
        </w:rPr>
        <w:fldChar w:fldCharType="end"/>
      </w:r>
      <w:r w:rsidR="00011797">
        <w:rPr>
          <w:sz w:val="28"/>
          <w:szCs w:val="28"/>
        </w:rPr>
        <w:t>. In general, t</w:t>
      </w:r>
      <w:r w:rsidR="00273B38">
        <w:rPr>
          <w:sz w:val="28"/>
          <w:szCs w:val="28"/>
        </w:rPr>
        <w:t xml:space="preserve">he companies’ </w:t>
      </w:r>
      <w:r w:rsidR="00011797">
        <w:rPr>
          <w:sz w:val="28"/>
          <w:szCs w:val="28"/>
        </w:rPr>
        <w:t>standards include social</w:t>
      </w:r>
      <w:r w:rsidR="00C12234">
        <w:rPr>
          <w:sz w:val="28"/>
          <w:szCs w:val="28"/>
        </w:rPr>
        <w:t xml:space="preserve"> </w:t>
      </w:r>
      <w:r w:rsidR="00011797">
        <w:rPr>
          <w:sz w:val="28"/>
          <w:szCs w:val="28"/>
        </w:rPr>
        <w:t>benefits</w:t>
      </w:r>
      <w:r w:rsidR="00C12234">
        <w:rPr>
          <w:sz w:val="28"/>
          <w:szCs w:val="28"/>
        </w:rPr>
        <w:t>, programming safety and high quality of work and research.</w:t>
      </w:r>
    </w:p>
    <w:p w14:paraId="41DAC344" w14:textId="344699BF" w:rsidR="005D4D91" w:rsidRPr="00C07F5D" w:rsidRDefault="005D4D91" w:rsidP="00C07F5D">
      <w:pPr>
        <w:rPr>
          <w:rFonts w:hint="eastAsia"/>
        </w:rPr>
      </w:pPr>
      <w:r>
        <w:rPr>
          <w:sz w:val="28"/>
          <w:szCs w:val="28"/>
        </w:rPr>
        <w:t>To some extent, personal standards are guided by industry regulations. For example, dat</w:t>
      </w:r>
      <w:r w:rsidR="00DA0134">
        <w:rPr>
          <w:sz w:val="28"/>
          <w:szCs w:val="28"/>
        </w:rPr>
        <w:t>a</w:t>
      </w:r>
      <w:r>
        <w:rPr>
          <w:sz w:val="28"/>
          <w:szCs w:val="28"/>
        </w:rPr>
        <w:t xml:space="preserve"> privacy issues are</w:t>
      </w:r>
      <w:r w:rsidR="00DA0134">
        <w:rPr>
          <w:sz w:val="28"/>
          <w:szCs w:val="28"/>
        </w:rPr>
        <w:t xml:space="preserve"> widely</w:t>
      </w:r>
      <w:r>
        <w:rPr>
          <w:sz w:val="28"/>
          <w:szCs w:val="28"/>
        </w:rPr>
        <w:t xml:space="preserve"> proposed in recent years.</w:t>
      </w:r>
      <w:r w:rsidR="00DA0134">
        <w:rPr>
          <w:sz w:val="28"/>
          <w:szCs w:val="28"/>
        </w:rPr>
        <w:t xml:space="preserve"> </w:t>
      </w:r>
      <w:r w:rsidR="0062306E" w:rsidRPr="0062306E">
        <w:rPr>
          <w:sz w:val="28"/>
          <w:szCs w:val="28"/>
        </w:rPr>
        <w:t>In one of the author’s projects, a vocal dataset contains only all kinds of voices, without any data contributors’ information, such as name, age and address.</w:t>
      </w:r>
      <w:r w:rsidR="00180110">
        <w:rPr>
          <w:sz w:val="28"/>
          <w:szCs w:val="28"/>
        </w:rPr>
        <w:t xml:space="preserve"> </w:t>
      </w:r>
      <w:r w:rsidR="007B56A2">
        <w:rPr>
          <w:sz w:val="28"/>
          <w:szCs w:val="28"/>
        </w:rPr>
        <w:t xml:space="preserve">Usually, companies </w:t>
      </w:r>
      <w:r w:rsidR="00583EF7">
        <w:rPr>
          <w:sz w:val="28"/>
          <w:szCs w:val="28"/>
        </w:rPr>
        <w:t xml:space="preserve">are responding to </w:t>
      </w:r>
      <w:r w:rsidR="007B56A2">
        <w:rPr>
          <w:sz w:val="28"/>
          <w:szCs w:val="28"/>
        </w:rPr>
        <w:t>regulate employees</w:t>
      </w:r>
      <w:r w:rsidR="00583EF7">
        <w:rPr>
          <w:sz w:val="28"/>
          <w:szCs w:val="28"/>
        </w:rPr>
        <w:t xml:space="preserve"> under industry regulations, and individuals should also be concerned with </w:t>
      </w:r>
      <w:r w:rsidR="00583EF7">
        <w:rPr>
          <w:sz w:val="28"/>
          <w:szCs w:val="28"/>
        </w:rPr>
        <w:t xml:space="preserve">privacy and </w:t>
      </w:r>
      <w:r w:rsidR="00583EF7">
        <w:rPr>
          <w:sz w:val="28"/>
          <w:szCs w:val="28"/>
        </w:rPr>
        <w:lastRenderedPageBreak/>
        <w:t>ethical problems</w:t>
      </w:r>
      <w:r w:rsidR="00583EF7">
        <w:rPr>
          <w:sz w:val="28"/>
          <w:szCs w:val="28"/>
        </w:rPr>
        <w:t xml:space="preserve"> during their work.</w:t>
      </w:r>
      <w:r w:rsidR="00387943">
        <w:rPr>
          <w:sz w:val="28"/>
          <w:szCs w:val="28"/>
        </w:rPr>
        <w:t xml:space="preserve"> Generally, p</w:t>
      </w:r>
      <w:r w:rsidR="008566D9">
        <w:rPr>
          <w:sz w:val="28"/>
          <w:szCs w:val="28"/>
        </w:rPr>
        <w:t xml:space="preserve">rogramming documentation is also a kind of </w:t>
      </w:r>
      <w:r w:rsidR="00387943">
        <w:rPr>
          <w:sz w:val="28"/>
          <w:szCs w:val="28"/>
        </w:rPr>
        <w:t xml:space="preserve">technical standard. In the author’s project, </w:t>
      </w:r>
      <w:r w:rsidR="00273B38">
        <w:rPr>
          <w:sz w:val="28"/>
          <w:szCs w:val="28"/>
        </w:rPr>
        <w:t>the</w:t>
      </w:r>
      <w:r w:rsidR="00387943">
        <w:rPr>
          <w:sz w:val="28"/>
          <w:szCs w:val="28"/>
        </w:rPr>
        <w:t xml:space="preserve"> software scikit-learn </w:t>
      </w:r>
      <w:r w:rsidR="00387943">
        <w:rPr>
          <w:sz w:val="28"/>
          <w:szCs w:val="28"/>
        </w:rPr>
        <w:fldChar w:fldCharType="begin"/>
      </w:r>
      <w:r w:rsidR="00387943">
        <w:rPr>
          <w:sz w:val="28"/>
          <w:szCs w:val="28"/>
        </w:rPr>
        <w:instrText xml:space="preserve"> REF _Ref111838043 \n \h </w:instrText>
      </w:r>
      <w:r w:rsidR="00387943">
        <w:rPr>
          <w:sz w:val="28"/>
          <w:szCs w:val="28"/>
        </w:rPr>
      </w:r>
      <w:r w:rsidR="00387943">
        <w:rPr>
          <w:sz w:val="28"/>
          <w:szCs w:val="28"/>
        </w:rPr>
        <w:fldChar w:fldCharType="separate"/>
      </w:r>
      <w:r w:rsidR="00387943">
        <w:rPr>
          <w:sz w:val="28"/>
          <w:szCs w:val="28"/>
        </w:rPr>
        <w:t>[6]</w:t>
      </w:r>
      <w:r w:rsidR="00387943">
        <w:rPr>
          <w:sz w:val="28"/>
          <w:szCs w:val="28"/>
        </w:rPr>
        <w:fldChar w:fldCharType="end"/>
      </w:r>
      <w:r w:rsidR="00387943">
        <w:rPr>
          <w:sz w:val="28"/>
          <w:szCs w:val="28"/>
        </w:rPr>
        <w:t xml:space="preserve"> is used for modelling data and predictions. During programming, the code and program</w:t>
      </w:r>
      <w:r w:rsidR="00703BCF">
        <w:rPr>
          <w:sz w:val="28"/>
          <w:szCs w:val="28"/>
        </w:rPr>
        <w:t>s</w:t>
      </w:r>
      <w:r w:rsidR="00387943">
        <w:rPr>
          <w:sz w:val="28"/>
          <w:szCs w:val="28"/>
        </w:rPr>
        <w:t xml:space="preserve"> </w:t>
      </w:r>
      <w:r w:rsidR="00273B38">
        <w:rPr>
          <w:rFonts w:hint="eastAsia"/>
          <w:sz w:val="28"/>
          <w:szCs w:val="28"/>
        </w:rPr>
        <w:t>a</w:t>
      </w:r>
      <w:r w:rsidR="00273B38">
        <w:rPr>
          <w:sz w:val="28"/>
          <w:szCs w:val="28"/>
        </w:rPr>
        <w:t xml:space="preserve">re strictly </w:t>
      </w:r>
      <w:r w:rsidR="00273B38" w:rsidRPr="00273B38">
        <w:rPr>
          <w:sz w:val="28"/>
          <w:szCs w:val="28"/>
        </w:rPr>
        <w:t>standardiz</w:t>
      </w:r>
      <w:r w:rsidR="00273B38">
        <w:rPr>
          <w:sz w:val="28"/>
          <w:szCs w:val="28"/>
        </w:rPr>
        <w:t>ed by the guidelines</w:t>
      </w:r>
      <w:r w:rsidR="00703BCF">
        <w:rPr>
          <w:sz w:val="28"/>
          <w:szCs w:val="28"/>
        </w:rPr>
        <w:t>.</w:t>
      </w:r>
    </w:p>
    <w:p w14:paraId="27000F4B" w14:textId="66EDDE0A" w:rsidR="00945A51" w:rsidRDefault="00945A51" w:rsidP="00945A51">
      <w:pPr>
        <w:pStyle w:val="1"/>
      </w:pPr>
      <w:r>
        <w:t>Summary and looking forward</w:t>
      </w:r>
    </w:p>
    <w:p w14:paraId="738AECB6" w14:textId="0943A8BF" w:rsidR="00703BCF" w:rsidRPr="00107828" w:rsidRDefault="006E6588" w:rsidP="00703BCF">
      <w:pPr>
        <w:rPr>
          <w:sz w:val="28"/>
          <w:szCs w:val="28"/>
        </w:rPr>
      </w:pPr>
      <w:r w:rsidRPr="006E6588">
        <w:rPr>
          <w:sz w:val="28"/>
          <w:szCs w:val="28"/>
        </w:rPr>
        <w:t xml:space="preserve">This </w:t>
      </w:r>
      <w:r>
        <w:rPr>
          <w:sz w:val="28"/>
          <w:szCs w:val="28"/>
        </w:rPr>
        <w:t xml:space="preserve">career episode first explores the definitions of being professional, which </w:t>
      </w:r>
      <w:r w:rsidR="001C4EED">
        <w:rPr>
          <w:sz w:val="28"/>
          <w:szCs w:val="28"/>
        </w:rPr>
        <w:t>consists of</w:t>
      </w:r>
      <w:r>
        <w:rPr>
          <w:sz w:val="28"/>
          <w:szCs w:val="28"/>
        </w:rPr>
        <w:t xml:space="preserve"> professional in macro and micro.</w:t>
      </w:r>
      <w:r w:rsidR="00844F6D">
        <w:rPr>
          <w:sz w:val="28"/>
          <w:szCs w:val="28"/>
        </w:rPr>
        <w:t xml:space="preserve"> S</w:t>
      </w:r>
      <w:r w:rsidR="001C4EED">
        <w:rPr>
          <w:sz w:val="28"/>
          <w:szCs w:val="28"/>
        </w:rPr>
        <w:t xml:space="preserve">everal examples </w:t>
      </w:r>
      <w:r w:rsidR="00844F6D">
        <w:rPr>
          <w:sz w:val="28"/>
          <w:szCs w:val="28"/>
        </w:rPr>
        <w:t>are given in</w:t>
      </w:r>
      <w:r w:rsidR="001C4EED">
        <w:rPr>
          <w:sz w:val="28"/>
          <w:szCs w:val="28"/>
        </w:rPr>
        <w:t xml:space="preserve"> both aspects. </w:t>
      </w:r>
      <w:r>
        <w:rPr>
          <w:sz w:val="28"/>
          <w:szCs w:val="28"/>
        </w:rPr>
        <w:t xml:space="preserve">The second </w:t>
      </w:r>
      <w:r w:rsidR="001C4EED">
        <w:rPr>
          <w:sz w:val="28"/>
          <w:szCs w:val="28"/>
        </w:rPr>
        <w:t>session explains standards and guidelines, especially in the computer science field. Industry standards and personal standards are well discussed in this section.</w:t>
      </w:r>
      <w:r w:rsidR="00107828">
        <w:rPr>
          <w:sz w:val="28"/>
          <w:szCs w:val="28"/>
        </w:rPr>
        <w:t xml:space="preserve"> </w:t>
      </w:r>
      <w:r w:rsidR="001C4EED">
        <w:rPr>
          <w:sz w:val="28"/>
          <w:szCs w:val="28"/>
        </w:rPr>
        <w:t xml:space="preserve">In the following career episodes, more details related to the </w:t>
      </w:r>
      <w:r w:rsidR="00107828">
        <w:rPr>
          <w:sz w:val="28"/>
          <w:szCs w:val="28"/>
        </w:rPr>
        <w:t>project will be provided. The content will include more connections between study experience and course materials.</w:t>
      </w:r>
    </w:p>
    <w:p w14:paraId="2BE23870" w14:textId="38FD0AF2" w:rsidR="00CE09B0" w:rsidRDefault="00CE09B0" w:rsidP="00CE09B0">
      <w:pPr>
        <w:pStyle w:val="1"/>
      </w:pPr>
      <w:r>
        <w:t>R</w:t>
      </w:r>
      <w:r>
        <w:rPr>
          <w:rFonts w:hint="eastAsia"/>
        </w:rPr>
        <w:t>eference</w:t>
      </w:r>
      <w:r w:rsidR="00107828">
        <w:t>s</w:t>
      </w:r>
    </w:p>
    <w:p w14:paraId="3AB1D6AB" w14:textId="01326FCB" w:rsidR="00CE09B0" w:rsidRDefault="00CE09B0" w:rsidP="00CE09B0">
      <w:pPr>
        <w:pStyle w:val="a3"/>
        <w:numPr>
          <w:ilvl w:val="0"/>
          <w:numId w:val="2"/>
        </w:numPr>
      </w:pPr>
      <w:hyperlink r:id="rId6" w:history="1">
        <w:bookmarkStart w:id="0" w:name="_Ref111827538"/>
        <w:r>
          <w:rPr>
            <w:rStyle w:val="a8"/>
          </w:rPr>
          <w:t xml:space="preserve">Being A Professional: Dale Atkins at </w:t>
        </w:r>
        <w:proofErr w:type="spellStart"/>
        <w:r>
          <w:rPr>
            <w:rStyle w:val="a8"/>
          </w:rPr>
          <w:t>TEDxYouth@EHS</w:t>
        </w:r>
        <w:proofErr w:type="spellEnd"/>
        <w:r>
          <w:rPr>
            <w:rStyle w:val="a8"/>
          </w:rPr>
          <w:t xml:space="preserve"> - YouTube</w:t>
        </w:r>
        <w:bookmarkEnd w:id="0"/>
      </w:hyperlink>
    </w:p>
    <w:p w14:paraId="06F77047" w14:textId="7AC9C4E8" w:rsidR="00CE09B0" w:rsidRDefault="00CE09B0" w:rsidP="00CE09B0">
      <w:pPr>
        <w:pStyle w:val="a3"/>
        <w:numPr>
          <w:ilvl w:val="0"/>
          <w:numId w:val="2"/>
        </w:numPr>
      </w:pPr>
      <w:hyperlink r:id="rId7" w:history="1">
        <w:r w:rsidR="000F3387">
          <w:rPr>
            <w:rStyle w:val="a8"/>
          </w:rPr>
          <w:t>Qualification Certificate - Baidu</w:t>
        </w:r>
      </w:hyperlink>
    </w:p>
    <w:p w14:paraId="5762C7CC" w14:textId="464B7A60" w:rsidR="00CE09B0" w:rsidRDefault="008A2850" w:rsidP="008A2850">
      <w:pPr>
        <w:pStyle w:val="a3"/>
        <w:numPr>
          <w:ilvl w:val="0"/>
          <w:numId w:val="2"/>
        </w:numPr>
      </w:pPr>
      <w:hyperlink r:id="rId8" w:history="1">
        <w:r w:rsidR="000F3387">
          <w:rPr>
            <w:rStyle w:val="a8"/>
          </w:rPr>
          <w:t>CSTA Standards - CSTA</w:t>
        </w:r>
      </w:hyperlink>
    </w:p>
    <w:p w14:paraId="68CA3750" w14:textId="4D64D204" w:rsidR="008A2850" w:rsidRDefault="00827136" w:rsidP="008A2850">
      <w:pPr>
        <w:pStyle w:val="a3"/>
        <w:numPr>
          <w:ilvl w:val="0"/>
          <w:numId w:val="2"/>
        </w:numPr>
      </w:pPr>
      <w:hyperlink r:id="rId9" w:history="1">
        <w:r w:rsidR="000F3387">
          <w:rPr>
            <w:rStyle w:val="a8"/>
          </w:rPr>
          <w:t>Google AI Principles - Google</w:t>
        </w:r>
      </w:hyperlink>
    </w:p>
    <w:p w14:paraId="0F7BC2A3" w14:textId="4DA222FD" w:rsidR="00827136" w:rsidRDefault="00011797" w:rsidP="008A2850">
      <w:pPr>
        <w:pStyle w:val="a3"/>
        <w:numPr>
          <w:ilvl w:val="0"/>
          <w:numId w:val="2"/>
        </w:numPr>
      </w:pPr>
      <w:hyperlink r:id="rId10" w:history="1">
        <w:r w:rsidR="000F3387">
          <w:rPr>
            <w:rStyle w:val="a8"/>
          </w:rPr>
          <w:t>Google AI Public Policy Perspectives - Google</w:t>
        </w:r>
      </w:hyperlink>
    </w:p>
    <w:p w14:paraId="60EE9507" w14:textId="2DDB0A87" w:rsidR="00387943" w:rsidRPr="00CE09B0" w:rsidRDefault="00387943" w:rsidP="000F3387">
      <w:pPr>
        <w:pStyle w:val="a3"/>
        <w:numPr>
          <w:ilvl w:val="0"/>
          <w:numId w:val="2"/>
        </w:numPr>
      </w:pPr>
      <w:hyperlink r:id="rId11" w:history="1">
        <w:r w:rsidR="000F3387">
          <w:rPr>
            <w:rStyle w:val="a8"/>
          </w:rPr>
          <w:t>scikit-learn API - scikit-learn</w:t>
        </w:r>
      </w:hyperlink>
    </w:p>
    <w:sectPr w:rsidR="00387943" w:rsidRPr="00CE09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7F1"/>
    <w:multiLevelType w:val="hybridMultilevel"/>
    <w:tmpl w:val="BB3A28FC"/>
    <w:lvl w:ilvl="0" w:tplc="FB0CBB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A213F"/>
    <w:multiLevelType w:val="hybridMultilevel"/>
    <w:tmpl w:val="2EEA349A"/>
    <w:lvl w:ilvl="0" w:tplc="FB0CBB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4923">
    <w:abstractNumId w:val="1"/>
  </w:num>
  <w:num w:numId="2" w16cid:durableId="126433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97"/>
    <w:rsid w:val="00011797"/>
    <w:rsid w:val="00020F55"/>
    <w:rsid w:val="000768D6"/>
    <w:rsid w:val="000F3387"/>
    <w:rsid w:val="00107828"/>
    <w:rsid w:val="00180110"/>
    <w:rsid w:val="001A6B6E"/>
    <w:rsid w:val="001C4EED"/>
    <w:rsid w:val="00273B38"/>
    <w:rsid w:val="00327CEE"/>
    <w:rsid w:val="00333481"/>
    <w:rsid w:val="00387943"/>
    <w:rsid w:val="003A056A"/>
    <w:rsid w:val="004329AB"/>
    <w:rsid w:val="004B3B11"/>
    <w:rsid w:val="005333AD"/>
    <w:rsid w:val="00564950"/>
    <w:rsid w:val="00583EF7"/>
    <w:rsid w:val="005D4D91"/>
    <w:rsid w:val="00600725"/>
    <w:rsid w:val="0062306E"/>
    <w:rsid w:val="006E6588"/>
    <w:rsid w:val="00703BCF"/>
    <w:rsid w:val="007215B2"/>
    <w:rsid w:val="00785BEF"/>
    <w:rsid w:val="00790C48"/>
    <w:rsid w:val="007B56A2"/>
    <w:rsid w:val="00805E1F"/>
    <w:rsid w:val="00812EDF"/>
    <w:rsid w:val="00813F08"/>
    <w:rsid w:val="00827136"/>
    <w:rsid w:val="00844F6D"/>
    <w:rsid w:val="008566D9"/>
    <w:rsid w:val="008A2850"/>
    <w:rsid w:val="008F6A97"/>
    <w:rsid w:val="00932726"/>
    <w:rsid w:val="00945A51"/>
    <w:rsid w:val="009C33B2"/>
    <w:rsid w:val="00A21EA1"/>
    <w:rsid w:val="00A627B6"/>
    <w:rsid w:val="00AE0AF5"/>
    <w:rsid w:val="00C0740E"/>
    <w:rsid w:val="00C07F5D"/>
    <w:rsid w:val="00C12234"/>
    <w:rsid w:val="00C804B3"/>
    <w:rsid w:val="00CE09B0"/>
    <w:rsid w:val="00D403FE"/>
    <w:rsid w:val="00D540DE"/>
    <w:rsid w:val="00D653EC"/>
    <w:rsid w:val="00DA0134"/>
    <w:rsid w:val="00DA5914"/>
    <w:rsid w:val="00DA7175"/>
    <w:rsid w:val="00DE2548"/>
    <w:rsid w:val="00DE53F4"/>
    <w:rsid w:val="00F36890"/>
    <w:rsid w:val="00FA2CAF"/>
    <w:rsid w:val="00FE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84A2"/>
  <w15:chartTrackingRefBased/>
  <w15:docId w15:val="{58A2F707-B59F-43BB-9270-E713BFCA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3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481"/>
    <w:pPr>
      <w:ind w:left="720"/>
      <w:contextualSpacing/>
    </w:pPr>
  </w:style>
  <w:style w:type="character" w:customStyle="1" w:styleId="10">
    <w:name w:val="标题 1 字符"/>
    <w:basedOn w:val="a0"/>
    <w:link w:val="1"/>
    <w:uiPriority w:val="9"/>
    <w:rsid w:val="00333481"/>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333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333481"/>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33481"/>
    <w:pPr>
      <w:numPr>
        <w:ilvl w:val="1"/>
      </w:numPr>
    </w:pPr>
    <w:rPr>
      <w:color w:val="5A5A5A" w:themeColor="text1" w:themeTint="A5"/>
      <w:spacing w:val="15"/>
    </w:rPr>
  </w:style>
  <w:style w:type="character" w:customStyle="1" w:styleId="a7">
    <w:name w:val="副标题 字符"/>
    <w:basedOn w:val="a0"/>
    <w:link w:val="a6"/>
    <w:uiPriority w:val="11"/>
    <w:rsid w:val="00333481"/>
    <w:rPr>
      <w:color w:val="5A5A5A" w:themeColor="text1" w:themeTint="A5"/>
      <w:spacing w:val="15"/>
    </w:rPr>
  </w:style>
  <w:style w:type="character" w:styleId="a8">
    <w:name w:val="Hyperlink"/>
    <w:basedOn w:val="a0"/>
    <w:uiPriority w:val="99"/>
    <w:unhideWhenUsed/>
    <w:rsid w:val="00CE09B0"/>
    <w:rPr>
      <w:color w:val="0000FF"/>
      <w:u w:val="single"/>
    </w:rPr>
  </w:style>
  <w:style w:type="character" w:styleId="a9">
    <w:name w:val="Unresolved Mention"/>
    <w:basedOn w:val="a0"/>
    <w:uiPriority w:val="99"/>
    <w:semiHidden/>
    <w:unhideWhenUsed/>
    <w:rsid w:val="008A2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teachers.org/page/standar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ike.baidu.com/item/%E8%B5%84%E6%A0%BC%E8%AF%81%E4%B9%A6/4579857?fr=aladd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Lv7sdGJWPI" TargetMode="External"/><Relationship Id="rId11" Type="http://schemas.openxmlformats.org/officeDocument/2006/relationships/hyperlink" Target="https://scikit-learn.org/stable/modules/classes.html" TargetMode="External"/><Relationship Id="rId5" Type="http://schemas.openxmlformats.org/officeDocument/2006/relationships/webSettings" Target="webSettings.xml"/><Relationship Id="rId10" Type="http://schemas.openxmlformats.org/officeDocument/2006/relationships/hyperlink" Target="https://ai.google/responsibilities/public-policy-perspectives/" TargetMode="External"/><Relationship Id="rId4" Type="http://schemas.openxmlformats.org/officeDocument/2006/relationships/settings" Target="settings.xml"/><Relationship Id="rId9" Type="http://schemas.openxmlformats.org/officeDocument/2006/relationships/hyperlink" Target="https://ai.google/princi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70F1-745E-43F2-9790-035DB20E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12</cp:revision>
  <dcterms:created xsi:type="dcterms:W3CDTF">2022-08-19T03:24:00Z</dcterms:created>
  <dcterms:modified xsi:type="dcterms:W3CDTF">2022-08-19T12:45:00Z</dcterms:modified>
</cp:coreProperties>
</file>