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2F324" w14:textId="77777777" w:rsidR="003013CC" w:rsidRPr="003013CC" w:rsidRDefault="003013CC" w:rsidP="003013CC">
      <w:pPr>
        <w:rPr>
          <w:b/>
          <w:bCs/>
        </w:rPr>
      </w:pPr>
      <w:r w:rsidRPr="003013CC">
        <w:rPr>
          <w:b/>
          <w:bCs/>
        </w:rPr>
        <w:t>Responsible Thinking and Practice</w:t>
      </w:r>
    </w:p>
    <w:p w14:paraId="40564AB9" w14:textId="6C7B0313" w:rsidR="003013CC" w:rsidRDefault="003013CC" w:rsidP="003013CC">
      <w:pPr>
        <w:pStyle w:val="a4"/>
        <w:numPr>
          <w:ilvl w:val="0"/>
          <w:numId w:val="6"/>
        </w:numPr>
      </w:pPr>
      <w:r>
        <w:t>Critical Thinking</w:t>
      </w:r>
    </w:p>
    <w:p w14:paraId="497D8036" w14:textId="4631F0C7" w:rsidR="003013CC" w:rsidRDefault="003013CC" w:rsidP="003013CC">
      <w:pPr>
        <w:pStyle w:val="a4"/>
        <w:numPr>
          <w:ilvl w:val="0"/>
          <w:numId w:val="6"/>
        </w:numPr>
      </w:pPr>
      <w:r>
        <w:t>System Thinking</w:t>
      </w:r>
    </w:p>
    <w:p w14:paraId="6EAC82C3" w14:textId="04EEEC52" w:rsidR="003013CC" w:rsidRDefault="003013CC" w:rsidP="003013CC">
      <w:pPr>
        <w:pStyle w:val="a4"/>
        <w:numPr>
          <w:ilvl w:val="0"/>
          <w:numId w:val="6"/>
        </w:numPr>
      </w:pPr>
      <w:r>
        <w:t>Effective Engagement</w:t>
      </w:r>
    </w:p>
    <w:p w14:paraId="6B21694D" w14:textId="77777777" w:rsidR="003013CC" w:rsidRDefault="003013CC" w:rsidP="003013CC">
      <w:r>
        <w:t>By the end of the semester, students will utilize (and develop) the toolkit provided for conducting a responsible practice. The toolkit will be completed and tested in Professional Practice 2.</w:t>
      </w:r>
    </w:p>
    <w:p w14:paraId="7BD18F8D" w14:textId="77777777" w:rsidR="003013CC" w:rsidRDefault="003013CC" w:rsidP="003013CC">
      <w:r>
        <w:t> </w:t>
      </w:r>
    </w:p>
    <w:p w14:paraId="317D19AC" w14:textId="77777777" w:rsidR="003013CC" w:rsidRPr="003013CC" w:rsidRDefault="003013CC" w:rsidP="003013CC">
      <w:pPr>
        <w:rPr>
          <w:b/>
          <w:bCs/>
        </w:rPr>
      </w:pPr>
      <w:r w:rsidRPr="003013CC">
        <w:rPr>
          <w:b/>
          <w:bCs/>
        </w:rPr>
        <w:t>Case Study Group Project (50%)</w:t>
      </w:r>
    </w:p>
    <w:p w14:paraId="274EA24B" w14:textId="5A12712A" w:rsidR="003013CC" w:rsidRDefault="003013CC" w:rsidP="003013CC">
      <w:pPr>
        <w:pStyle w:val="a4"/>
        <w:numPr>
          <w:ilvl w:val="0"/>
          <w:numId w:val="5"/>
        </w:numPr>
      </w:pPr>
      <w:r>
        <w:t>Report (20%)</w:t>
      </w:r>
    </w:p>
    <w:p w14:paraId="0EB4E3AD" w14:textId="2C1635D6" w:rsidR="003013CC" w:rsidRDefault="003013CC" w:rsidP="003013CC">
      <w:pPr>
        <w:pStyle w:val="a4"/>
        <w:numPr>
          <w:ilvl w:val="0"/>
          <w:numId w:val="5"/>
        </w:numPr>
      </w:pPr>
      <w:r>
        <w:t>Group Presentation (10%)</w:t>
      </w:r>
    </w:p>
    <w:p w14:paraId="4C8F21D0" w14:textId="49C54858" w:rsidR="003013CC" w:rsidRDefault="003013CC" w:rsidP="003013CC">
      <w:pPr>
        <w:pStyle w:val="a4"/>
        <w:numPr>
          <w:ilvl w:val="0"/>
          <w:numId w:val="5"/>
        </w:numPr>
      </w:pPr>
      <w:r>
        <w:t>Toolkit Portfolio (20%)</w:t>
      </w:r>
    </w:p>
    <w:p w14:paraId="3D555C7D" w14:textId="77777777" w:rsidR="003013CC" w:rsidRDefault="003013CC" w:rsidP="003013CC">
      <w:r>
        <w:t> </w:t>
      </w:r>
    </w:p>
    <w:p w14:paraId="6AD50CBB" w14:textId="4CBE076E" w:rsidR="003013CC" w:rsidRDefault="003013CC" w:rsidP="003013CC">
      <w:pPr>
        <w:rPr>
          <w:b/>
          <w:bCs/>
        </w:rPr>
      </w:pPr>
      <w:r w:rsidRPr="003013CC">
        <w:rPr>
          <w:b/>
          <w:bCs/>
        </w:rPr>
        <w:t>Project: Thermal imaging to track coronavirus patients</w:t>
      </w:r>
    </w:p>
    <w:p w14:paraId="312FD2A4" w14:textId="0BF2EF02" w:rsidR="00880C87" w:rsidRDefault="00880C87" w:rsidP="003013CC">
      <w:r w:rsidRPr="00880C87">
        <w:t>Link 1:</w:t>
      </w:r>
      <w:r>
        <w:rPr>
          <w:b/>
          <w:bCs/>
        </w:rPr>
        <w:t xml:space="preserve"> </w:t>
      </w:r>
      <w:hyperlink r:id="rId5" w:history="1">
        <w:r>
          <w:rPr>
            <w:rStyle w:val="a5"/>
          </w:rPr>
          <w:t>Creating safer, smarter spaces - Workplace Safety - Kogniz</w:t>
        </w:r>
      </w:hyperlink>
    </w:p>
    <w:p w14:paraId="4DCBC32B" w14:textId="5A410894" w:rsidR="00880C87" w:rsidRPr="00880C87" w:rsidRDefault="00880C87" w:rsidP="003013CC">
      <w:pPr>
        <w:rPr>
          <w:b/>
          <w:bCs/>
          <w:strike/>
        </w:rPr>
      </w:pPr>
      <w:r w:rsidRPr="00880C87">
        <w:rPr>
          <w:strike/>
        </w:rPr>
        <w:t xml:space="preserve">Link 2: </w:t>
      </w:r>
      <w:hyperlink r:id="rId6" w:history="1">
        <w:r w:rsidRPr="00880C87">
          <w:rPr>
            <w:rStyle w:val="a5"/>
            <w:strike/>
          </w:rPr>
          <w:t>403 Forbidden (feevr.tech)</w:t>
        </w:r>
      </w:hyperlink>
    </w:p>
    <w:p w14:paraId="0A56649D" w14:textId="77777777" w:rsidR="003013CC" w:rsidRPr="003013CC" w:rsidRDefault="003013CC" w:rsidP="003013CC">
      <w:r>
        <w:t xml:space="preserve">10 questions help you to </w:t>
      </w:r>
      <w:r w:rsidRPr="009D4AE8">
        <w:rPr>
          <w:b/>
          <w:bCs/>
        </w:rPr>
        <w:t>collect the relevant information</w:t>
      </w:r>
      <w:r>
        <w:t xml:space="preserve"> about the project: </w:t>
      </w:r>
    </w:p>
    <w:p w14:paraId="2F5E861F" w14:textId="77777777" w:rsidR="003013CC" w:rsidRDefault="003013CC" w:rsidP="003013CC">
      <w:pPr>
        <w:pStyle w:val="a4"/>
        <w:numPr>
          <w:ilvl w:val="0"/>
          <w:numId w:val="4"/>
        </w:numPr>
      </w:pPr>
      <w:r>
        <w:t>What is the project about? </w:t>
      </w:r>
    </w:p>
    <w:p w14:paraId="584C17BF" w14:textId="77777777" w:rsidR="003013CC" w:rsidRDefault="003013CC" w:rsidP="003013CC">
      <w:pPr>
        <w:pStyle w:val="a4"/>
        <w:numPr>
          <w:ilvl w:val="0"/>
          <w:numId w:val="4"/>
        </w:numPr>
      </w:pPr>
      <w:r>
        <w:t>What is the context? </w:t>
      </w:r>
    </w:p>
    <w:p w14:paraId="7A37D4F9" w14:textId="0A9DD627" w:rsidR="003013CC" w:rsidRDefault="003013CC" w:rsidP="003013CC">
      <w:pPr>
        <w:pStyle w:val="a4"/>
        <w:numPr>
          <w:ilvl w:val="0"/>
          <w:numId w:val="4"/>
        </w:numPr>
      </w:pPr>
      <w:r>
        <w:t>What are the binding guidelines/standards that shape engineers’ judgments and policymakers’ decisions in the project? </w:t>
      </w:r>
    </w:p>
    <w:p w14:paraId="4AF24573" w14:textId="77777777" w:rsidR="003013CC" w:rsidRDefault="003013CC" w:rsidP="003013CC">
      <w:pPr>
        <w:pStyle w:val="a4"/>
        <w:numPr>
          <w:ilvl w:val="0"/>
          <w:numId w:val="4"/>
        </w:numPr>
      </w:pPr>
      <w:r>
        <w:t>Who are the key actors in the project? </w:t>
      </w:r>
    </w:p>
    <w:p w14:paraId="4B5F2352" w14:textId="77777777" w:rsidR="003013CC" w:rsidRDefault="003013CC" w:rsidP="003013CC">
      <w:pPr>
        <w:pStyle w:val="a4"/>
        <w:numPr>
          <w:ilvl w:val="0"/>
          <w:numId w:val="4"/>
        </w:numPr>
      </w:pPr>
      <w:r>
        <w:t>Who benefits most from the project? </w:t>
      </w:r>
    </w:p>
    <w:p w14:paraId="1BDAD2C3" w14:textId="3B157218" w:rsidR="003013CC" w:rsidRDefault="003013CC" w:rsidP="003013CC">
      <w:pPr>
        <w:pStyle w:val="a4"/>
        <w:numPr>
          <w:ilvl w:val="0"/>
          <w:numId w:val="4"/>
        </w:numPr>
      </w:pPr>
      <w:r>
        <w:t>Who is marginalized in the project, and why? </w:t>
      </w:r>
    </w:p>
    <w:p w14:paraId="34D451BE" w14:textId="77777777" w:rsidR="003013CC" w:rsidRDefault="003013CC" w:rsidP="003013CC">
      <w:pPr>
        <w:pStyle w:val="a4"/>
        <w:numPr>
          <w:ilvl w:val="0"/>
          <w:numId w:val="4"/>
        </w:numPr>
      </w:pPr>
      <w:r>
        <w:t>Which types of skill set are necessary in completing the project? </w:t>
      </w:r>
    </w:p>
    <w:p w14:paraId="5050A3C4" w14:textId="77777777" w:rsidR="003013CC" w:rsidRDefault="003013CC" w:rsidP="003013CC">
      <w:pPr>
        <w:pStyle w:val="a4"/>
        <w:numPr>
          <w:ilvl w:val="0"/>
          <w:numId w:val="4"/>
        </w:numPr>
      </w:pPr>
      <w:r>
        <w:t>How the project is interacting with social and environmental systems? </w:t>
      </w:r>
    </w:p>
    <w:p w14:paraId="40A76374" w14:textId="77777777" w:rsidR="003013CC" w:rsidRDefault="003013CC" w:rsidP="003013CC">
      <w:pPr>
        <w:pStyle w:val="a4"/>
        <w:numPr>
          <w:ilvl w:val="0"/>
          <w:numId w:val="4"/>
        </w:numPr>
      </w:pPr>
      <w:r>
        <w:t>What are the ethical challenges for the engineers involved in the project? </w:t>
      </w:r>
    </w:p>
    <w:p w14:paraId="709F3D64" w14:textId="77777777" w:rsidR="003013CC" w:rsidRDefault="003013CC" w:rsidP="003013CC">
      <w:pPr>
        <w:pStyle w:val="a4"/>
        <w:numPr>
          <w:ilvl w:val="0"/>
          <w:numId w:val="4"/>
        </w:numPr>
      </w:pPr>
      <w:r>
        <w:t>What are the points of conflicts among different actors involved?</w:t>
      </w:r>
    </w:p>
    <w:p w14:paraId="280326E2" w14:textId="77777777" w:rsidR="003013CC" w:rsidRPr="003013CC" w:rsidRDefault="003013CC" w:rsidP="003013CC">
      <w:r>
        <w:t>(During the week 8, team will present the initial idea of their toolkits to their tutors. The tutors will provide feedback to each team group as well as an indicative mark for their toolkit portfolio. Students needs to incorporate the feedbacks/comments into their final submission. Failing to do so, up to 50% of the final mark will be deducted. )</w:t>
      </w:r>
    </w:p>
    <w:p w14:paraId="623E8CA4" w14:textId="53C561B4" w:rsidR="007E0F87" w:rsidRDefault="007E0F87" w:rsidP="003013CC">
      <w:pPr>
        <w:rPr>
          <w:rFonts w:eastAsia="Times New Roman"/>
          <w:b/>
          <w:bCs/>
        </w:rPr>
      </w:pPr>
    </w:p>
    <w:p w14:paraId="7841C345" w14:textId="77777777" w:rsidR="00B82457" w:rsidRDefault="00B82457" w:rsidP="003013CC">
      <w:pPr>
        <w:rPr>
          <w:rFonts w:eastAsia="Times New Roman"/>
          <w:b/>
          <w:bCs/>
        </w:rPr>
      </w:pPr>
    </w:p>
    <w:p w14:paraId="5E29296B" w14:textId="77777777" w:rsidR="00B82457" w:rsidRDefault="00B82457" w:rsidP="003013CC">
      <w:pPr>
        <w:rPr>
          <w:rFonts w:eastAsia="Times New Roman"/>
          <w:b/>
          <w:bCs/>
        </w:rPr>
      </w:pPr>
    </w:p>
    <w:p w14:paraId="56420969" w14:textId="0DED2821" w:rsidR="00ED6891" w:rsidRDefault="00B82457" w:rsidP="003013CC">
      <w:pPr>
        <w:rPr>
          <w:rFonts w:eastAsia="Times New Roman"/>
          <w:b/>
          <w:bCs/>
        </w:rPr>
      </w:pPr>
      <w:r>
        <w:rPr>
          <w:rFonts w:eastAsia="Times New Roman"/>
          <w:b/>
          <w:bCs/>
        </w:rPr>
        <w:lastRenderedPageBreak/>
        <w:t>Assessment:</w:t>
      </w:r>
    </w:p>
    <w:p w14:paraId="663E1633" w14:textId="51045664" w:rsidR="00B82457" w:rsidRDefault="00B82457" w:rsidP="003013CC">
      <w:pPr>
        <w:rPr>
          <w:rFonts w:eastAsia="Times New Roman"/>
          <w:b/>
          <w:bCs/>
        </w:rPr>
      </w:pPr>
      <w:r w:rsidRPr="00B82457">
        <w:rPr>
          <w:rFonts w:eastAsia="Times New Roman"/>
          <w:b/>
          <w:bCs/>
          <w:noProof/>
        </w:rPr>
        <w:drawing>
          <wp:inline distT="0" distB="0" distL="0" distR="0" wp14:anchorId="2E731F1C" wp14:editId="388414ED">
            <wp:extent cx="5486400" cy="38227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700"/>
                    </a:xfrm>
                    <a:prstGeom prst="rect">
                      <a:avLst/>
                    </a:prstGeom>
                  </pic:spPr>
                </pic:pic>
              </a:graphicData>
            </a:graphic>
          </wp:inline>
        </w:drawing>
      </w:r>
    </w:p>
    <w:p w14:paraId="65AC3625" w14:textId="1AA6224E" w:rsidR="00ED6891" w:rsidRDefault="00ED6891" w:rsidP="003013CC">
      <w:pPr>
        <w:rPr>
          <w:rFonts w:eastAsia="Times New Roman"/>
          <w:b/>
          <w:bCs/>
        </w:rPr>
      </w:pPr>
    </w:p>
    <w:p w14:paraId="727EBD49" w14:textId="160F9FCA" w:rsidR="00ED6891" w:rsidRDefault="00ED6891" w:rsidP="003013CC">
      <w:pPr>
        <w:rPr>
          <w:rFonts w:eastAsia="Times New Roman"/>
          <w:b/>
          <w:bCs/>
        </w:rPr>
      </w:pPr>
      <w:r>
        <w:rPr>
          <w:noProof/>
        </w:rPr>
        <w:drawing>
          <wp:inline distT="0" distB="0" distL="0" distR="0" wp14:anchorId="07438E2D" wp14:editId="3F73ED10">
            <wp:extent cx="3195638" cy="1612983"/>
            <wp:effectExtent l="0" t="0" r="508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2541" cy="1616467"/>
                    </a:xfrm>
                    <a:prstGeom prst="rect">
                      <a:avLst/>
                    </a:prstGeom>
                    <a:noFill/>
                    <a:ln>
                      <a:noFill/>
                    </a:ln>
                  </pic:spPr>
                </pic:pic>
              </a:graphicData>
            </a:graphic>
          </wp:inline>
        </w:drawing>
      </w:r>
    </w:p>
    <w:p w14:paraId="77BD4006" w14:textId="5363C8F0" w:rsidR="00ED6891" w:rsidRPr="008A3594" w:rsidRDefault="00ED6891" w:rsidP="003013CC">
      <w:pPr>
        <w:rPr>
          <w:rFonts w:eastAsia="Times New Roman"/>
          <w:b/>
          <w:bCs/>
        </w:rPr>
      </w:pPr>
      <w:r>
        <w:rPr>
          <w:noProof/>
        </w:rPr>
        <w:drawing>
          <wp:inline distT="0" distB="0" distL="0" distR="0" wp14:anchorId="53FC3578" wp14:editId="4C0B168F">
            <wp:extent cx="3000375" cy="142017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6161" cy="1422917"/>
                    </a:xfrm>
                    <a:prstGeom prst="rect">
                      <a:avLst/>
                    </a:prstGeom>
                    <a:noFill/>
                    <a:ln>
                      <a:noFill/>
                    </a:ln>
                  </pic:spPr>
                </pic:pic>
              </a:graphicData>
            </a:graphic>
          </wp:inline>
        </w:drawing>
      </w:r>
    </w:p>
    <w:p w14:paraId="5E14E5C8" w14:textId="77777777" w:rsidR="00B82457" w:rsidRDefault="00B82457" w:rsidP="003013CC">
      <w:pPr>
        <w:rPr>
          <w:rFonts w:eastAsia="Times New Roman"/>
          <w:b/>
          <w:bCs/>
        </w:rPr>
      </w:pPr>
    </w:p>
    <w:p w14:paraId="0F39CC27" w14:textId="606D59A5" w:rsidR="008A3594" w:rsidRPr="008A3594" w:rsidRDefault="008A3594" w:rsidP="003013CC">
      <w:pPr>
        <w:rPr>
          <w:rFonts w:eastAsia="Times New Roman"/>
          <w:b/>
          <w:bCs/>
        </w:rPr>
      </w:pPr>
      <w:r w:rsidRPr="008A3594">
        <w:rPr>
          <w:rFonts w:eastAsia="Times New Roman"/>
          <w:b/>
          <w:bCs/>
        </w:rPr>
        <w:lastRenderedPageBreak/>
        <w:t>Resource</w:t>
      </w:r>
    </w:p>
    <w:p w14:paraId="6BE9CD72" w14:textId="58A14A34" w:rsidR="00880C87" w:rsidRDefault="008A3594" w:rsidP="008A3594">
      <w:pPr>
        <w:pStyle w:val="a4"/>
        <w:numPr>
          <w:ilvl w:val="0"/>
          <w:numId w:val="7"/>
        </w:numPr>
        <w:rPr>
          <w:rFonts w:eastAsia="Times New Roman"/>
        </w:rPr>
      </w:pPr>
      <w:r w:rsidRPr="008A3594">
        <w:rPr>
          <w:rFonts w:eastAsia="Times New Roman"/>
        </w:rPr>
        <w:t xml:space="preserve">OxCGRT: </w:t>
      </w:r>
      <w:hyperlink r:id="rId10" w:history="1">
        <w:r w:rsidRPr="001E0B4E">
          <w:rPr>
            <w:rStyle w:val="a5"/>
            <w:rFonts w:eastAsia="Times New Roman"/>
          </w:rPr>
          <w:t>https://github.com/OxCGRT/covid-policy-tracker</w:t>
        </w:r>
      </w:hyperlink>
    </w:p>
    <w:p w14:paraId="22A53CEA" w14:textId="3FE66B6A" w:rsidR="008A3594" w:rsidRDefault="008A3594" w:rsidP="008A3594">
      <w:pPr>
        <w:pStyle w:val="a4"/>
        <w:numPr>
          <w:ilvl w:val="0"/>
          <w:numId w:val="7"/>
        </w:numPr>
        <w:rPr>
          <w:rFonts w:eastAsia="Times New Roman"/>
        </w:rPr>
      </w:pPr>
      <w:r>
        <w:rPr>
          <w:rFonts w:eastAsia="Times New Roman"/>
        </w:rPr>
        <w:t xml:space="preserve">USA Covid CDC: </w:t>
      </w:r>
      <w:hyperlink r:id="rId11" w:history="1">
        <w:r w:rsidRPr="001E0B4E">
          <w:rPr>
            <w:rStyle w:val="a5"/>
            <w:rFonts w:eastAsia="Times New Roman"/>
          </w:rPr>
          <w:t>https://www.cdc.gov/coronavirus/2019-ncov/index.html</w:t>
        </w:r>
      </w:hyperlink>
    </w:p>
    <w:p w14:paraId="1960A61C" w14:textId="11FA0DC9" w:rsidR="008A3594" w:rsidRDefault="008A3594" w:rsidP="008A3594">
      <w:pPr>
        <w:pStyle w:val="a4"/>
        <w:numPr>
          <w:ilvl w:val="0"/>
          <w:numId w:val="7"/>
        </w:numPr>
        <w:rPr>
          <w:rFonts w:eastAsia="Times New Roman"/>
        </w:rPr>
      </w:pPr>
      <w:r>
        <w:rPr>
          <w:rFonts w:eastAsia="Times New Roman"/>
        </w:rPr>
        <w:t xml:space="preserve">Weekly China CDC: </w:t>
      </w:r>
      <w:r w:rsidRPr="008A3594">
        <w:rPr>
          <w:rFonts w:eastAsia="Times New Roman"/>
        </w:rPr>
        <w:t>https://weekly.chinacdc.cn/news/TrackingtheEpidemic.htm</w:t>
      </w:r>
    </w:p>
    <w:p w14:paraId="40EF8161" w14:textId="52E4489B" w:rsidR="008A3594" w:rsidRDefault="008A3594" w:rsidP="00D2279A">
      <w:pPr>
        <w:ind w:left="360"/>
        <w:rPr>
          <w:rFonts w:eastAsia="Times New Roman"/>
        </w:rPr>
      </w:pPr>
    </w:p>
    <w:p w14:paraId="5408A804" w14:textId="2A54B388" w:rsidR="00D2279A" w:rsidRDefault="00D2279A" w:rsidP="00D2279A">
      <w:pPr>
        <w:ind w:left="360"/>
        <w:rPr>
          <w:rFonts w:eastAsia="Times New Roman"/>
        </w:rPr>
      </w:pPr>
      <w:r>
        <w:rPr>
          <w:rFonts w:eastAsia="Times New Roman"/>
        </w:rPr>
        <w:t xml:space="preserve">1 week </w:t>
      </w:r>
      <w:r w:rsidRPr="00D2279A">
        <w:rPr>
          <w:rFonts w:eastAsia="Times New Roman" w:hint="eastAsia"/>
        </w:rPr>
        <w:t>research,</w:t>
      </w:r>
      <w:r w:rsidRPr="00D2279A">
        <w:rPr>
          <w:rFonts w:eastAsia="Times New Roman"/>
        </w:rPr>
        <w:t xml:space="preserve"> 2-3 </w:t>
      </w:r>
      <w:r>
        <w:rPr>
          <w:rFonts w:eastAsia="Times New Roman"/>
        </w:rPr>
        <w:t>weeks r</w:t>
      </w:r>
      <w:r w:rsidRPr="00D2279A">
        <w:rPr>
          <w:rFonts w:eastAsia="Times New Roman"/>
        </w:rPr>
        <w:t>eport, 1</w:t>
      </w:r>
      <w:r>
        <w:rPr>
          <w:rFonts w:eastAsia="Times New Roman"/>
        </w:rPr>
        <w:t xml:space="preserve"> week</w:t>
      </w:r>
      <w:r w:rsidRPr="00D2279A">
        <w:rPr>
          <w:rFonts w:eastAsia="Times New Roman"/>
        </w:rPr>
        <w:t xml:space="preserve"> presentation</w:t>
      </w:r>
    </w:p>
    <w:p w14:paraId="0E7828D9" w14:textId="32C3C867" w:rsidR="008C4693" w:rsidRDefault="008C4693" w:rsidP="00D2279A">
      <w:pPr>
        <w:ind w:left="360"/>
        <w:rPr>
          <w:rFonts w:eastAsia="Times New Roman"/>
        </w:rPr>
      </w:pPr>
    </w:p>
    <w:p w14:paraId="1BEBDA68" w14:textId="03597067" w:rsidR="008C4693" w:rsidRDefault="008C4693" w:rsidP="00D2279A">
      <w:pPr>
        <w:ind w:left="360"/>
        <w:rPr>
          <w:rFonts w:eastAsia="Times New Roman"/>
        </w:rPr>
      </w:pPr>
      <w:r>
        <w:rPr>
          <w:rFonts w:eastAsia="Times New Roman"/>
        </w:rPr>
        <w:t>2000 words</w:t>
      </w:r>
    </w:p>
    <w:p w14:paraId="0406D923" w14:textId="2077E329" w:rsidR="008C4693" w:rsidRDefault="008C4693" w:rsidP="00D2279A">
      <w:pPr>
        <w:ind w:left="360"/>
        <w:rPr>
          <w:rFonts w:eastAsia="Times New Roman"/>
        </w:rPr>
      </w:pPr>
      <w:r>
        <w:rPr>
          <w:rFonts w:eastAsia="Times New Roman"/>
        </w:rPr>
        <w:t>Executive summary</w:t>
      </w:r>
    </w:p>
    <w:p w14:paraId="60D58051" w14:textId="4574E5DB" w:rsidR="008C4693" w:rsidRDefault="008C4693" w:rsidP="00D2279A">
      <w:pPr>
        <w:ind w:left="360"/>
        <w:rPr>
          <w:rFonts w:eastAsia="Times New Roman"/>
        </w:rPr>
      </w:pPr>
      <w:r>
        <w:rPr>
          <w:rFonts w:eastAsia="Times New Roman"/>
        </w:rPr>
        <w:t>Intro</w:t>
      </w:r>
    </w:p>
    <w:p w14:paraId="1939D1C6" w14:textId="3DB4EC2E" w:rsidR="008C4693" w:rsidRDefault="008C4693" w:rsidP="00D2279A">
      <w:pPr>
        <w:ind w:left="360"/>
        <w:rPr>
          <w:rFonts w:eastAsia="Times New Roman"/>
        </w:rPr>
      </w:pPr>
      <w:r>
        <w:rPr>
          <w:rFonts w:eastAsia="Times New Roman"/>
        </w:rPr>
        <w:t>Project Summary (max 1000)</w:t>
      </w:r>
    </w:p>
    <w:p w14:paraId="33C56E1E" w14:textId="27870FBF" w:rsidR="008C4693" w:rsidRPr="008C4693" w:rsidRDefault="008C4693" w:rsidP="008C4693">
      <w:pPr>
        <w:pStyle w:val="a4"/>
        <w:numPr>
          <w:ilvl w:val="0"/>
          <w:numId w:val="8"/>
        </w:numPr>
        <w:rPr>
          <w:rFonts w:eastAsia="Times New Roman"/>
        </w:rPr>
      </w:pPr>
      <w:r w:rsidRPr="008C4693">
        <w:rPr>
          <w:rFonts w:eastAsia="Times New Roman"/>
        </w:rPr>
        <w:t>Project</w:t>
      </w:r>
      <w:r>
        <w:rPr>
          <w:rFonts w:eastAsia="Times New Roman"/>
        </w:rPr>
        <w:t xml:space="preserve"> (200)</w:t>
      </w:r>
    </w:p>
    <w:p w14:paraId="59A8CDE8" w14:textId="612FE2B3" w:rsidR="008C4693" w:rsidRPr="008C4693" w:rsidRDefault="008C4693" w:rsidP="008C4693">
      <w:pPr>
        <w:pStyle w:val="a4"/>
        <w:numPr>
          <w:ilvl w:val="0"/>
          <w:numId w:val="8"/>
        </w:numPr>
        <w:rPr>
          <w:rFonts w:eastAsia="Times New Roman"/>
        </w:rPr>
      </w:pPr>
      <w:r w:rsidRPr="008C4693">
        <w:rPr>
          <w:rFonts w:eastAsia="Times New Roman"/>
        </w:rPr>
        <w:t>Context</w:t>
      </w:r>
      <w:r>
        <w:rPr>
          <w:rFonts w:eastAsia="Times New Roman"/>
        </w:rPr>
        <w:t xml:space="preserve"> (200)</w:t>
      </w:r>
    </w:p>
    <w:p w14:paraId="3F35DE12" w14:textId="660F6C0E" w:rsidR="008C4693" w:rsidRPr="008C4693" w:rsidRDefault="008C4693" w:rsidP="008C4693">
      <w:pPr>
        <w:pStyle w:val="a4"/>
        <w:numPr>
          <w:ilvl w:val="0"/>
          <w:numId w:val="8"/>
        </w:numPr>
        <w:rPr>
          <w:rFonts w:eastAsia="Times New Roman"/>
        </w:rPr>
      </w:pPr>
      <w:r w:rsidRPr="008C4693">
        <w:rPr>
          <w:rFonts w:eastAsia="Times New Roman"/>
        </w:rPr>
        <w:t>Stakeholders</w:t>
      </w:r>
      <w:r>
        <w:rPr>
          <w:rFonts w:eastAsia="Times New Roman"/>
        </w:rPr>
        <w:t xml:space="preserve"> (300)</w:t>
      </w:r>
    </w:p>
    <w:p w14:paraId="2F6AB455" w14:textId="08AE4A95" w:rsidR="008C4693" w:rsidRPr="008C4693" w:rsidRDefault="008C4693" w:rsidP="008C4693">
      <w:pPr>
        <w:pStyle w:val="a4"/>
        <w:numPr>
          <w:ilvl w:val="0"/>
          <w:numId w:val="8"/>
        </w:numPr>
        <w:rPr>
          <w:rFonts w:eastAsia="Times New Roman"/>
        </w:rPr>
      </w:pPr>
      <w:r w:rsidRPr="008C4693">
        <w:rPr>
          <w:rFonts w:eastAsia="Times New Roman"/>
        </w:rPr>
        <w:t xml:space="preserve">Social and environmental systems around the core </w:t>
      </w:r>
      <w:r>
        <w:rPr>
          <w:rFonts w:eastAsia="Times New Roman"/>
        </w:rPr>
        <w:t>project</w:t>
      </w:r>
      <w:r w:rsidRPr="008C4693">
        <w:rPr>
          <w:rFonts w:eastAsia="Times New Roman"/>
        </w:rPr>
        <w:t>/syste</w:t>
      </w:r>
      <w:r>
        <w:rPr>
          <w:rFonts w:eastAsia="Times New Roman"/>
        </w:rPr>
        <w:t>m (300)</w:t>
      </w:r>
    </w:p>
    <w:p w14:paraId="4161E285" w14:textId="0E2D70C1" w:rsidR="008C4693" w:rsidRDefault="008C4693" w:rsidP="00D2279A">
      <w:pPr>
        <w:ind w:left="360"/>
        <w:rPr>
          <w:rFonts w:eastAsia="Times New Roman"/>
        </w:rPr>
      </w:pPr>
      <w:r>
        <w:rPr>
          <w:rFonts w:eastAsia="Times New Roman"/>
        </w:rPr>
        <w:t>Finding (max 600): unique and key findings from the project discussed</w:t>
      </w:r>
    </w:p>
    <w:p w14:paraId="466C6D95" w14:textId="16F6482A" w:rsidR="008C4693" w:rsidRDefault="008C4693" w:rsidP="00D2279A">
      <w:pPr>
        <w:ind w:left="360"/>
        <w:rPr>
          <w:rFonts w:eastAsia="Times New Roman"/>
        </w:rPr>
      </w:pPr>
      <w:r>
        <w:rPr>
          <w:rFonts w:eastAsia="Times New Roman"/>
        </w:rPr>
        <w:t>Discussion (max 400): recommendations for responsible professional practice based on the report</w:t>
      </w:r>
    </w:p>
    <w:p w14:paraId="013B3712" w14:textId="71AE6175" w:rsidR="008C4693" w:rsidRDefault="008C4693" w:rsidP="00D2279A">
      <w:pPr>
        <w:ind w:left="360"/>
        <w:rPr>
          <w:rFonts w:eastAsia="Times New Roman"/>
        </w:rPr>
      </w:pPr>
      <w:r>
        <w:rPr>
          <w:rFonts w:eastAsia="Times New Roman"/>
        </w:rPr>
        <w:t>Conclusion</w:t>
      </w:r>
    </w:p>
    <w:p w14:paraId="49DDB658" w14:textId="77777777" w:rsidR="002B581F" w:rsidRDefault="002B581F" w:rsidP="00D2279A">
      <w:pPr>
        <w:ind w:left="360"/>
        <w:rPr>
          <w:rFonts w:eastAsia="Times New Roman"/>
        </w:rPr>
      </w:pPr>
    </w:p>
    <w:p w14:paraId="0EDBB23B" w14:textId="4FC6C2B3" w:rsidR="002B581F" w:rsidRDefault="002B581F" w:rsidP="00D2279A">
      <w:pPr>
        <w:ind w:left="360"/>
        <w:rPr>
          <w:rFonts w:eastAsia="Times New Roman"/>
        </w:rPr>
      </w:pPr>
      <w:r w:rsidRPr="002B581F">
        <w:rPr>
          <w:rFonts w:eastAsia="Times New Roman"/>
        </w:rPr>
        <w:drawing>
          <wp:inline distT="0" distB="0" distL="0" distR="0" wp14:anchorId="24A6524F" wp14:editId="7F67E4F0">
            <wp:extent cx="5486400" cy="22396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239645"/>
                    </a:xfrm>
                    <a:prstGeom prst="rect">
                      <a:avLst/>
                    </a:prstGeom>
                  </pic:spPr>
                </pic:pic>
              </a:graphicData>
            </a:graphic>
          </wp:inline>
        </w:drawing>
      </w:r>
    </w:p>
    <w:p w14:paraId="17281C14" w14:textId="5E0CB640" w:rsidR="002B581F" w:rsidRDefault="002B581F" w:rsidP="00D2279A">
      <w:pPr>
        <w:ind w:left="360"/>
        <w:rPr>
          <w:rFonts w:eastAsia="Times New Roman"/>
        </w:rPr>
      </w:pPr>
      <w:r w:rsidRPr="002B581F">
        <w:rPr>
          <w:rFonts w:eastAsia="Times New Roman"/>
        </w:rPr>
        <w:lastRenderedPageBreak/>
        <w:drawing>
          <wp:inline distT="0" distB="0" distL="0" distR="0" wp14:anchorId="12D0D32E" wp14:editId="6AAFB48C">
            <wp:extent cx="5486400" cy="30613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61335"/>
                    </a:xfrm>
                    <a:prstGeom prst="rect">
                      <a:avLst/>
                    </a:prstGeom>
                  </pic:spPr>
                </pic:pic>
              </a:graphicData>
            </a:graphic>
          </wp:inline>
        </w:drawing>
      </w:r>
    </w:p>
    <w:p w14:paraId="28B8ABA3" w14:textId="6469FCAE" w:rsidR="00E011B4" w:rsidRPr="00D2279A" w:rsidRDefault="00E011B4" w:rsidP="00D2279A">
      <w:pPr>
        <w:ind w:left="360"/>
        <w:rPr>
          <w:rFonts w:eastAsia="Times New Roman"/>
        </w:rPr>
      </w:pPr>
      <w:r w:rsidRPr="00E011B4">
        <w:rPr>
          <w:rFonts w:eastAsia="Times New Roman"/>
        </w:rPr>
        <w:drawing>
          <wp:inline distT="0" distB="0" distL="0" distR="0" wp14:anchorId="510F9705" wp14:editId="431AE0E9">
            <wp:extent cx="5486400" cy="27076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707640"/>
                    </a:xfrm>
                    <a:prstGeom prst="rect">
                      <a:avLst/>
                    </a:prstGeom>
                  </pic:spPr>
                </pic:pic>
              </a:graphicData>
            </a:graphic>
          </wp:inline>
        </w:drawing>
      </w:r>
    </w:p>
    <w:sectPr w:rsidR="00E011B4" w:rsidRPr="00D227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6121D"/>
    <w:multiLevelType w:val="multilevel"/>
    <w:tmpl w:val="4E42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D33E89"/>
    <w:multiLevelType w:val="multilevel"/>
    <w:tmpl w:val="99F01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1F2D16"/>
    <w:multiLevelType w:val="hybridMultilevel"/>
    <w:tmpl w:val="B56E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0352FB"/>
    <w:multiLevelType w:val="hybridMultilevel"/>
    <w:tmpl w:val="58C88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884B6D"/>
    <w:multiLevelType w:val="hybridMultilevel"/>
    <w:tmpl w:val="98EAC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35CBB"/>
    <w:multiLevelType w:val="hybridMultilevel"/>
    <w:tmpl w:val="65804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17F133C"/>
    <w:multiLevelType w:val="multilevel"/>
    <w:tmpl w:val="99F01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06400F"/>
    <w:multiLevelType w:val="hybridMultilevel"/>
    <w:tmpl w:val="94505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9204079">
    <w:abstractNumId w:val="0"/>
  </w:num>
  <w:num w:numId="2" w16cid:durableId="205869773">
    <w:abstractNumId w:val="6"/>
  </w:num>
  <w:num w:numId="3" w16cid:durableId="713234006">
    <w:abstractNumId w:val="1"/>
  </w:num>
  <w:num w:numId="4" w16cid:durableId="984967692">
    <w:abstractNumId w:val="2"/>
  </w:num>
  <w:num w:numId="5" w16cid:durableId="1359041675">
    <w:abstractNumId w:val="4"/>
  </w:num>
  <w:num w:numId="6" w16cid:durableId="143816456">
    <w:abstractNumId w:val="3"/>
  </w:num>
  <w:num w:numId="7" w16cid:durableId="747314150">
    <w:abstractNumId w:val="7"/>
  </w:num>
  <w:num w:numId="8" w16cid:durableId="1247436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649"/>
    <w:rsid w:val="002B581F"/>
    <w:rsid w:val="003013CC"/>
    <w:rsid w:val="00337727"/>
    <w:rsid w:val="007E0F87"/>
    <w:rsid w:val="00880C87"/>
    <w:rsid w:val="008A3594"/>
    <w:rsid w:val="008C4693"/>
    <w:rsid w:val="009D4AE8"/>
    <w:rsid w:val="00A42649"/>
    <w:rsid w:val="00B82457"/>
    <w:rsid w:val="00BD376E"/>
    <w:rsid w:val="00D2279A"/>
    <w:rsid w:val="00E011B4"/>
    <w:rsid w:val="00ED6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81819"/>
  <w15:chartTrackingRefBased/>
  <w15:docId w15:val="{12CEB6BD-167A-45CF-8902-FB12C13E8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013CC"/>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3013CC"/>
    <w:pPr>
      <w:ind w:left="720"/>
      <w:contextualSpacing/>
    </w:pPr>
  </w:style>
  <w:style w:type="character" w:styleId="a5">
    <w:name w:val="Hyperlink"/>
    <w:basedOn w:val="a0"/>
    <w:uiPriority w:val="99"/>
    <w:unhideWhenUsed/>
    <w:rsid w:val="00880C87"/>
    <w:rPr>
      <w:color w:val="0000FF"/>
      <w:u w:val="single"/>
    </w:rPr>
  </w:style>
  <w:style w:type="character" w:styleId="a6">
    <w:name w:val="Unresolved Mention"/>
    <w:basedOn w:val="a0"/>
    <w:uiPriority w:val="99"/>
    <w:semiHidden/>
    <w:unhideWhenUsed/>
    <w:rsid w:val="008A35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7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eevr.tech/" TargetMode="External"/><Relationship Id="rId11" Type="http://schemas.openxmlformats.org/officeDocument/2006/relationships/hyperlink" Target="https://www.cdc.gov/coronavirus/2019-ncov/index.html" TargetMode="External"/><Relationship Id="rId5" Type="http://schemas.openxmlformats.org/officeDocument/2006/relationships/hyperlink" Target="https://www.kogniz.com/" TargetMode="External"/><Relationship Id="rId15" Type="http://schemas.openxmlformats.org/officeDocument/2006/relationships/fontTable" Target="fontTable.xml"/><Relationship Id="rId10" Type="http://schemas.openxmlformats.org/officeDocument/2006/relationships/hyperlink" Target="https://github.com/OxCGRT/covid-policy-track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357</Words>
  <Characters>2039</Characters>
  <Application>Microsoft Office Word</Application>
  <DocSecurity>0</DocSecurity>
  <Lines>16</Lines>
  <Paragraphs>4</Paragraphs>
  <ScaleCrop>false</ScaleCrop>
  <Company/>
  <LinksUpToDate>false</LinksUpToDate>
  <CharactersWithSpaces>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dc:creator>
  <cp:keywords/>
  <dc:description/>
  <cp:lastModifiedBy>Yifan</cp:lastModifiedBy>
  <cp:revision>8</cp:revision>
  <dcterms:created xsi:type="dcterms:W3CDTF">2022-09-25T03:25:00Z</dcterms:created>
  <dcterms:modified xsi:type="dcterms:W3CDTF">2022-09-28T10:06:00Z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8decc462-feff-4082-a525-ebfc640ce3a4</vt:lpwstr>
  </property>
</Properties>
</file>