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6E99" w:rsidRPr="00A1626E" w:rsidRDefault="00CB6E99" w:rsidP="00CB6E99">
      <w:pPr>
        <w:rPr>
          <w:rFonts w:ascii="Arial" w:hAnsi="Arial" w:cs="Arial"/>
        </w:rPr>
      </w:pPr>
    </w:p>
    <w:tbl>
      <w:tblPr>
        <w:tblW w:w="0" w:type="auto"/>
        <w:tblCellMar>
          <w:top w:w="15" w:type="dxa"/>
          <w:left w:w="15" w:type="dxa"/>
          <w:bottom w:w="15" w:type="dxa"/>
          <w:right w:w="15" w:type="dxa"/>
        </w:tblCellMar>
        <w:tblLook w:val="04A0" w:firstRow="1" w:lastRow="0" w:firstColumn="1" w:lastColumn="0" w:noHBand="0" w:noVBand="1"/>
      </w:tblPr>
      <w:tblGrid>
        <w:gridCol w:w="6325"/>
        <w:gridCol w:w="206"/>
      </w:tblGrid>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Auteur : GUILLEMETEAU, MANAL, ANNAN, MAINGOUTEAU.</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Référence du projet : Gestion du </w:t>
            </w:r>
            <w:r w:rsidR="00A1626E" w:rsidRPr="00A1626E">
              <w:rPr>
                <w:rFonts w:ascii="Arial" w:hAnsi="Arial" w:cs="Arial"/>
                <w:color w:val="000000"/>
                <w:sz w:val="22"/>
                <w:szCs w:val="22"/>
              </w:rPr>
              <w:t xml:space="preserve">parc animalier </w:t>
            </w:r>
            <w:proofErr w:type="spellStart"/>
            <w:r w:rsidR="00A1626E" w:rsidRPr="00A1626E">
              <w:rPr>
                <w:rFonts w:ascii="Arial" w:hAnsi="Arial" w:cs="Arial"/>
                <w:color w:val="000000"/>
                <w:sz w:val="22"/>
                <w:szCs w:val="22"/>
              </w:rPr>
              <w:t>AnimaParc</w:t>
            </w:r>
            <w:proofErr w:type="spellEnd"/>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Date : 21/03/2019</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r w:rsidR="00CB6E99" w:rsidRPr="00A1626E" w:rsidTr="00CB6E99">
        <w:trPr>
          <w:trHeight w:val="460"/>
        </w:trPr>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Version : Final</w:t>
            </w:r>
          </w:p>
        </w:tc>
        <w:tc>
          <w:tcPr>
            <w:tcW w:w="0" w:type="auto"/>
            <w:tcMar>
              <w:top w:w="100" w:type="dxa"/>
              <w:left w:w="100" w:type="dxa"/>
              <w:bottom w:w="100" w:type="dxa"/>
              <w:right w:w="100" w:type="dxa"/>
            </w:tcMar>
            <w:hideMark/>
          </w:tcPr>
          <w:p w:rsidR="00CB6E99" w:rsidRPr="00A1626E" w:rsidRDefault="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tc>
      </w:tr>
    </w:tbl>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Expression de Besoins – Règles de gestion</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1.</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Description du projet</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A1626E">
      <w:pPr>
        <w:pStyle w:val="NormalWeb"/>
        <w:spacing w:before="0" w:beforeAutospacing="0" w:after="0" w:afterAutospacing="0"/>
        <w:ind w:firstLine="360"/>
        <w:jc w:val="both"/>
        <w:rPr>
          <w:rFonts w:ascii="Arial" w:hAnsi="Arial" w:cs="Arial"/>
        </w:rPr>
      </w:pPr>
      <w:r w:rsidRPr="00A1626E">
        <w:rPr>
          <w:rFonts w:ascii="Arial" w:hAnsi="Arial" w:cs="Arial"/>
          <w:color w:val="000000"/>
        </w:rPr>
        <w:t>Mr Outang souhaite un système informatique pour gérer les différentes taches de son parc de loisirs de 37 hectares. C’est un lieu de divertissement qui contient également un restaurant, un bar et plusieurs autres activités : des attractions animalières ainsi que des jeux pour enfants. Son parc a plusieurs taches à gérer et sa fréquentation a augmenté</w:t>
      </w:r>
      <w:r w:rsidR="00A1626E" w:rsidRPr="00A1626E">
        <w:rPr>
          <w:rFonts w:ascii="Arial" w:hAnsi="Arial" w:cs="Arial"/>
          <w:color w:val="000000"/>
        </w:rPr>
        <w:t>e</w:t>
      </w:r>
      <w:r w:rsidRPr="00A1626E">
        <w:rPr>
          <w:rFonts w:ascii="Arial" w:hAnsi="Arial" w:cs="Arial"/>
          <w:color w:val="000000"/>
        </w:rPr>
        <w:t xml:space="preserve"> considérablement, d’où son besoin d’un système informatique de gestion.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 système informatique, majoritairement constitué d’applications de gestion, sera utilisé par sa secrétaire, le directeur du restaurant du parc</w:t>
      </w:r>
      <w:r w:rsidR="00A1626E" w:rsidRPr="00A1626E">
        <w:rPr>
          <w:rFonts w:ascii="Arial" w:hAnsi="Arial" w:cs="Arial"/>
          <w:color w:val="000000"/>
        </w:rPr>
        <w:t xml:space="preserve">, </w:t>
      </w:r>
      <w:r w:rsidRPr="00A1626E">
        <w:rPr>
          <w:rFonts w:ascii="Arial" w:hAnsi="Arial" w:cs="Arial"/>
          <w:color w:val="000000"/>
        </w:rPr>
        <w:t>Mr Outang lui-même</w:t>
      </w:r>
      <w:r w:rsidR="00A1626E" w:rsidRPr="00A1626E">
        <w:rPr>
          <w:rFonts w:ascii="Arial" w:hAnsi="Arial" w:cs="Arial"/>
          <w:color w:val="000000"/>
        </w:rPr>
        <w:t>, les employés et les clients</w:t>
      </w:r>
      <w:r w:rsidRPr="00A1626E">
        <w:rPr>
          <w:rFonts w:ascii="Arial" w:hAnsi="Arial" w:cs="Arial"/>
          <w:color w:val="000000"/>
        </w:rPr>
        <w:t xml:space="preserve">. </w:t>
      </w: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rPr>
        <w:t>Ces personnes veulent donc informatiser les processus de gestion du parc de loisirs pour gérer les fonctionnalités suivantes :</w:t>
      </w:r>
    </w:p>
    <w:p w:rsidR="00CB6E99" w:rsidRPr="00A1626E" w:rsidRDefault="00CB6E99" w:rsidP="00A1626E">
      <w:pPr>
        <w:jc w:val="both"/>
        <w:rPr>
          <w:rFonts w:ascii="Arial" w:hAnsi="Arial" w:cs="Arial"/>
          <w:sz w:val="24"/>
          <w:szCs w:val="24"/>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une offre commerciale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Commander aux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Inscription des clients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Acheter des billets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offres promotionnelles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Mettre à jour les stocks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des règles de fidélisation</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Créer les tarifs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le Matériel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contrat de maintenance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Enregistrer les intervention</w:t>
      </w:r>
      <w:r w:rsidR="00A1626E">
        <w:rPr>
          <w:rFonts w:ascii="Arial" w:hAnsi="Arial" w:cs="Arial"/>
          <w:color w:val="000000"/>
        </w:rPr>
        <w:t>s</w:t>
      </w:r>
      <w:r w:rsidRPr="00A1626E">
        <w:rPr>
          <w:rFonts w:ascii="Arial" w:hAnsi="Arial" w:cs="Arial"/>
          <w:color w:val="000000"/>
        </w:rPr>
        <w:t xml:space="preserve">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Enregistrer un sinistre ou une demande d’intervention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heures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Payer les factures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client (attention)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Réceptionner les marchandises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Déclencher paiement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lastRenderedPageBreak/>
        <w:t xml:space="preserve">Créer les fournisseurs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E6000E"/>
        </w:rPr>
        <w:t>Enregistrer les horaires</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Envoyer les horaires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les employés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Créer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Consulter un planning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rPr>
        <w:t xml:space="preserve">Gérer les statistiques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Importer/exporter les salariés</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Ces fonctionnalités, en lien avec un progiciel de gestion financière permettront le fonctionnement effectif du parc de loisirs. </w:t>
      </w:r>
    </w:p>
    <w:p w:rsidR="00CB6E99" w:rsidRPr="00A1626E" w:rsidRDefault="00CB6E99" w:rsidP="00CB6E99">
      <w:pPr>
        <w:pStyle w:val="NormalWeb"/>
        <w:spacing w:before="0" w:beforeAutospacing="0" w:after="200" w:afterAutospacing="0"/>
        <w:rPr>
          <w:rFonts w:ascii="Arial" w:hAnsi="Arial" w:cs="Arial"/>
        </w:rPr>
      </w:pPr>
      <w:r w:rsidRPr="00A1626E">
        <w:rPr>
          <w:rFonts w:ascii="Arial" w:hAnsi="Arial" w:cs="Arial"/>
          <w:color w:val="000000"/>
        </w:rPr>
        <w:t xml:space="preserve">Par ailleurs, dans cette expression des besoins nous traiterons et détaillerons seulement 3 fonctionnalités. Il s’agira des fonctionnalités spécifiées précédemment en </w:t>
      </w:r>
      <w:r w:rsidRPr="00A1626E">
        <w:rPr>
          <w:rFonts w:ascii="Arial" w:hAnsi="Arial" w:cs="Arial"/>
          <w:color w:val="FF0000"/>
        </w:rPr>
        <w:t>rouge</w:t>
      </w:r>
      <w:r w:rsidRPr="00A1626E">
        <w:rPr>
          <w:rFonts w:ascii="Arial" w:hAnsi="Arial" w:cs="Arial"/>
          <w:color w:val="000000"/>
        </w:rPr>
        <w:t>.</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2.</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Règles de gestion</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2.1.1.</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Règles</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Tout d’abord nous considérerons les règles de gestion relatives à l</w:t>
      </w:r>
      <w:r w:rsidRPr="00A1626E">
        <w:rPr>
          <w:rFonts w:ascii="Arial" w:hAnsi="Arial" w:cs="Arial"/>
          <w:b/>
          <w:bCs/>
          <w:color w:val="000000"/>
          <w:sz w:val="22"/>
          <w:szCs w:val="22"/>
        </w:rPr>
        <w:t>’Achat des billets</w:t>
      </w:r>
      <w:r w:rsidRPr="00A1626E">
        <w:rPr>
          <w:rFonts w:ascii="Arial" w:hAnsi="Arial" w:cs="Arial"/>
          <w:color w:val="000000"/>
          <w:sz w:val="22"/>
          <w:szCs w:val="22"/>
        </w:rPr>
        <w:t xml:space="preserve">. Les billets peuvent être achetés aux guichets du parc mais aussi sur internet. Les billets seront lus aux guichets. De plus l’achat de billets sera en lien direct avec la proposition de prix préférentiels, tarifs spéciaux en fonction de points de fidélité. Ces points seront acquis par l’achat de billets. Les clients ayant achetés les billets se verront proposer des tarifs spéciaux. Ces achats de billets pourront servir à l’établissement de graphes indiquant la fréquentation sur des périodes données.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 xml:space="preserve">Par ailleurs nous établirons la fonctionnalité de le </w:t>
      </w:r>
      <w:r w:rsidRPr="00A1626E">
        <w:rPr>
          <w:rFonts w:ascii="Arial" w:hAnsi="Arial" w:cs="Arial"/>
          <w:b/>
          <w:bCs/>
          <w:color w:val="000000"/>
          <w:sz w:val="22"/>
          <w:szCs w:val="22"/>
        </w:rPr>
        <w:t>Mise à jour des stocks</w:t>
      </w:r>
      <w:r w:rsidRPr="00A1626E">
        <w:rPr>
          <w:rFonts w:ascii="Arial" w:hAnsi="Arial" w:cs="Arial"/>
          <w:color w:val="000000"/>
          <w:sz w:val="22"/>
          <w:szCs w:val="22"/>
        </w:rPr>
        <w:t>. Ces stocks concernent ceux relatifs à la nourriture des animaux, des points de restaurations, ainsi qu’aux matériel acheté pour les évènements de maintenance. Nous devons veiller à bien séparer les stocks de ces trois secteurs. Un signal pourra être prévu en cas de quantité de stock trop faible. Une interface permettra d’ajouter ou de supprimer des entités, en saisissant la référence produit à modifier et sa quantité.</w:t>
      </w:r>
      <w:r w:rsidR="00A1626E">
        <w:rPr>
          <w:rFonts w:ascii="Arial" w:hAnsi="Arial" w:cs="Arial"/>
          <w:color w:val="000000"/>
          <w:sz w:val="22"/>
          <w:szCs w:val="22"/>
        </w:rPr>
        <w:t xml:space="preserve"> Cette fonctionnalité sera en lien avec celles permettant la consultation des stocks. </w:t>
      </w:r>
    </w:p>
    <w:p w:rsidR="00CB6E99" w:rsidRPr="00A1626E" w:rsidRDefault="00CB6E99" w:rsidP="00A1626E">
      <w:pPr>
        <w:jc w:val="both"/>
        <w:rPr>
          <w:rFonts w:ascii="Arial" w:hAnsi="Arial" w:cs="Arial"/>
        </w:rPr>
      </w:pPr>
    </w:p>
    <w:p w:rsidR="00CB6E99" w:rsidRPr="00A1626E" w:rsidRDefault="00CB6E99" w:rsidP="00A1626E">
      <w:pPr>
        <w:pStyle w:val="NormalWeb"/>
        <w:spacing w:before="0" w:beforeAutospacing="0" w:after="0" w:afterAutospacing="0"/>
        <w:jc w:val="both"/>
        <w:rPr>
          <w:rFonts w:ascii="Arial" w:hAnsi="Arial" w:cs="Arial"/>
        </w:rPr>
      </w:pPr>
      <w:r w:rsidRPr="00A1626E">
        <w:rPr>
          <w:rFonts w:ascii="Arial" w:hAnsi="Arial" w:cs="Arial"/>
          <w:color w:val="000000"/>
          <w:sz w:val="22"/>
          <w:szCs w:val="22"/>
        </w:rPr>
        <w:t>Enfin, pour la dernière fonctionnalité la</w:t>
      </w:r>
      <w:r w:rsidRPr="00A1626E">
        <w:rPr>
          <w:rFonts w:ascii="Arial" w:hAnsi="Arial" w:cs="Arial"/>
          <w:b/>
          <w:bCs/>
          <w:color w:val="000000"/>
          <w:sz w:val="22"/>
          <w:szCs w:val="22"/>
        </w:rPr>
        <w:t xml:space="preserve"> Gestion des horaires des salariés</w:t>
      </w:r>
      <w:r w:rsidRPr="00A1626E">
        <w:rPr>
          <w:rFonts w:ascii="Arial" w:hAnsi="Arial" w:cs="Arial"/>
          <w:color w:val="000000"/>
          <w:sz w:val="22"/>
          <w:szCs w:val="22"/>
        </w:rPr>
        <w:t>, nous allons voir les règles de gestion de cette fonctionnalité. Ce cas doit enregistrer les horaires avec un système de pointeur (carte magnétique), il doit aussi pouvoir les modifier ou supprimer celle</w:t>
      </w:r>
      <w:r w:rsidR="00A1626E">
        <w:rPr>
          <w:rFonts w:ascii="Arial" w:hAnsi="Arial" w:cs="Arial"/>
          <w:color w:val="000000"/>
          <w:sz w:val="22"/>
          <w:szCs w:val="22"/>
        </w:rPr>
        <w:t>s</w:t>
      </w:r>
      <w:r w:rsidRPr="00A1626E">
        <w:rPr>
          <w:rFonts w:ascii="Arial" w:hAnsi="Arial" w:cs="Arial"/>
          <w:color w:val="000000"/>
          <w:sz w:val="22"/>
          <w:szCs w:val="22"/>
        </w:rPr>
        <w:t>-ci si car des oublis de la part des employés sont possibles. Ensuite, cette gestion des horaires doit être en lien avec la fonction envoyer des horaires pour le système de paye, enfin une possibilité de les consulter pour le patron et la secrétaire.</w:t>
      </w:r>
    </w:p>
    <w:p w:rsidR="00CB6E99" w:rsidRPr="00A1626E" w:rsidRDefault="00CB6E99" w:rsidP="00A1626E">
      <w:pPr>
        <w:pStyle w:val="NormalWeb"/>
        <w:spacing w:before="0" w:beforeAutospacing="0" w:after="0" w:afterAutospacing="0"/>
        <w:jc w:val="both"/>
        <w:rPr>
          <w:rFonts w:ascii="Arial" w:hAnsi="Arial" w:cs="Arial"/>
          <w:color w:val="000000"/>
          <w:sz w:val="22"/>
          <w:szCs w:val="22"/>
        </w:rPr>
      </w:pPr>
      <w:r w:rsidRPr="00A1626E">
        <w:rPr>
          <w:rFonts w:ascii="Arial" w:hAnsi="Arial" w:cs="Arial"/>
          <w:color w:val="000000"/>
          <w:sz w:val="22"/>
          <w:szCs w:val="22"/>
        </w:rPr>
        <w:t>Ce</w:t>
      </w:r>
      <w:r w:rsidR="00A1626E">
        <w:rPr>
          <w:rFonts w:ascii="Arial" w:hAnsi="Arial" w:cs="Arial"/>
          <w:color w:val="000000"/>
          <w:sz w:val="22"/>
          <w:szCs w:val="22"/>
        </w:rPr>
        <w:t>tte</w:t>
      </w:r>
      <w:r w:rsidRPr="00A1626E">
        <w:rPr>
          <w:rFonts w:ascii="Arial" w:hAnsi="Arial" w:cs="Arial"/>
          <w:color w:val="000000"/>
          <w:sz w:val="22"/>
          <w:szCs w:val="22"/>
        </w:rPr>
        <w:t xml:space="preserve"> fonction doit permettre à un employé, de saisir les horaires d’une journée travaillé, et avoir des contrôles d'horaires empêchant de travailler plus de 10h par jour et alerter la direction du zoo si l’employé dépasse la durée de son contrat de travail.</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2.1.2.</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Maquettes</w:t>
      </w:r>
    </w:p>
    <w:p w:rsidR="00CB6E99" w:rsidRPr="00A1626E" w:rsidRDefault="00CB6E99" w:rsidP="00A1626E">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Gestion des horaires des employés : </w:t>
      </w:r>
    </w:p>
    <w:p w:rsidR="00CB6E99" w:rsidRDefault="00CB6E99" w:rsidP="00CB6E99">
      <w:pPr>
        <w:pStyle w:val="NormalWeb"/>
        <w:spacing w:before="0" w:beforeAutospacing="0" w:after="0" w:afterAutospacing="0"/>
        <w:rPr>
          <w:rFonts w:ascii="Arial" w:hAnsi="Arial" w:cs="Arial"/>
          <w:noProof/>
          <w:color w:val="000000"/>
          <w:sz w:val="22"/>
          <w:szCs w:val="22"/>
        </w:rPr>
      </w:pPr>
    </w:p>
    <w:p w:rsidR="00587C68" w:rsidRPr="00A1626E" w:rsidRDefault="00587C68" w:rsidP="00CB6E99">
      <w:pPr>
        <w:pStyle w:val="NormalWeb"/>
        <w:spacing w:before="0" w:beforeAutospacing="0" w:after="0" w:afterAutospacing="0"/>
        <w:rPr>
          <w:rFonts w:ascii="Arial" w:hAnsi="Arial" w:cs="Arial"/>
        </w:rPr>
      </w:pPr>
      <w:r>
        <w:rPr>
          <w:rFonts w:ascii="Arial" w:hAnsi="Arial" w:cs="Arial"/>
          <w:noProof/>
        </w:rPr>
        <w:drawing>
          <wp:inline distT="0" distB="0" distL="0" distR="0">
            <wp:extent cx="2667000" cy="3552825"/>
            <wp:effectExtent l="0" t="0" r="0" b="9525"/>
            <wp:docPr id="20" name="Image 20"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registrer horaires.jpg"/>
                    <pic:cNvPicPr/>
                  </pic:nvPicPr>
                  <pic:blipFill>
                    <a:blip r:embed="rId5">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A1626E" w:rsidRDefault="00CB6E99" w:rsidP="00CB6E99">
      <w:pPr>
        <w:pStyle w:val="NormalWeb"/>
        <w:spacing w:before="0" w:beforeAutospacing="0" w:after="0" w:afterAutospacing="0"/>
        <w:rPr>
          <w:rFonts w:ascii="Arial" w:hAnsi="Arial" w:cs="Arial"/>
          <w:color w:val="000000"/>
          <w:sz w:val="22"/>
          <w:szCs w:val="22"/>
        </w:rPr>
      </w:pPr>
      <w:r w:rsidRPr="00A1626E">
        <w:rPr>
          <w:rFonts w:ascii="Arial" w:hAnsi="Arial" w:cs="Arial"/>
          <w:color w:val="000000"/>
          <w:sz w:val="22"/>
          <w:szCs w:val="22"/>
        </w:rPr>
        <w:t xml:space="preserve"> </w:t>
      </w: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A1626E" w:rsidRDefault="00A1626E"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p>
    <w:p w:rsidR="00587C68" w:rsidRDefault="00587C68" w:rsidP="00CB6E99">
      <w:pPr>
        <w:pStyle w:val="NormalWeb"/>
        <w:spacing w:before="0" w:beforeAutospacing="0" w:after="0" w:afterAutospacing="0"/>
        <w:rPr>
          <w:rFonts w:ascii="Arial" w:hAnsi="Arial" w:cs="Arial"/>
          <w:color w:val="000000"/>
          <w:sz w:val="22"/>
          <w:szCs w:val="22"/>
        </w:rPr>
      </w:pPr>
      <w:bookmarkStart w:id="0" w:name="_GoBack"/>
      <w:bookmarkEnd w:id="0"/>
    </w:p>
    <w:p w:rsidR="0025129D" w:rsidRDefault="0025129D"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Envoi des horaires :</w:t>
      </w: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25129D"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4" name="Image 4"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nvoyer Horaires.jpg"/>
                    <pic:cNvPicPr/>
                  </pic:nvPicPr>
                  <pic:blipFill>
                    <a:blip r:embed="rId6">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25129D" w:rsidP="00CB6E99">
      <w:pPr>
        <w:pStyle w:val="NormalWeb"/>
        <w:spacing w:before="0" w:beforeAutospacing="0" w:after="0" w:afterAutospacing="0"/>
        <w:rPr>
          <w:rFonts w:ascii="Arial" w:hAnsi="Arial" w:cs="Arial"/>
          <w:color w:val="000000"/>
          <w:sz w:val="22"/>
          <w:szCs w:val="22"/>
        </w:rPr>
      </w:pPr>
    </w:p>
    <w:p w:rsidR="0025129D" w:rsidRDefault="00F025AC"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Créer planning :</w:t>
      </w:r>
    </w:p>
    <w:p w:rsidR="00F025AC" w:rsidRDefault="00F025AC" w:rsidP="00CB6E99">
      <w:pPr>
        <w:pStyle w:val="NormalWeb"/>
        <w:spacing w:before="0" w:beforeAutospacing="0" w:after="0" w:afterAutospacing="0"/>
        <w:rPr>
          <w:rFonts w:ascii="Arial" w:hAnsi="Arial" w:cs="Arial"/>
          <w:color w:val="000000"/>
          <w:sz w:val="22"/>
          <w:szCs w:val="22"/>
        </w:rPr>
      </w:pPr>
    </w:p>
    <w:p w:rsidR="00F025AC" w:rsidRDefault="00F025A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5" name="Image 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er planning.jpg"/>
                    <pic:cNvPicPr/>
                  </pic:nvPicPr>
                  <pic:blipFill>
                    <a:blip r:embed="rId7">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F025AC" w:rsidRDefault="00F025AC"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Modifier planning :</w:t>
      </w:r>
    </w:p>
    <w:p w:rsidR="00DB4405" w:rsidRDefault="00DB4405" w:rsidP="00CB6E99">
      <w:pPr>
        <w:pStyle w:val="NormalWeb"/>
        <w:spacing w:before="0" w:beforeAutospacing="0" w:after="0" w:afterAutospacing="0"/>
        <w:rPr>
          <w:rFonts w:ascii="Arial" w:hAnsi="Arial" w:cs="Arial"/>
          <w:color w:val="000000"/>
          <w:sz w:val="22"/>
          <w:szCs w:val="22"/>
        </w:rPr>
      </w:pPr>
    </w:p>
    <w:p w:rsidR="00F025AC" w:rsidRDefault="00F025AC"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 xml:space="preserve"> </w:t>
      </w:r>
      <w:r>
        <w:rPr>
          <w:rFonts w:ascii="Arial" w:hAnsi="Arial" w:cs="Arial"/>
          <w:noProof/>
          <w:color w:val="000000"/>
          <w:sz w:val="22"/>
          <w:szCs w:val="22"/>
        </w:rPr>
        <w:drawing>
          <wp:inline distT="0" distB="0" distL="0" distR="0">
            <wp:extent cx="2667000" cy="3552825"/>
            <wp:effectExtent l="0" t="0" r="0" b="9525"/>
            <wp:docPr id="9" name="Image 9"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ifier planning.jpg"/>
                    <pic:cNvPicPr/>
                  </pic:nvPicPr>
                  <pic:blipFill>
                    <a:blip r:embed="rId8">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DB4405" w:rsidRDefault="00DB4405" w:rsidP="00CB6E99">
      <w:pPr>
        <w:pStyle w:val="NormalWeb"/>
        <w:spacing w:before="0" w:beforeAutospacing="0" w:after="0" w:afterAutospacing="0"/>
        <w:rPr>
          <w:rFonts w:ascii="Arial" w:hAnsi="Arial" w:cs="Arial"/>
          <w:color w:val="000000"/>
          <w:sz w:val="22"/>
          <w:szCs w:val="22"/>
        </w:rPr>
      </w:pPr>
    </w:p>
    <w:p w:rsidR="00DB4405" w:rsidRDefault="00DB4405"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Supprimer pla</w:t>
      </w:r>
      <w:r w:rsidR="00C15FA0">
        <w:rPr>
          <w:rFonts w:ascii="Arial" w:hAnsi="Arial" w:cs="Arial"/>
          <w:color w:val="000000"/>
          <w:sz w:val="22"/>
          <w:szCs w:val="22"/>
        </w:rPr>
        <w:t>nning</w:t>
      </w:r>
      <w:r w:rsidR="00CD5622">
        <w:rPr>
          <w:rFonts w:ascii="Arial" w:hAnsi="Arial" w:cs="Arial"/>
          <w:color w:val="000000"/>
          <w:sz w:val="22"/>
          <w:szCs w:val="22"/>
        </w:rPr>
        <w:t> :</w:t>
      </w: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4" name="Image 14"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pprimer planning.jpg"/>
                    <pic:cNvPicPr/>
                  </pic:nvPicPr>
                  <pic:blipFill>
                    <a:blip r:embed="rId9">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DB4405" w:rsidRDefault="00DB4405"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CD5622" w:rsidRDefault="00CD5622" w:rsidP="00CB6E99">
      <w:pPr>
        <w:pStyle w:val="NormalWeb"/>
        <w:spacing w:before="0" w:beforeAutospacing="0" w:after="0" w:afterAutospacing="0"/>
        <w:rPr>
          <w:rFonts w:ascii="Arial" w:hAnsi="Arial" w:cs="Arial"/>
          <w:color w:val="000000"/>
          <w:sz w:val="22"/>
          <w:szCs w:val="22"/>
        </w:rPr>
      </w:pPr>
    </w:p>
    <w:p w:rsidR="00A03267" w:rsidRDefault="00A03267"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w:t>
      </w:r>
      <w:r w:rsidR="0020684D">
        <w:rPr>
          <w:rFonts w:ascii="Arial" w:hAnsi="Arial" w:cs="Arial"/>
          <w:color w:val="000000"/>
          <w:sz w:val="22"/>
          <w:szCs w:val="22"/>
        </w:rPr>
        <w:t xml:space="preserve"> planning</w:t>
      </w:r>
      <w:r w:rsidR="00CB30EC">
        <w:rPr>
          <w:rFonts w:ascii="Arial" w:hAnsi="Arial" w:cs="Arial"/>
          <w:color w:val="000000"/>
          <w:sz w:val="22"/>
          <w:szCs w:val="22"/>
        </w:rPr>
        <w:t> :</w:t>
      </w: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5" name="Image 15"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sulter planning (employé).jpg"/>
                    <pic:cNvPicPr/>
                  </pic:nvPicPr>
                  <pic:blipFill>
                    <a:blip r:embed="rId10">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p>
    <w:p w:rsidR="00CB30EC" w:rsidRDefault="00CB30EC"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6" name="Image 16"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nsulter planning (secrétaire).jpg"/>
                    <pic:cNvPicPr/>
                  </pic:nvPicPr>
                  <pic:blipFill>
                    <a:blip r:embed="rId11">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CB30EC" w:rsidRDefault="00CB30EC"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CB30EC" w:rsidRDefault="008C6A10"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 heures :</w:t>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7" name="Image 17"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nsulter heures.jpg"/>
                    <pic:cNvPicPr/>
                  </pic:nvPicPr>
                  <pic:blipFill>
                    <a:blip r:embed="rId12">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A03267" w:rsidRDefault="00A03267"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Consulter employé :</w:t>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2667000" cy="3552825"/>
            <wp:effectExtent l="0" t="0" r="0" b="9525"/>
            <wp:docPr id="18" name="Image 18"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sulter employe.jpg"/>
                    <pic:cNvPicPr/>
                  </pic:nvPicPr>
                  <pic:blipFill>
                    <a:blip r:embed="rId13">
                      <a:extLst>
                        <a:ext uri="{28A0092B-C50C-407E-A947-70E740481C1C}">
                          <a14:useLocalDpi xmlns:a14="http://schemas.microsoft.com/office/drawing/2010/main" val="0"/>
                        </a:ext>
                      </a:extLst>
                    </a:blip>
                    <a:stretch>
                      <a:fillRect/>
                    </a:stretch>
                  </pic:blipFill>
                  <pic:spPr>
                    <a:xfrm>
                      <a:off x="0" y="0"/>
                      <a:ext cx="2667000" cy="3552825"/>
                    </a:xfrm>
                    <a:prstGeom prst="rect">
                      <a:avLst/>
                    </a:prstGeom>
                  </pic:spPr>
                </pic:pic>
              </a:graphicData>
            </a:graphic>
          </wp:inline>
        </w:drawing>
      </w:r>
    </w:p>
    <w:p w:rsidR="008C6A10" w:rsidRDefault="008C6A10"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t>Importer exporter employé :</w:t>
      </w: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r>
        <w:rPr>
          <w:rFonts w:ascii="Arial" w:hAnsi="Arial" w:cs="Arial"/>
          <w:noProof/>
          <w:color w:val="000000"/>
          <w:sz w:val="22"/>
          <w:szCs w:val="22"/>
        </w:rPr>
        <w:drawing>
          <wp:inline distT="0" distB="0" distL="0" distR="0">
            <wp:extent cx="3552825" cy="2667000"/>
            <wp:effectExtent l="0" t="0" r="9525" b="0"/>
            <wp:docPr id="19" name="Image 19" descr="Une image contenant texte, tableau blanc&#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port export employés.jpg"/>
                    <pic:cNvPicPr/>
                  </pic:nvPicPr>
                  <pic:blipFill>
                    <a:blip r:embed="rId14">
                      <a:extLst>
                        <a:ext uri="{28A0092B-C50C-407E-A947-70E740481C1C}">
                          <a14:useLocalDpi xmlns:a14="http://schemas.microsoft.com/office/drawing/2010/main" val="0"/>
                        </a:ext>
                      </a:extLst>
                    </a:blip>
                    <a:stretch>
                      <a:fillRect/>
                    </a:stretch>
                  </pic:blipFill>
                  <pic:spPr>
                    <a:xfrm>
                      <a:off x="0" y="0"/>
                      <a:ext cx="3552825" cy="2667000"/>
                    </a:xfrm>
                    <a:prstGeom prst="rect">
                      <a:avLst/>
                    </a:prstGeom>
                  </pic:spPr>
                </pic:pic>
              </a:graphicData>
            </a:graphic>
          </wp:inline>
        </w:drawing>
      </w: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8C6A10" w:rsidRDefault="008C6A10"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44059F" w:rsidRDefault="0044059F" w:rsidP="00CB6E99">
      <w:pPr>
        <w:pStyle w:val="NormalWeb"/>
        <w:spacing w:before="0" w:beforeAutospacing="0" w:after="0" w:afterAutospacing="0"/>
        <w:rPr>
          <w:rFonts w:ascii="Arial" w:hAnsi="Arial" w:cs="Arial"/>
          <w:color w:val="000000"/>
          <w:sz w:val="22"/>
          <w:szCs w:val="22"/>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Mise à jour des stocks :</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inline distT="0" distB="0" distL="0" distR="0">
            <wp:extent cx="5730240" cy="6934200"/>
            <wp:effectExtent l="0" t="0" r="3810" b="0"/>
            <wp:docPr id="2" name="Image 2" descr="https://lh6.googleusercontent.com/8lVP_VEY3nA4eeWYN2MTvZczhtTJTNfDU-4Mr6GfEulwhLfNiLLWdsRQPAICwSPfTDbabpPKB4r9oO6F08aIxXk0_-aUfRysH-HxD5XUlkQ5mLTJe9C9r3bC0Kg0AcjuwnmdF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8lVP_VEY3nA4eeWYN2MTvZczhtTJTNfDU-4Mr6GfEulwhLfNiLLWdsRQPAICwSPfTDbabpPKB4r9oO6F08aIxXk0_-aUfRysH-HxD5XUlkQ5mLTJe9C9r3bC0Kg0AcjuwnmdFuD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6934200"/>
                    </a:xfrm>
                    <a:prstGeom prst="rect">
                      <a:avLst/>
                    </a:prstGeom>
                    <a:noFill/>
                    <a:ln>
                      <a:noFill/>
                    </a:ln>
                  </pic:spPr>
                </pic:pic>
              </a:graphicData>
            </a:graphic>
          </wp:inline>
        </w:drawing>
      </w:r>
    </w:p>
    <w:p w:rsidR="00A1626E" w:rsidRDefault="00CB6E99" w:rsidP="00CB6E99">
      <w:pPr>
        <w:pStyle w:val="NormalWeb"/>
        <w:spacing w:before="0" w:beforeAutospacing="0" w:after="0" w:afterAutospacing="0"/>
        <w:rPr>
          <w:rFonts w:ascii="Arial" w:hAnsi="Arial" w:cs="Arial"/>
        </w:rPr>
      </w:pPr>
      <w:r w:rsidRPr="00A1626E">
        <w:rPr>
          <w:rFonts w:ascii="Arial" w:hAnsi="Arial" w:cs="Arial"/>
          <w:noProof/>
          <w:color w:val="000000"/>
          <w:sz w:val="22"/>
          <w:szCs w:val="22"/>
        </w:rPr>
        <w:drawing>
          <wp:anchor distT="0" distB="0" distL="114300" distR="114300" simplePos="0" relativeHeight="251658240" behindDoc="0" locked="0" layoutInCell="1" allowOverlap="1">
            <wp:simplePos x="904352" y="904352"/>
            <wp:positionH relativeFrom="column">
              <wp:align>left</wp:align>
            </wp:positionH>
            <wp:positionV relativeFrom="paragraph">
              <wp:align>top</wp:align>
            </wp:positionV>
            <wp:extent cx="5341620" cy="7612380"/>
            <wp:effectExtent l="0" t="0" r="5080" b="0"/>
            <wp:wrapSquare wrapText="bothSides"/>
            <wp:docPr id="1" name="Image 1" descr="https://lh4.googleusercontent.com/RuuGRJTLYrNidBR3obEyLnVPdaEH-M2ofWnDq9LFq4YWQ3kQGAQ6wVVVMjsXOODfLM_Y48_Ad_FUSQ51bLniPenegguv8R1EEIcuidXo1XpRIJPCPgV8oyi64wvlC2ToPGZB0lx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RuuGRJTLYrNidBR3obEyLnVPdaEH-M2ofWnDq9LFq4YWQ3kQGAQ6wVVVMjsXOODfLM_Y48_Ad_FUSQ51bLniPenegguv8R1EEIcuidXo1XpRIJPCPgV8oyi64wvlC2ToPGZB0lx_"/>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620" cy="7612380"/>
                    </a:xfrm>
                    <a:prstGeom prst="rect">
                      <a:avLst/>
                    </a:prstGeom>
                    <a:noFill/>
                    <a:ln>
                      <a:noFill/>
                    </a:ln>
                  </pic:spPr>
                </pic:pic>
              </a:graphicData>
            </a:graphic>
          </wp:anchor>
        </w:drawing>
      </w: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Pr="00A1626E" w:rsidRDefault="00A1626E" w:rsidP="00A1626E">
      <w:pPr>
        <w:rPr>
          <w:lang w:eastAsia="fr-FR"/>
        </w:rPr>
      </w:pPr>
    </w:p>
    <w:p w:rsidR="00A1626E" w:rsidRPr="00A1626E" w:rsidRDefault="00A1626E" w:rsidP="00A1626E">
      <w:pPr>
        <w:rPr>
          <w:lang w:eastAsia="fr-FR"/>
        </w:rPr>
      </w:pPr>
    </w:p>
    <w:p w:rsidR="00A1626E" w:rsidRPr="00A1626E" w:rsidRDefault="00A1626E" w:rsidP="00A1626E">
      <w:pPr>
        <w:rPr>
          <w:lang w:eastAsia="fr-FR"/>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A1626E" w:rsidRDefault="00A1626E" w:rsidP="00CB6E99">
      <w:pPr>
        <w:pStyle w:val="NormalWeb"/>
        <w:spacing w:before="0" w:beforeAutospacing="0" w:after="0" w:afterAutospacing="0"/>
        <w:rPr>
          <w:rFonts w:ascii="Arial" w:hAnsi="Arial" w:cs="Arial"/>
        </w:rPr>
      </w:pPr>
    </w:p>
    <w:p w:rsidR="0034424C" w:rsidRDefault="00A1626E" w:rsidP="00CB6E99">
      <w:pPr>
        <w:pStyle w:val="NormalWeb"/>
        <w:spacing w:before="0" w:beforeAutospacing="0" w:after="0" w:afterAutospacing="0"/>
        <w:rPr>
          <w:rFonts w:ascii="Arial" w:hAnsi="Arial" w:cs="Arial"/>
        </w:rPr>
      </w:pPr>
      <w:r>
        <w:rPr>
          <w:rFonts w:ascii="Arial" w:hAnsi="Arial" w:cs="Arial"/>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736144</wp:posOffset>
            </wp:positionV>
            <wp:extent cx="5760000" cy="8154000"/>
            <wp:effectExtent l="0" t="0" r="6350" b="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quette billet.pdf"/>
                    <pic:cNvPicPr/>
                  </pic:nvPicPr>
                  <pic:blipFill>
                    <a:blip r:embed="rId17">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rPr>
        <w:t xml:space="preserve">Achat de billets : </w:t>
      </w:r>
      <w:r>
        <w:rPr>
          <w:rFonts w:ascii="Arial" w:hAnsi="Arial" w:cs="Arial"/>
        </w:rPr>
        <w:br w:type="textWrapping" w:clear="all"/>
      </w:r>
    </w:p>
    <w:p w:rsidR="0034424C" w:rsidRDefault="0034424C" w:rsidP="00CB6E99">
      <w:pPr>
        <w:pStyle w:val="NormalWeb"/>
        <w:spacing w:before="0" w:beforeAutospacing="0" w:after="0" w:afterAutospacing="0"/>
        <w:rPr>
          <w:rFonts w:ascii="Arial" w:hAnsi="Arial" w:cs="Arial"/>
        </w:rPr>
      </w:pPr>
    </w:p>
    <w:p w:rsidR="0034424C" w:rsidRDefault="0034424C" w:rsidP="00CB6E99">
      <w:pPr>
        <w:pStyle w:val="NormalWeb"/>
        <w:spacing w:before="0" w:beforeAutospacing="0" w:after="0" w:afterAutospacing="0"/>
        <w:rPr>
          <w:rFonts w:ascii="Arial" w:hAnsi="Arial" w:cs="Arial"/>
        </w:rPr>
      </w:pPr>
    </w:p>
    <w:p w:rsidR="00CB6E99" w:rsidRPr="00A1626E" w:rsidRDefault="00A1626E" w:rsidP="00CB6E99">
      <w:pPr>
        <w:pStyle w:val="NormalWeb"/>
        <w:spacing w:before="0" w:beforeAutospacing="0" w:after="0" w:afterAutospacing="0"/>
        <w:rPr>
          <w:rFonts w:ascii="Arial" w:hAnsi="Arial" w:cs="Arial"/>
        </w:rPr>
      </w:pPr>
      <w:r>
        <w:rPr>
          <w:rFonts w:ascii="Arial" w:hAnsi="Arial" w:cs="Arial"/>
          <w:noProof/>
        </w:rPr>
        <w:drawing>
          <wp:anchor distT="0" distB="0" distL="114300" distR="114300" simplePos="0" relativeHeight="251659264" behindDoc="0" locked="0" layoutInCell="1" allowOverlap="1">
            <wp:simplePos x="0" y="0"/>
            <wp:positionH relativeFrom="column">
              <wp:posOffset>-108852</wp:posOffset>
            </wp:positionH>
            <wp:positionV relativeFrom="paragraph">
              <wp:posOffset>100</wp:posOffset>
            </wp:positionV>
            <wp:extent cx="5760000" cy="8154000"/>
            <wp:effectExtent l="0" t="0" r="6350" b="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quette billet 2.pdf"/>
                    <pic:cNvPicPr/>
                  </pic:nvPicPr>
                  <pic:blipFill>
                    <a:blip r:embed="rId18">
                      <a:extLst>
                        <a:ext uri="{28A0092B-C50C-407E-A947-70E740481C1C}">
                          <a14:useLocalDpi xmlns:a14="http://schemas.microsoft.com/office/drawing/2010/main" val="0"/>
                        </a:ext>
                      </a:extLst>
                    </a:blip>
                    <a:stretch>
                      <a:fillRect/>
                    </a:stretch>
                  </pic:blipFill>
                  <pic:spPr>
                    <a:xfrm>
                      <a:off x="0" y="0"/>
                      <a:ext cx="5760000" cy="8154000"/>
                    </a:xfrm>
                    <a:prstGeom prst="rect">
                      <a:avLst/>
                    </a:prstGeom>
                  </pic:spPr>
                </pic:pic>
              </a:graphicData>
            </a:graphic>
            <wp14:sizeRelH relativeFrom="margin">
              <wp14:pctWidth>0</wp14:pctWidth>
            </wp14:sizeRelH>
            <wp14:sizeRelV relativeFrom="margin">
              <wp14:pctHeight>0</wp14:pctHeight>
            </wp14:sizeRelV>
          </wp:anchor>
        </w:drawing>
      </w:r>
    </w:p>
    <w:p w:rsidR="0034424C" w:rsidRDefault="0034424C" w:rsidP="00CB6E99">
      <w:pPr>
        <w:pStyle w:val="Titre2"/>
        <w:spacing w:before="360" w:after="80"/>
        <w:ind w:left="1220" w:hanging="500"/>
        <w:rPr>
          <w:rFonts w:ascii="Arial" w:hAnsi="Arial" w:cs="Arial"/>
          <w:color w:val="000000"/>
          <w:sz w:val="34"/>
          <w:szCs w:val="34"/>
        </w:rPr>
      </w:pPr>
      <w:r>
        <w:rPr>
          <w:rFonts w:ascii="Arial" w:hAnsi="Arial" w:cs="Arial"/>
          <w:noProof/>
          <w:color w:val="000000"/>
          <w:sz w:val="34"/>
          <w:szCs w:val="34"/>
        </w:rPr>
        <w:drawing>
          <wp:inline distT="0" distB="0" distL="0" distR="0">
            <wp:extent cx="5760720" cy="6360795"/>
            <wp:effectExtent l="0" t="0" r="0" b="1905"/>
            <wp:docPr id="10" name="Image 10"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nregistrer contrat de maintenance.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6360795"/>
                    </a:xfrm>
                    <a:prstGeom prst="rect">
                      <a:avLst/>
                    </a:prstGeom>
                  </pic:spPr>
                </pic:pic>
              </a:graphicData>
            </a:graphic>
          </wp:inline>
        </w:drawing>
      </w:r>
    </w:p>
    <w:p w:rsidR="0034424C" w:rsidRDefault="0034424C" w:rsidP="0034424C">
      <w:r>
        <w:rPr>
          <w:noProof/>
        </w:rPr>
        <w:drawing>
          <wp:inline distT="0" distB="0" distL="0" distR="0">
            <wp:extent cx="5760720" cy="7466330"/>
            <wp:effectExtent l="0" t="0" r="0" b="1270"/>
            <wp:docPr id="11" name="Image 11"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registrer les interventions.png"/>
                    <pic:cNvPicPr/>
                  </pic:nvPicPr>
                  <pic:blipFill>
                    <a:blip r:embed="rId20">
                      <a:extLst>
                        <a:ext uri="{28A0092B-C50C-407E-A947-70E740481C1C}">
                          <a14:useLocalDpi xmlns:a14="http://schemas.microsoft.com/office/drawing/2010/main" val="0"/>
                        </a:ext>
                      </a:extLst>
                    </a:blip>
                    <a:stretch>
                      <a:fillRect/>
                    </a:stretch>
                  </pic:blipFill>
                  <pic:spPr>
                    <a:xfrm>
                      <a:off x="0" y="0"/>
                      <a:ext cx="5760720" cy="7466330"/>
                    </a:xfrm>
                    <a:prstGeom prst="rect">
                      <a:avLst/>
                    </a:prstGeom>
                  </pic:spPr>
                </pic:pic>
              </a:graphicData>
            </a:graphic>
          </wp:inline>
        </w:drawing>
      </w:r>
    </w:p>
    <w:p w:rsidR="0034424C" w:rsidRDefault="0034424C" w:rsidP="0034424C">
      <w:pPr>
        <w:rPr>
          <w:noProof/>
        </w:rPr>
      </w:pPr>
    </w:p>
    <w:p w:rsidR="0034424C" w:rsidRPr="0034424C" w:rsidRDefault="0034424C" w:rsidP="0034424C">
      <w:r>
        <w:rPr>
          <w:noProof/>
        </w:rPr>
        <w:drawing>
          <wp:inline distT="0" distB="0" distL="0" distR="0">
            <wp:extent cx="5760720" cy="6550025"/>
            <wp:effectExtent l="0" t="0" r="0" b="3175"/>
            <wp:docPr id="13" name="Image 1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nregistrer sinistre ou demande intervention.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6550025"/>
                    </a:xfrm>
                    <a:prstGeom prst="rect">
                      <a:avLst/>
                    </a:prstGeom>
                  </pic:spPr>
                </pic:pic>
              </a:graphicData>
            </a:graphic>
          </wp:inline>
        </w:drawing>
      </w:r>
      <w:r>
        <w:rPr>
          <w:noProof/>
        </w:rPr>
        <w:drawing>
          <wp:inline distT="0" distB="0" distL="0" distR="0">
            <wp:extent cx="5760720" cy="5146040"/>
            <wp:effectExtent l="0" t="0" r="0" b="0"/>
            <wp:docPr id="12" name="Image 12"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nregistrer materiel.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5146040"/>
                    </a:xfrm>
                    <a:prstGeom prst="rect">
                      <a:avLst/>
                    </a:prstGeom>
                  </pic:spPr>
                </pic:pic>
              </a:graphicData>
            </a:graphic>
          </wp:inline>
        </w:drawing>
      </w:r>
    </w:p>
    <w:p w:rsidR="00CB6E99" w:rsidRPr="00A1626E" w:rsidRDefault="00CB6E99" w:rsidP="00CB6E99">
      <w:pPr>
        <w:pStyle w:val="Titre2"/>
        <w:spacing w:before="360" w:after="80"/>
        <w:ind w:left="1220" w:hanging="500"/>
        <w:rPr>
          <w:rFonts w:ascii="Arial" w:hAnsi="Arial" w:cs="Arial"/>
        </w:rPr>
      </w:pPr>
      <w:r w:rsidRPr="00A1626E">
        <w:rPr>
          <w:rFonts w:ascii="Arial" w:hAnsi="Arial" w:cs="Arial"/>
          <w:color w:val="000000"/>
          <w:sz w:val="34"/>
          <w:szCs w:val="34"/>
        </w:rPr>
        <w:t>2.1.3.</w:t>
      </w:r>
      <w:r w:rsidRPr="00A1626E">
        <w:rPr>
          <w:rFonts w:ascii="Arial" w:hAnsi="Arial" w:cs="Arial"/>
          <w:b w:val="0"/>
          <w:bCs w:val="0"/>
          <w:color w:val="000000"/>
          <w:sz w:val="14"/>
          <w:szCs w:val="14"/>
        </w:rPr>
        <w:t xml:space="preserve">  </w:t>
      </w:r>
      <w:r w:rsidRPr="00A1626E">
        <w:rPr>
          <w:rFonts w:ascii="Arial" w:hAnsi="Arial" w:cs="Arial"/>
          <w:color w:val="000000"/>
          <w:sz w:val="34"/>
          <w:szCs w:val="34"/>
        </w:rPr>
        <w:t>Environnement technique</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4"/>
          <w:szCs w:val="24"/>
        </w:rPr>
        <w:t xml:space="preserve">    </w:t>
      </w:r>
      <w:r w:rsidRPr="00A1626E">
        <w:rPr>
          <w:rFonts w:ascii="Arial" w:hAnsi="Arial" w:cs="Arial"/>
          <w:b w:val="0"/>
          <w:bCs w:val="0"/>
          <w:color w:val="000000"/>
          <w:sz w:val="22"/>
          <w:szCs w:val="22"/>
        </w:rPr>
        <w:t> Les choix techniques reposent sur du HTML pour la conception d’un site web qui regroupe la globalité des fonctionnalités cités précédemment. Avec une interface simple et intuitive, facile à utiliser et accessible, les utilisateurs pourront retrouver différentes rubriques selon leurs fonctionnalités demandés (gestion des stocks, gestion des salariés etc..). L’interface pourra aussi assurer la saisie des différentes informations relatives à la gestion du parc animalier à l’aide de la saisie des formulaires.</w:t>
      </w:r>
    </w:p>
    <w:p w:rsidR="00CB6E99" w:rsidRPr="00A1626E" w:rsidRDefault="00CB6E99" w:rsidP="00CB6E99">
      <w:pPr>
        <w:pStyle w:val="Titre1"/>
        <w:spacing w:after="120"/>
        <w:ind w:left="360" w:hanging="360"/>
        <w:jc w:val="both"/>
        <w:rPr>
          <w:rFonts w:ascii="Arial" w:hAnsi="Arial" w:cs="Arial"/>
        </w:rPr>
      </w:pPr>
      <w:r w:rsidRPr="00A1626E">
        <w:rPr>
          <w:rFonts w:ascii="Arial" w:hAnsi="Arial" w:cs="Arial"/>
          <w:b w:val="0"/>
          <w:bCs w:val="0"/>
          <w:color w:val="000000"/>
          <w:sz w:val="22"/>
          <w:szCs w:val="22"/>
        </w:rPr>
        <w:t xml:space="preserve">     Pour finaliser notre produit, l’insertion du code CSS aura pour but de personnaliser l’interface et la rendre plus agréable pour les utilisateurs. CSS aura aussi pour but de mettre au point une charte graphique spéciale, des animations fluides ainsi que la mise en page.</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3.</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Participants</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b/>
          <w:bCs/>
          <w:color w:val="000000"/>
          <w:sz w:val="22"/>
          <w:szCs w:val="22"/>
        </w:rPr>
        <w:t>Client : Mr Outang directeur du parc animalier</w:t>
      </w:r>
    </w:p>
    <w:p w:rsidR="00CB6E99" w:rsidRPr="0083630C" w:rsidRDefault="00CB6E99" w:rsidP="0083630C">
      <w:pPr>
        <w:pStyle w:val="NormalWeb"/>
        <w:spacing w:before="0" w:beforeAutospacing="0" w:after="0" w:afterAutospacing="0"/>
        <w:rPr>
          <w:rFonts w:ascii="Arial" w:hAnsi="Arial" w:cs="Arial"/>
          <w:b/>
        </w:rPr>
      </w:pPr>
      <w:r w:rsidRPr="00A1626E">
        <w:rPr>
          <w:rFonts w:ascii="Arial" w:hAnsi="Arial" w:cs="Arial"/>
          <w:b/>
          <w:bCs/>
          <w:color w:val="000000"/>
          <w:sz w:val="22"/>
          <w:szCs w:val="22"/>
        </w:rPr>
        <w:t xml:space="preserve">Société de conception : </w:t>
      </w:r>
      <w:r w:rsidRPr="0083630C">
        <w:rPr>
          <w:rFonts w:ascii="Arial" w:hAnsi="Arial" w:cs="Arial"/>
          <w:b/>
          <w:bCs/>
          <w:color w:val="000000"/>
          <w:sz w:val="22"/>
          <w:szCs w:val="22"/>
        </w:rPr>
        <w:t>Hippolyte</w:t>
      </w:r>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Guillemeteau</w:t>
      </w:r>
      <w:proofErr w:type="spellEnd"/>
      <w:r w:rsidR="0083630C" w:rsidRPr="0083630C">
        <w:rPr>
          <w:rFonts w:ascii="Arial" w:hAnsi="Arial" w:cs="Arial"/>
          <w:b/>
          <w:bCs/>
          <w:color w:val="000000"/>
          <w:sz w:val="22"/>
          <w:szCs w:val="22"/>
        </w:rPr>
        <w:t xml:space="preserve">, </w:t>
      </w:r>
      <w:proofErr w:type="spellStart"/>
      <w:r w:rsidRPr="0083630C">
        <w:rPr>
          <w:rFonts w:ascii="Arial" w:hAnsi="Arial" w:cs="Arial"/>
          <w:b/>
          <w:bCs/>
          <w:color w:val="000000"/>
          <w:sz w:val="22"/>
          <w:szCs w:val="22"/>
        </w:rPr>
        <w:t>Manal</w:t>
      </w:r>
      <w:proofErr w:type="spellEnd"/>
      <w:r w:rsidR="0083630C" w:rsidRPr="0083630C">
        <w:rPr>
          <w:rFonts w:ascii="Arial" w:hAnsi="Arial" w:cs="Arial"/>
          <w:b/>
          <w:bCs/>
          <w:color w:val="000000"/>
          <w:sz w:val="22"/>
          <w:szCs w:val="22"/>
        </w:rPr>
        <w:t xml:space="preserve"> </w:t>
      </w:r>
      <w:proofErr w:type="spellStart"/>
      <w:r w:rsidR="0083630C" w:rsidRPr="0083630C">
        <w:rPr>
          <w:rFonts w:ascii="Arial" w:hAnsi="Arial" w:cs="Arial"/>
          <w:b/>
          <w:bCs/>
          <w:color w:val="000000"/>
          <w:sz w:val="22"/>
          <w:szCs w:val="22"/>
        </w:rPr>
        <w:t>Bounizar</w:t>
      </w:r>
      <w:proofErr w:type="spellEnd"/>
      <w:r w:rsidR="0083630C" w:rsidRPr="0083630C">
        <w:rPr>
          <w:rFonts w:ascii="Arial" w:hAnsi="Arial" w:cs="Arial"/>
          <w:b/>
          <w:bCs/>
          <w:color w:val="000000"/>
          <w:sz w:val="22"/>
          <w:szCs w:val="22"/>
        </w:rPr>
        <w:t>, Nathan Maingoutaud, Joffrey</w:t>
      </w:r>
      <w:r w:rsidR="0083630C" w:rsidRPr="0083630C">
        <w:rPr>
          <w:rFonts w:ascii="Arial" w:hAnsi="Arial" w:cs="Arial"/>
          <w:b/>
          <w:color w:val="000000"/>
          <w:sz w:val="22"/>
          <w:szCs w:val="22"/>
        </w:rPr>
        <w:t xml:space="preserve"> Annan</w:t>
      </w:r>
    </w:p>
    <w:p w:rsidR="00CB6E99" w:rsidRPr="0083630C" w:rsidRDefault="00CB6E99" w:rsidP="00CB6E99">
      <w:pPr>
        <w:pStyle w:val="NormalWeb"/>
        <w:spacing w:before="0" w:beforeAutospacing="0" w:after="0" w:afterAutospacing="0"/>
        <w:rPr>
          <w:rFonts w:ascii="Arial" w:hAnsi="Arial" w:cs="Arial"/>
          <w:b/>
        </w:rPr>
      </w:pPr>
      <w:r w:rsidRPr="0083630C">
        <w:rPr>
          <w:rFonts w:ascii="Arial" w:hAnsi="Arial" w:cs="Arial"/>
          <w:b/>
          <w:color w:val="000000"/>
          <w:sz w:val="22"/>
          <w:szCs w:val="22"/>
        </w:rPr>
        <w:t xml:space="preserve"> </w:t>
      </w:r>
    </w:p>
    <w:p w:rsidR="00CB6E99" w:rsidRPr="00A1626E" w:rsidRDefault="00CB6E99" w:rsidP="00CB6E99">
      <w:pPr>
        <w:pStyle w:val="Titre1"/>
        <w:spacing w:after="120"/>
        <w:ind w:left="360" w:hanging="360"/>
        <w:rPr>
          <w:rFonts w:ascii="Arial" w:hAnsi="Arial" w:cs="Arial"/>
        </w:rPr>
      </w:pPr>
      <w:r w:rsidRPr="00A1626E">
        <w:rPr>
          <w:rFonts w:ascii="Arial" w:hAnsi="Arial" w:cs="Arial"/>
          <w:color w:val="000000"/>
          <w:sz w:val="46"/>
          <w:szCs w:val="46"/>
        </w:rPr>
        <w:t>4.</w:t>
      </w:r>
      <w:r w:rsidRPr="00A1626E">
        <w:rPr>
          <w:rFonts w:ascii="Arial" w:hAnsi="Arial" w:cs="Arial"/>
          <w:b w:val="0"/>
          <w:bCs w:val="0"/>
          <w:color w:val="000000"/>
          <w:sz w:val="14"/>
          <w:szCs w:val="14"/>
        </w:rPr>
        <w:t xml:space="preserve">    </w:t>
      </w:r>
      <w:r w:rsidRPr="00A1626E">
        <w:rPr>
          <w:rFonts w:ascii="Arial" w:hAnsi="Arial" w:cs="Arial"/>
          <w:color w:val="000000"/>
          <w:sz w:val="46"/>
          <w:szCs w:val="46"/>
        </w:rPr>
        <w:t>Calendrier</w:t>
      </w: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CB6E99" w:rsidRPr="00A1626E" w:rsidRDefault="00CB6E99" w:rsidP="00CB6E99">
      <w:pPr>
        <w:rPr>
          <w:rFonts w:ascii="Arial" w:hAnsi="Arial" w:cs="Arial"/>
        </w:rPr>
      </w:pPr>
    </w:p>
    <w:p w:rsidR="00CB6E99" w:rsidRPr="00A1626E" w:rsidRDefault="00CB6E99" w:rsidP="00CB6E99">
      <w:pPr>
        <w:pStyle w:val="NormalWeb"/>
        <w:spacing w:before="0" w:beforeAutospacing="0" w:after="0" w:afterAutospacing="0"/>
        <w:rPr>
          <w:rFonts w:ascii="Arial" w:hAnsi="Arial" w:cs="Arial"/>
        </w:rPr>
      </w:pPr>
      <w:r w:rsidRPr="00A1626E">
        <w:rPr>
          <w:rFonts w:ascii="Arial" w:hAnsi="Arial" w:cs="Arial"/>
          <w:color w:val="000000"/>
          <w:sz w:val="22"/>
          <w:szCs w:val="22"/>
        </w:rPr>
        <w:t xml:space="preserve"> </w:t>
      </w:r>
    </w:p>
    <w:p w:rsidR="00812912" w:rsidRPr="00A1626E" w:rsidRDefault="0083630C" w:rsidP="00CB6E99">
      <w:pPr>
        <w:rPr>
          <w:rStyle w:val="Accentuationlgre"/>
          <w:rFonts w:ascii="Arial" w:hAnsi="Arial" w:cs="Arial"/>
          <w:i w:val="0"/>
          <w:iCs w:val="0"/>
          <w:color w:val="auto"/>
        </w:rPr>
      </w:pPr>
      <w:r>
        <w:rPr>
          <w:rFonts w:ascii="Arial" w:hAnsi="Arial" w:cs="Arial"/>
          <w:noProof/>
        </w:rPr>
        <w:drawing>
          <wp:anchor distT="0" distB="0" distL="114300" distR="114300" simplePos="0" relativeHeight="251661312" behindDoc="0" locked="0" layoutInCell="1" allowOverlap="1">
            <wp:simplePos x="0" y="0"/>
            <wp:positionH relativeFrom="column">
              <wp:posOffset>-899795</wp:posOffset>
            </wp:positionH>
            <wp:positionV relativeFrom="paragraph">
              <wp:posOffset>513715</wp:posOffset>
            </wp:positionV>
            <wp:extent cx="7474023" cy="3838575"/>
            <wp:effectExtent l="0" t="0" r="6350" b="0"/>
            <wp:wrapTopAndBottom/>
            <wp:docPr id="8" name="Image 8"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tt.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474023" cy="3838575"/>
                    </a:xfrm>
                    <a:prstGeom prst="rect">
                      <a:avLst/>
                    </a:prstGeom>
                  </pic:spPr>
                </pic:pic>
              </a:graphicData>
            </a:graphic>
            <wp14:sizeRelH relativeFrom="margin">
              <wp14:pctWidth>0</wp14:pctWidth>
            </wp14:sizeRelH>
            <wp14:sizeRelV relativeFrom="margin">
              <wp14:pctHeight>0</wp14:pctHeight>
            </wp14:sizeRelV>
          </wp:anchor>
        </w:drawing>
      </w:r>
    </w:p>
    <w:sectPr w:rsidR="00812912" w:rsidRPr="00A1626E" w:rsidSect="000E7D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ill Sans MT">
    <w:altName w:val="Gill Sans MT"/>
    <w:charset w:val="00"/>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10742"/>
    <w:multiLevelType w:val="hybridMultilevel"/>
    <w:tmpl w:val="786AE5B4"/>
    <w:lvl w:ilvl="0" w:tplc="9F284F6C">
      <w:numFmt w:val="bullet"/>
      <w:lvlText w:val="-"/>
      <w:lvlJc w:val="left"/>
      <w:pPr>
        <w:ind w:left="720" w:hanging="360"/>
      </w:pPr>
      <w:rPr>
        <w:rFonts w:ascii="Gill Sans MT" w:eastAsiaTheme="minorHAnsi" w:hAnsi="Gill Sans M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0DE789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8E7D2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6472B4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705680A"/>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597694"/>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CCD"/>
    <w:rsid w:val="000E7D78"/>
    <w:rsid w:val="00195E22"/>
    <w:rsid w:val="001D5251"/>
    <w:rsid w:val="0020684D"/>
    <w:rsid w:val="0025129D"/>
    <w:rsid w:val="002B7172"/>
    <w:rsid w:val="003253FE"/>
    <w:rsid w:val="0034424C"/>
    <w:rsid w:val="003E7CAF"/>
    <w:rsid w:val="004355CB"/>
    <w:rsid w:val="0044059F"/>
    <w:rsid w:val="00587C68"/>
    <w:rsid w:val="005D528D"/>
    <w:rsid w:val="006E2CCD"/>
    <w:rsid w:val="00727775"/>
    <w:rsid w:val="0073003A"/>
    <w:rsid w:val="00812912"/>
    <w:rsid w:val="0083630C"/>
    <w:rsid w:val="008C6A10"/>
    <w:rsid w:val="00A03267"/>
    <w:rsid w:val="00A1626E"/>
    <w:rsid w:val="00A86618"/>
    <w:rsid w:val="00AC720F"/>
    <w:rsid w:val="00BC6C7C"/>
    <w:rsid w:val="00C15FA0"/>
    <w:rsid w:val="00C82282"/>
    <w:rsid w:val="00CB1C22"/>
    <w:rsid w:val="00CB30EC"/>
    <w:rsid w:val="00CB6E99"/>
    <w:rsid w:val="00CD5622"/>
    <w:rsid w:val="00DB4405"/>
    <w:rsid w:val="00F025AC"/>
    <w:rsid w:val="00FA45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C3E71"/>
  <w15:docId w15:val="{1266524D-9435-0547-8A5B-716AC2D9D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5D1"/>
  </w:style>
  <w:style w:type="paragraph" w:styleId="Titre1">
    <w:name w:val="heading 1"/>
    <w:basedOn w:val="Normal"/>
    <w:next w:val="Normal"/>
    <w:link w:val="Titre1Car"/>
    <w:uiPriority w:val="9"/>
    <w:qFormat/>
    <w:rsid w:val="000E7D78"/>
    <w:pPr>
      <w:keepNext/>
      <w:keepLines/>
      <w:spacing w:before="480" w:after="0"/>
      <w:outlineLvl w:val="0"/>
    </w:pPr>
    <w:rPr>
      <w:rFonts w:asciiTheme="majorHAnsi" w:eastAsiaTheme="majorEastAsia" w:hAnsiTheme="majorHAnsi" w:cstheme="majorBidi"/>
      <w:b/>
      <w:bCs/>
      <w:color w:val="525A7D" w:themeColor="accent1" w:themeShade="BF"/>
      <w:sz w:val="28"/>
      <w:szCs w:val="28"/>
    </w:rPr>
  </w:style>
  <w:style w:type="paragraph" w:styleId="Titre2">
    <w:name w:val="heading 2"/>
    <w:basedOn w:val="Normal"/>
    <w:next w:val="Normal"/>
    <w:link w:val="Titre2Car"/>
    <w:uiPriority w:val="9"/>
    <w:unhideWhenUsed/>
    <w:qFormat/>
    <w:rsid w:val="000E7D78"/>
    <w:pPr>
      <w:keepNext/>
      <w:keepLines/>
      <w:spacing w:before="200" w:after="0"/>
      <w:outlineLvl w:val="1"/>
    </w:pPr>
    <w:rPr>
      <w:rFonts w:asciiTheme="majorHAnsi" w:eastAsiaTheme="majorEastAsia" w:hAnsiTheme="majorHAnsi" w:cstheme="majorBidi"/>
      <w:b/>
      <w:bCs/>
      <w:color w:val="727CA3"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0E7D78"/>
    <w:pPr>
      <w:spacing w:after="0" w:line="240" w:lineRule="auto"/>
    </w:pPr>
    <w:tblPr/>
  </w:style>
  <w:style w:type="paragraph" w:styleId="Titre">
    <w:name w:val="Title"/>
    <w:basedOn w:val="Normal"/>
    <w:next w:val="Normal"/>
    <w:link w:val="TitreCar"/>
    <w:uiPriority w:val="10"/>
    <w:qFormat/>
    <w:rsid w:val="000E7D78"/>
    <w:pPr>
      <w:pBdr>
        <w:bottom w:val="single" w:sz="8" w:space="4" w:color="727CA3" w:themeColor="accent1"/>
      </w:pBdr>
      <w:spacing w:after="300" w:line="240" w:lineRule="auto"/>
      <w:contextualSpacing/>
    </w:pPr>
    <w:rPr>
      <w:rFonts w:asciiTheme="majorHAnsi" w:eastAsiaTheme="majorEastAsia" w:hAnsiTheme="majorHAnsi" w:cstheme="majorBidi"/>
      <w:color w:val="34343E" w:themeColor="text2" w:themeShade="BF"/>
      <w:spacing w:val="5"/>
      <w:kern w:val="28"/>
      <w:sz w:val="52"/>
      <w:szCs w:val="52"/>
    </w:rPr>
  </w:style>
  <w:style w:type="character" w:customStyle="1" w:styleId="TitreCar">
    <w:name w:val="Titre Car"/>
    <w:basedOn w:val="Policepardfaut"/>
    <w:link w:val="Titre"/>
    <w:uiPriority w:val="10"/>
    <w:rsid w:val="000E7D78"/>
    <w:rPr>
      <w:rFonts w:asciiTheme="majorHAnsi" w:eastAsiaTheme="majorEastAsia" w:hAnsiTheme="majorHAnsi" w:cstheme="majorBidi"/>
      <w:color w:val="34343E" w:themeColor="text2" w:themeShade="BF"/>
      <w:spacing w:val="5"/>
      <w:kern w:val="28"/>
      <w:sz w:val="52"/>
      <w:szCs w:val="52"/>
    </w:rPr>
  </w:style>
  <w:style w:type="character" w:customStyle="1" w:styleId="Titre1Car">
    <w:name w:val="Titre 1 Car"/>
    <w:basedOn w:val="Policepardfaut"/>
    <w:link w:val="Titre1"/>
    <w:uiPriority w:val="9"/>
    <w:rsid w:val="000E7D78"/>
    <w:rPr>
      <w:rFonts w:asciiTheme="majorHAnsi" w:eastAsiaTheme="majorEastAsia" w:hAnsiTheme="majorHAnsi" w:cstheme="majorBidi"/>
      <w:b/>
      <w:bCs/>
      <w:color w:val="525A7D" w:themeColor="accent1" w:themeShade="BF"/>
      <w:sz w:val="28"/>
      <w:szCs w:val="28"/>
    </w:rPr>
  </w:style>
  <w:style w:type="character" w:customStyle="1" w:styleId="Titre2Car">
    <w:name w:val="Titre 2 Car"/>
    <w:basedOn w:val="Policepardfaut"/>
    <w:link w:val="Titre2"/>
    <w:uiPriority w:val="9"/>
    <w:rsid w:val="000E7D78"/>
    <w:rPr>
      <w:rFonts w:asciiTheme="majorHAnsi" w:eastAsiaTheme="majorEastAsia" w:hAnsiTheme="majorHAnsi" w:cstheme="majorBidi"/>
      <w:b/>
      <w:bCs/>
      <w:color w:val="727CA3" w:themeColor="accent1"/>
      <w:sz w:val="26"/>
      <w:szCs w:val="26"/>
    </w:rPr>
  </w:style>
  <w:style w:type="character" w:styleId="Accentuationlgre">
    <w:name w:val="Subtle Emphasis"/>
    <w:basedOn w:val="Policepardfaut"/>
    <w:uiPriority w:val="19"/>
    <w:qFormat/>
    <w:rsid w:val="00A86618"/>
    <w:rPr>
      <w:i/>
      <w:iCs/>
      <w:color w:val="808080" w:themeColor="text1" w:themeTint="7F"/>
    </w:rPr>
  </w:style>
  <w:style w:type="paragraph" w:styleId="Paragraphedeliste">
    <w:name w:val="List Paragraph"/>
    <w:basedOn w:val="Normal"/>
    <w:uiPriority w:val="34"/>
    <w:qFormat/>
    <w:rsid w:val="002B7172"/>
    <w:pPr>
      <w:ind w:left="720"/>
      <w:contextualSpacing/>
    </w:pPr>
  </w:style>
  <w:style w:type="paragraph" w:styleId="NormalWeb">
    <w:name w:val="Normal (Web)"/>
    <w:basedOn w:val="Normal"/>
    <w:uiPriority w:val="99"/>
    <w:unhideWhenUsed/>
    <w:rsid w:val="007277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727775"/>
  </w:style>
  <w:style w:type="paragraph" w:customStyle="1" w:styleId="xmsonormal">
    <w:name w:val="x_msonormal"/>
    <w:basedOn w:val="Normal"/>
    <w:rsid w:val="0081291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xgmail-msosubtleemphasis">
    <w:name w:val="x_gmail-msosubtleemphasis"/>
    <w:basedOn w:val="Policepardfaut"/>
    <w:rsid w:val="00812912"/>
  </w:style>
  <w:style w:type="paragraph" w:styleId="Textedebulles">
    <w:name w:val="Balloon Text"/>
    <w:basedOn w:val="Normal"/>
    <w:link w:val="TextedebullesCar"/>
    <w:uiPriority w:val="99"/>
    <w:semiHidden/>
    <w:unhideWhenUsed/>
    <w:rsid w:val="00CB6E99"/>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CB6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944245">
      <w:bodyDiv w:val="1"/>
      <w:marLeft w:val="0"/>
      <w:marRight w:val="0"/>
      <w:marTop w:val="0"/>
      <w:marBottom w:val="0"/>
      <w:divBdr>
        <w:top w:val="none" w:sz="0" w:space="0" w:color="auto"/>
        <w:left w:val="none" w:sz="0" w:space="0" w:color="auto"/>
        <w:bottom w:val="none" w:sz="0" w:space="0" w:color="auto"/>
        <w:right w:val="none" w:sz="0" w:space="0" w:color="auto"/>
      </w:divBdr>
    </w:div>
    <w:div w:id="990914372">
      <w:bodyDiv w:val="1"/>
      <w:marLeft w:val="0"/>
      <w:marRight w:val="0"/>
      <w:marTop w:val="0"/>
      <w:marBottom w:val="0"/>
      <w:divBdr>
        <w:top w:val="none" w:sz="0" w:space="0" w:color="auto"/>
        <w:left w:val="none" w:sz="0" w:space="0" w:color="auto"/>
        <w:bottom w:val="none" w:sz="0" w:space="0" w:color="auto"/>
        <w:right w:val="none" w:sz="0" w:space="0" w:color="auto"/>
      </w:divBdr>
      <w:divsChild>
        <w:div w:id="634263118">
          <w:marLeft w:val="0"/>
          <w:marRight w:val="0"/>
          <w:marTop w:val="0"/>
          <w:marBottom w:val="0"/>
          <w:divBdr>
            <w:top w:val="none" w:sz="0" w:space="0" w:color="auto"/>
            <w:left w:val="none" w:sz="0" w:space="0" w:color="auto"/>
            <w:bottom w:val="none" w:sz="0" w:space="0" w:color="auto"/>
            <w:right w:val="none" w:sz="0" w:space="0" w:color="auto"/>
          </w:divBdr>
        </w:div>
      </w:divsChild>
    </w:div>
    <w:div w:id="1190683590">
      <w:bodyDiv w:val="1"/>
      <w:marLeft w:val="0"/>
      <w:marRight w:val="0"/>
      <w:marTop w:val="0"/>
      <w:marBottom w:val="0"/>
      <w:divBdr>
        <w:top w:val="none" w:sz="0" w:space="0" w:color="auto"/>
        <w:left w:val="none" w:sz="0" w:space="0" w:color="auto"/>
        <w:bottom w:val="none" w:sz="0" w:space="0" w:color="auto"/>
        <w:right w:val="none" w:sz="0" w:space="0" w:color="auto"/>
      </w:divBdr>
    </w:div>
    <w:div w:id="2000302163">
      <w:bodyDiv w:val="1"/>
      <w:marLeft w:val="0"/>
      <w:marRight w:val="0"/>
      <w:marTop w:val="0"/>
      <w:marBottom w:val="0"/>
      <w:divBdr>
        <w:top w:val="none" w:sz="0" w:space="0" w:color="auto"/>
        <w:left w:val="none" w:sz="0" w:space="0" w:color="auto"/>
        <w:bottom w:val="none" w:sz="0" w:space="0" w:color="auto"/>
        <w:right w:val="none" w:sz="0" w:space="0" w:color="auto"/>
      </w:divBdr>
      <w:divsChild>
        <w:div w:id="17774035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em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Capitaux">
  <a:themeElements>
    <a:clrScheme name="Origin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Solstice">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Capitaux">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18</Pages>
  <Words>844</Words>
  <Characters>4642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Modèle d'expresison de besoins</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d'expresison de besoins</dc:title>
  <dc:creator>Manal</dc:creator>
  <cp:lastModifiedBy>nathan Maingoutaud</cp:lastModifiedBy>
  <cp:revision>9</cp:revision>
  <dcterms:created xsi:type="dcterms:W3CDTF">2019-01-29T14:55:00Z</dcterms:created>
  <dcterms:modified xsi:type="dcterms:W3CDTF">2019-06-12T16:39:00Z</dcterms:modified>
</cp:coreProperties>
</file>