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er des r</w:t>
      </w:r>
      <w:r>
        <w:rPr>
          <w:rStyle w:val="Aucun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è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gles de fid</w:t>
      </w:r>
      <w:r>
        <w:rPr>
          <w:rStyle w:val="Aucun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lisation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</w:rPr>
        <w:t xml:space="preserve">un </w:t>
      </w:r>
      <w:r>
        <w:rPr>
          <w:rFonts w:ascii="Arial" w:hAnsi="Arial"/>
          <w:sz w:val="24"/>
          <w:szCs w:val="24"/>
          <w:rtl w:val="0"/>
          <w:lang w:val="fr-FR"/>
        </w:rPr>
        <w:t>administrateur dot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concernant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de sa</w:t>
      </w:r>
      <w:r>
        <w:rPr>
          <w:rFonts w:ascii="Arial" w:hAnsi="Arial"/>
          <w:sz w:val="24"/>
          <w:szCs w:val="24"/>
          <w:rtl w:val="0"/>
          <w:lang w:val="fr-FR"/>
        </w:rPr>
        <w:t>isir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relatifs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tablissement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de fid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lisation.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permettra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tablir les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gles suite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premier billet par un client. Ces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gles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appliqueront par la suite lors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autres achat par le client. Un envoie par mail aux clients concern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par ces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gles se ferra. Il permettra de les informer sur les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se connecte au service de saisie des offres promotionnelles garantissant ainsi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aux personnes autoris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choisie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diter une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saisie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de la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gle. 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valide cette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gle.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enregistre l</w:t>
      </w:r>
      <w:r>
        <w:rPr>
          <w:rFonts w:ascii="Arial" w:hAnsi="Arial"/>
          <w:sz w:val="24"/>
          <w:szCs w:val="24"/>
          <w:rtl w:val="0"/>
          <w:lang w:val="fr-FR"/>
        </w:rPr>
        <w:t>a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gle. 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permet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de cette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offre commerciale.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>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gles de fid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lisation concerneront les clients ayant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j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effectu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un premier achat. Par exemple, si le client a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j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effectu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un achat il se verra octroyer une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duction sur ses prochains achats de billets.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