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DAA54" w14:textId="1C416DCA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Style w:val="Aucune"/>
          <w:rFonts w:ascii="Arial" w:eastAsia="Arial" w:hAnsi="Arial" w:cs="Arial"/>
          <w:sz w:val="24"/>
          <w:szCs w:val="24"/>
        </w:rPr>
      </w:pPr>
      <w:r>
        <w:rPr>
          <w:rStyle w:val="Aucune"/>
          <w:sz w:val="24"/>
          <w:szCs w:val="24"/>
        </w:rPr>
        <w:t xml:space="preserve">-Use Case : </w:t>
      </w:r>
      <w:r w:rsidR="00FF33F5">
        <w:rPr>
          <w:rStyle w:val="Aucune"/>
          <w:sz w:val="24"/>
          <w:szCs w:val="24"/>
        </w:rPr>
        <w:t>Déclencher</w:t>
      </w:r>
      <w:r>
        <w:rPr>
          <w:rStyle w:val="Aucune"/>
          <w:sz w:val="24"/>
          <w:szCs w:val="24"/>
        </w:rPr>
        <w:t xml:space="preserve"> un Paiement</w:t>
      </w:r>
    </w:p>
    <w:p w14:paraId="0C3C308F" w14:textId="77777777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</w:pPr>
      <w:r>
        <w:rPr>
          <w:rFonts w:ascii="Arial" w:hAnsi="Arial"/>
          <w:sz w:val="24"/>
          <w:szCs w:val="24"/>
        </w:rPr>
        <w:t>1.1 Description Détaillé</w:t>
      </w:r>
    </w:p>
    <w:p w14:paraId="7C1FA1D5" w14:textId="30A27364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lang w:val="it-IT"/>
        </w:rPr>
        <w:t xml:space="preserve">Ce Use Case permet </w:t>
      </w:r>
      <w:r>
        <w:rPr>
          <w:rFonts w:ascii="Arial" w:hAnsi="Arial"/>
          <w:sz w:val="24"/>
          <w:szCs w:val="24"/>
        </w:rPr>
        <w:t xml:space="preserve">à un administrateur doté des droits d’accès concernant cette fonctionnalité de </w:t>
      </w:r>
      <w:r w:rsidR="00FF33F5">
        <w:rPr>
          <w:rFonts w:ascii="Arial" w:hAnsi="Arial"/>
          <w:sz w:val="24"/>
          <w:szCs w:val="24"/>
        </w:rPr>
        <w:t>déclencher un paiement ce qui permet l’envoyé a l’administration des informations du contrat le type de règlement et les informations du fournisseurs pour lui envoyer ce payement.</w:t>
      </w:r>
    </w:p>
    <w:p w14:paraId="649057F2" w14:textId="77777777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108ACA97" w14:textId="77777777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1.2 Description</w:t>
      </w:r>
    </w:p>
    <w:p w14:paraId="378AB702" w14:textId="07AD9459" w:rsidR="00E3404D" w:rsidRDefault="00FF33F5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Paiement facture par envoie d’informations.</w:t>
      </w:r>
    </w:p>
    <w:p w14:paraId="5F9B8B63" w14:textId="77777777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6D3F2FA0" w14:textId="77777777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1.3 Flot d’événements </w:t>
      </w:r>
    </w:p>
    <w:p w14:paraId="2C130516" w14:textId="77777777" w:rsidR="00E3404D" w:rsidRDefault="00E3404D" w:rsidP="00E3404D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se connecte au service d’administration garantissant ainsi l’accès aux personnes autorisées</w:t>
      </w:r>
    </w:p>
    <w:p w14:paraId="70B6EF7C" w14:textId="178021BA" w:rsidR="00E3404D" w:rsidRDefault="00E3404D" w:rsidP="00E3404D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va ensuite dans </w:t>
      </w:r>
      <w:r w:rsidR="00626687">
        <w:rPr>
          <w:rFonts w:ascii="Arial" w:hAnsi="Arial"/>
          <w:sz w:val="24"/>
          <w:szCs w:val="24"/>
        </w:rPr>
        <w:t>gestion Facture</w:t>
      </w:r>
    </w:p>
    <w:p w14:paraId="350E67BA" w14:textId="50177600" w:rsidR="00E3404D" w:rsidRDefault="00E3404D" w:rsidP="00E3404D">
      <w:pPr>
        <w:pStyle w:val="Pardfaut"/>
        <w:numPr>
          <w:ilvl w:val="0"/>
          <w:numId w:val="1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626687">
        <w:rPr>
          <w:rFonts w:ascii="Arial" w:hAnsi="Arial"/>
          <w:sz w:val="24"/>
          <w:szCs w:val="24"/>
        </w:rPr>
        <w:t>appuyé sur le + d’un état reçu</w:t>
      </w:r>
    </w:p>
    <w:p w14:paraId="04AE11D5" w14:textId="74F0D551" w:rsidR="00E3404D" w:rsidRDefault="00E3404D" w:rsidP="00E3404D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L’administrateur </w:t>
      </w:r>
      <w:r w:rsidR="00626687">
        <w:rPr>
          <w:rFonts w:ascii="Arial" w:hAnsi="Arial"/>
          <w:sz w:val="24"/>
          <w:szCs w:val="24"/>
        </w:rPr>
        <w:t xml:space="preserve">valide </w:t>
      </w:r>
      <w:proofErr w:type="gramStart"/>
      <w:r w:rsidR="00626687">
        <w:rPr>
          <w:rFonts w:ascii="Arial" w:hAnsi="Arial"/>
          <w:sz w:val="24"/>
          <w:szCs w:val="24"/>
        </w:rPr>
        <w:t>le use</w:t>
      </w:r>
      <w:proofErr w:type="gramEnd"/>
      <w:r w:rsidR="00626687">
        <w:rPr>
          <w:rFonts w:ascii="Arial" w:hAnsi="Arial"/>
          <w:sz w:val="24"/>
          <w:szCs w:val="24"/>
        </w:rPr>
        <w:t xml:space="preserve"> case</w:t>
      </w:r>
      <w:r>
        <w:rPr>
          <w:rFonts w:ascii="Arial" w:hAnsi="Arial"/>
          <w:sz w:val="24"/>
          <w:szCs w:val="24"/>
        </w:rPr>
        <w:t xml:space="preserve"> </w:t>
      </w:r>
      <w:r w:rsidR="00626687">
        <w:rPr>
          <w:rFonts w:ascii="Arial" w:hAnsi="Arial"/>
          <w:sz w:val="24"/>
          <w:szCs w:val="24"/>
        </w:rPr>
        <w:t>Payer les factures</w:t>
      </w:r>
    </w:p>
    <w:p w14:paraId="24EEC1E4" w14:textId="5B01CA54" w:rsidR="00E3404D" w:rsidRDefault="00E3404D" w:rsidP="00E3404D">
      <w:pPr>
        <w:pStyle w:val="Pardfaut"/>
        <w:numPr>
          <w:ilvl w:val="0"/>
          <w:numId w:val="1"/>
        </w:numPr>
        <w:spacing w:after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système </w:t>
      </w:r>
      <w:r w:rsidR="00324597">
        <w:rPr>
          <w:rFonts w:ascii="Arial" w:hAnsi="Arial"/>
          <w:sz w:val="24"/>
          <w:szCs w:val="24"/>
        </w:rPr>
        <w:t>envoie les informations à l’administrations.</w:t>
      </w:r>
    </w:p>
    <w:p w14:paraId="7691136E" w14:textId="77777777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</w:p>
    <w:p w14:paraId="36A3475E" w14:textId="77777777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1.4 Exigences particulières / fonctionnelles : </w:t>
      </w:r>
    </w:p>
    <w:p w14:paraId="30F5A3E9" w14:textId="77777777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76" w:right="232"/>
        <w:jc w:val="both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14:paraId="5A9DF56A" w14:textId="7076D8C8" w:rsidR="00E3404D" w:rsidRDefault="00E3404D" w:rsidP="00E3404D">
      <w:pPr>
        <w:pStyle w:val="Pardfaut"/>
        <w:numPr>
          <w:ilvl w:val="0"/>
          <w:numId w:val="2"/>
        </w:numPr>
        <w:spacing w:before="240"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doit être en mesure d</w:t>
      </w:r>
      <w:r w:rsidR="00AB5B3A">
        <w:rPr>
          <w:rFonts w:ascii="Arial" w:hAnsi="Arial"/>
          <w:sz w:val="24"/>
          <w:szCs w:val="24"/>
        </w:rPr>
        <w:t>e voir l’état de la facture.</w:t>
      </w:r>
    </w:p>
    <w:p w14:paraId="47C60C17" w14:textId="69EFE9DD" w:rsidR="00E3404D" w:rsidRDefault="00AB5B3A" w:rsidP="00E3404D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L’administrateur doit recevoir toutes les informations sur la facture.</w:t>
      </w:r>
    </w:p>
    <w:p w14:paraId="3FDEDF7A" w14:textId="37DE1D8B" w:rsidR="00AB5B3A" w:rsidRDefault="00AB5B3A" w:rsidP="00E3404D">
      <w:pPr>
        <w:pStyle w:val="Pardfaut"/>
        <w:numPr>
          <w:ilvl w:val="0"/>
          <w:numId w:val="1"/>
        </w:numPr>
        <w:spacing w:line="276" w:lineRule="auto"/>
        <w:ind w:right="232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Cette use case est réserver à la secrétaire et au directeur.</w:t>
      </w:r>
    </w:p>
    <w:p w14:paraId="13CAA49A" w14:textId="77777777" w:rsidR="00E3404D" w:rsidRDefault="00E3404D" w:rsidP="00E3404D">
      <w:pPr>
        <w:pStyle w:val="Pardfau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40" w:line="276" w:lineRule="auto"/>
        <w:ind w:left="1296" w:right="232" w:hanging="360"/>
      </w:pPr>
    </w:p>
    <w:p w14:paraId="60195E0B" w14:textId="77777777" w:rsidR="00E3404D" w:rsidRDefault="00E3404D" w:rsidP="00E3404D"/>
    <w:p w14:paraId="375D698D" w14:textId="77777777" w:rsidR="00785004" w:rsidRDefault="00785004"/>
    <w:sectPr w:rsidR="00785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125"/>
    <w:multiLevelType w:val="hybridMultilevel"/>
    <w:tmpl w:val="8A0C6096"/>
    <w:numStyleLink w:val="Nombres"/>
  </w:abstractNum>
  <w:abstractNum w:abstractNumId="1" w15:restartNumberingAfterBreak="0">
    <w:nsid w:val="1BDD152E"/>
    <w:multiLevelType w:val="hybridMultilevel"/>
    <w:tmpl w:val="8A0C6096"/>
    <w:styleLink w:val="Nombres"/>
    <w:lvl w:ilvl="0" w:tplc="D178932E">
      <w:start w:val="1"/>
      <w:numFmt w:val="decimal"/>
      <w:suff w:val="nothing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4741246">
      <w:start w:val="1"/>
      <w:numFmt w:val="decimal"/>
      <w:suff w:val="nothing"/>
      <w:lvlText w:val="%2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0FA70B0">
      <w:start w:val="1"/>
      <w:numFmt w:val="decimal"/>
      <w:suff w:val="nothing"/>
      <w:lvlText w:val="%3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85021046">
      <w:start w:val="1"/>
      <w:numFmt w:val="decimal"/>
      <w:suff w:val="nothing"/>
      <w:lvlText w:val="%4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BB983544">
      <w:start w:val="1"/>
      <w:numFmt w:val="decimal"/>
      <w:suff w:val="nothing"/>
      <w:lvlText w:val="%5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2F0981E">
      <w:start w:val="1"/>
      <w:numFmt w:val="decimal"/>
      <w:suff w:val="nothing"/>
      <w:lvlText w:val="%6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218D64E">
      <w:start w:val="1"/>
      <w:numFmt w:val="decimal"/>
      <w:suff w:val="nothing"/>
      <w:lvlText w:val="%7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5AA3BF2">
      <w:start w:val="1"/>
      <w:numFmt w:val="decimal"/>
      <w:suff w:val="nothing"/>
      <w:lvlText w:val="%8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34226F5C">
      <w:start w:val="1"/>
      <w:numFmt w:val="decimal"/>
      <w:suff w:val="nothing"/>
      <w:lvlText w:val="%9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00" w:firstLine="57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D0"/>
    <w:rsid w:val="00324597"/>
    <w:rsid w:val="00626687"/>
    <w:rsid w:val="00785004"/>
    <w:rsid w:val="00A643D0"/>
    <w:rsid w:val="00AB5B3A"/>
    <w:rsid w:val="00E3404D"/>
    <w:rsid w:val="00FF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AB61"/>
  <w15:chartTrackingRefBased/>
  <w15:docId w15:val="{8AB2CFBF-810F-4891-8C89-DD39EAA0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04D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dfaut">
    <w:name w:val="Par défaut"/>
    <w:rsid w:val="00E3404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fr-FR"/>
    </w:rPr>
  </w:style>
  <w:style w:type="character" w:customStyle="1" w:styleId="Aucune">
    <w:name w:val="Aucune"/>
    <w:rsid w:val="00E3404D"/>
    <w:rPr>
      <w:lang w:val="fr-FR"/>
    </w:rPr>
  </w:style>
  <w:style w:type="numbering" w:customStyle="1" w:styleId="Nombres">
    <w:name w:val="Nombres"/>
    <w:rsid w:val="00E3404D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840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Hippolyte Guillemeteau</dc:creator>
  <cp:keywords/>
  <dc:description/>
  <cp:lastModifiedBy>Hippolyte Guillemeteau</cp:lastModifiedBy>
  <cp:revision>7</cp:revision>
  <dcterms:created xsi:type="dcterms:W3CDTF">2019-06-12T19:25:00Z</dcterms:created>
  <dcterms:modified xsi:type="dcterms:W3CDTF">2019-06-12T19:28:00Z</dcterms:modified>
</cp:coreProperties>
</file>