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1a2e" w:sz="6" w:space="1"/>
        </w:pBdr>
        <w:spacing w:after="80"/>
        <w:jc w:val="center"/>
      </w:pPr>
      <w:r>
        <w:rPr>
          <w:rFonts w:ascii="Arial" w:cs="Arial" w:eastAsia="Arial" w:hAnsi="Arial"/>
          <w:b/>
          <w:bCs/>
          <w:color w:val="888888"/>
          <w:sz w:val="20"/>
          <w:szCs w:val="20"/>
        </w:rPr>
        <w:t xml:space="preserve">DARK DRAGONS ASTRONOMY</w:t>
      </w:r>
    </w:p>
    <w:p>
      <w:pPr>
        <w:spacing w:after="60"/>
        <w:jc w:val="center"/>
      </w:pPr>
      <w:r>
        <w:rPr>
          <w:rFonts w:ascii="Arial" w:cs="Arial" w:eastAsia="Arial" w:hAnsi="Arial"/>
          <w:b/>
          <w:bCs/>
          <w:color w:val="1a1a2e"/>
          <w:sz w:val="40"/>
          <w:szCs w:val="40"/>
        </w:rPr>
        <w:t xml:space="preserve">DragonCDS / @Mosphere</w:t>
      </w:r>
    </w:p>
    <w:p>
      <w:pPr>
        <w:spacing w:after="60"/>
        <w:jc w:val="center"/>
      </w:pPr>
      <w:r>
        <w:rPr>
          <w:rFonts w:ascii="Arial" w:cs="Arial" w:eastAsia="Arial" w:hAnsi="Arial"/>
          <w:b/>
          <w:bCs/>
          <w:color w:val="2d2d6b"/>
          <w:sz w:val="32"/>
          <w:szCs w:val="32"/>
        </w:rPr>
        <w:t xml:space="preserve">LAYER 2 — CONDITIONS LAYER</w:t>
      </w:r>
    </w:p>
    <w:p>
      <w:pPr>
        <w:spacing w:after="60"/>
        <w:jc w:val="center"/>
      </w:pPr>
      <w:r>
        <w:rPr>
          <w:rFonts w:ascii="Arial" w:cs="Arial" w:eastAsia="Arial" w:hAnsi="Arial"/>
          <w:i/>
          <w:iCs/>
          <w:color w:val="666666"/>
          <w:sz w:val="24"/>
          <w:szCs w:val="24"/>
        </w:rPr>
        <w:t xml:space="preserve">Complete Card Set Specification — All Cards, All States, All Field Notes</w:t>
      </w:r>
    </w:p>
    <w:p>
      <w:pPr>
        <w:spacing w:after="400"/>
        <w:jc w:val="center"/>
      </w:pPr>
      <w:r>
        <w:rPr>
          <w:rFonts w:ascii="Arial" w:cs="Arial" w:eastAsia="Arial" w:hAnsi="Arial"/>
          <w:color w:val="888888"/>
          <w:sz w:val="20"/>
          <w:szCs w:val="20"/>
        </w:rPr>
        <w:t xml:space="preserve">Dark Dragons Astronomy LLC  —  February 2026</w:t>
      </w:r>
    </w:p>
    <w:p>
      <w:pPr>
        <w:pStyle w:val="Heading1"/>
      </w:pPr>
      <w:r>
        <w:t xml:space="preserve">Layer 2 Overview</w:t>
      </w:r>
    </w:p>
    <w:p>
      <w:pPr>
        <w:pBdr>
          <w:top w:val="single" w:color="2d2d6b" w:sz="4"/>
          <w:bottom w:val="single" w:color="2d2d6b" w:sz="4"/>
          <w:left w:val="single" w:color="2d2d6b" w:sz="4"/>
          <w:right w:val="single" w:color="2d2d6b" w:sz="4"/>
        </w:pBdr>
        <w:spacing w:after="200"/>
        <w:ind w:left="360" w:right="360"/>
      </w:pPr>
      <w:r>
        <w:rPr>
          <w:rFonts w:ascii="Arial" w:cs="Arial" w:eastAsia="Arial" w:hAnsi="Arial"/>
          <w:color w:val="444444"/>
          <w:sz w:val="24"/>
          <w:szCs w:val="24"/>
        </w:rPr>
        <w:t xml:space="preserve">Layer 2 is the Conditions Layer. The user arrives here having seen the Layer 1 verdict and wanting to understand why — and what to do about it. Layer 2 answers both questions through a contextual card stack. Each card addresses one atmospheric parameter. Together they explain the complete picture of tonight's sky.</w:t>
      </w:r>
    </w:p>
    <w:p>
      <w:pPr>
        <w:spacing w:after="120"/>
      </w:pPr>
      <w:r>
        <w:t xml:space="preserve"/>
      </w:r>
    </w:p>
    <w:p>
      <w:pPr>
        <w:pStyle w:val="Heading2"/>
      </w:pPr>
      <w:r>
        <w:t xml:space="preserve">Persistent Gradient Anchor</w:t>
      </w:r>
    </w:p>
    <w:p>
      <w:pPr>
        <w:spacing w:after="160"/>
        <w:ind/>
      </w:pPr>
      <w:r>
        <w:rPr>
          <w:rFonts w:ascii="Arial" w:cs="Arial" w:eastAsia="Arial" w:hAnsi="Arial"/>
          <w:b w:val="false"/>
          <w:bCs w:val="false"/>
          <w:i w:val="false"/>
          <w:iCs w:val="false"/>
          <w:color w:val="333333"/>
          <w:sz w:val="24"/>
          <w:szCs w:val="24"/>
        </w:rPr>
        <w:t xml:space="preserve">A condensed version of the Layer 1 gradient bar is pinned at the top of Layer 2 at all times. It does not scroll. It does not interact. It is present on every card view at Layer 2 as a persistent orientation element showing the overall shape of the night while the user examines individual parameter cards below.</w:t>
      </w:r>
    </w:p>
    <w:p>
      <w:pPr>
        <w:spacing w:after="160"/>
        <w:ind/>
      </w:pPr>
      <w:r>
        <w:rPr>
          <w:rFonts w:ascii="Arial" w:cs="Arial" w:eastAsia="Arial" w:hAnsi="Arial"/>
          <w:b w:val="false"/>
          <w:bCs w:val="false"/>
          <w:i w:val="false"/>
          <w:iCs w:val="false"/>
          <w:color w:val="333333"/>
          <w:sz w:val="24"/>
          <w:szCs w:val="24"/>
        </w:rPr>
        <w:t xml:space="preserve">The gradient anchor becomes an active navigation instrument when the user scrubs horizontally through any card's timeline — a position cursor tracks on the gradient bar in sync with the user's current time position in the cards below. The user always knows where in the night they are examining relative to the overall forecast shape.</w:t>
      </w:r>
    </w:p>
    <w:p>
      <w:pPr>
        <w:spacing w:after="120"/>
      </w:pPr>
      <w:r>
        <w:t xml:space="preserve"/>
      </w:r>
    </w:p>
    <w:p>
      <w:pPr>
        <w:pStyle w:val="Heading2"/>
      </w:pPr>
      <w:r>
        <w:t xml:space="preserve">Time Axis</w:t>
      </w:r>
    </w:p>
    <w:p>
      <w:pPr>
        <w:spacing w:after="160"/>
        <w:ind/>
      </w:pPr>
      <w:r>
        <w:rPr>
          <w:rFonts w:ascii="Arial" w:cs="Arial" w:eastAsia="Arial" w:hAnsi="Arial"/>
          <w:b w:val="false"/>
          <w:bCs w:val="false"/>
          <w:i w:val="false"/>
          <w:iCs w:val="false"/>
          <w:color w:val="333333"/>
          <w:sz w:val="24"/>
          <w:szCs w:val="24"/>
        </w:rPr>
        <w:t xml:space="preserve">Layer 2 horizontal axis spans civil twilight through end of astronomical dark — the full operational window. This is wider than Layer 1 which shows astronomical dark only. Civil twilight is the correct left anchor at Layer 2 because setup, cooling, polar alignment, and pre-session checks all begin before astronomical dark. The user at Layer 2 is planning operations, not just deciding whether to go outside.</w:t>
      </w:r>
    </w:p>
    <w:p>
      <w:pPr>
        <w:spacing w:after="120"/>
      </w:pPr>
      <w:r>
        <w:t xml:space="preserve"/>
      </w:r>
    </w:p>
    <w:p>
      <w:pPr>
        <w:pStyle w:val="Heading2"/>
      </w:pPr>
      <w:r>
        <w:t xml:space="preserve">Card Structure — Universal</w:t>
      </w:r>
    </w:p>
    <w:p>
      <w:pPr>
        <w:spacing w:after="160"/>
        <w:ind/>
      </w:pPr>
      <w:r>
        <w:rPr>
          <w:rFonts w:ascii="Arial" w:cs="Arial" w:eastAsia="Arial" w:hAnsi="Arial"/>
          <w:b w:val="false"/>
          <w:bCs w:val="false"/>
          <w:i w:val="false"/>
          <w:iCs w:val="false"/>
          <w:color w:val="333333"/>
          <w:sz w:val="24"/>
          <w:szCs w:val="24"/>
        </w:rPr>
        <w:t xml:space="preserve">Every card in the Layer 2 stack follows a consistent three-zone structure regardless of parameter. The user learns the card language once and reads every subsequent card instantly.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c>
          <w:tcPr>
            <w:tcW w:type="dxa" w:w="14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5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7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Length</w:t>
            </w:r>
          </w:p>
        </w:tc>
      </w:tr>
      <w:tr>
        <w:tc>
          <w:tcPr>
            <w:tcW w:type="dxa" w:w="1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Header</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Parameter name and plain language verdict on that parameter tonight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One line — fast read</w:t>
            </w:r>
          </w:p>
        </w:tc>
      </w:tr>
      <w:tr>
        <w:tc>
          <w:tcPr>
            <w:tcW w:type="dxa" w:w="1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Body</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Visual timeline of the parameter across the night. Chart Card or Animated Card depending on type.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The primary data visualization</w:t>
            </w:r>
          </w:p>
        </w:tc>
      </w:tr>
      <w:tr>
        <w:tc>
          <w:tcPr>
            <w:tcW w:type="dxa" w:w="1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Context Line</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One to three sentences connecting the parameter to the user's actual situation tonight. Generic without DRACO Cloud. Specific with DRACO Cloud profile.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One to three sentences maximum</w:t>
            </w:r>
          </w:p>
        </w:tc>
      </w:tr>
    </w:tbl>
    <w:p>
      <w:pPr>
        <w:spacing w:after="120"/>
      </w:pPr>
      <w:r>
        <w:t xml:space="preserve"/>
      </w:r>
    </w:p>
    <w:p>
      <w:pPr>
        <w:pStyle w:val="Heading2"/>
      </w:pPr>
      <w:r>
        <w:t xml:space="preserve">Card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c>
          <w:tcPr>
            <w:tcW w:type="dxa" w:w="16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Cards</w:t>
            </w:r>
          </w:p>
        </w:tc>
      </w:tr>
      <w:tr>
        <w:tc>
          <w:tcPr>
            <w:tcW w:type="dxa" w:w="16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Chart Card</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Static timeline. Line or area chart on horizontal axis. Position indicator tracks scrub position.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Cloud Cover, Seeing, Transparency, Wind, Dew Point, Smoke, Imaging Window</w:t>
            </w:r>
          </w:p>
        </w:tc>
      </w:tr>
      <w:tr>
        <w:tc>
          <w:tcPr>
            <w:tcW w:type="dxa" w:w="16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Animated Card</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Live sky simulation. Full card animates in real time as user scrubs. Physical rather than graphical.</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Moon, Aurora, Eclipse states</w:t>
            </w:r>
          </w:p>
        </w:tc>
      </w:tr>
    </w:tbl>
    <w:p>
      <w:pPr>
        <w:spacing w:after="120"/>
      </w:pPr>
      <w:r>
        <w:t xml:space="preserve"/>
      </w:r>
    </w:p>
    <w:p>
      <w:pPr>
        <w:pStyle w:val="Heading2"/>
      </w:pPr>
      <w:r>
        <w:t xml:space="preserve">Card Ordering — Relevance Stack</w:t>
      </w:r>
    </w:p>
    <w:p>
      <w:pPr>
        <w:spacing w:after="160"/>
        <w:ind/>
      </w:pPr>
      <w:r>
        <w:rPr>
          <w:rFonts w:ascii="Arial" w:cs="Arial" w:eastAsia="Arial" w:hAnsi="Arial"/>
          <w:b w:val="false"/>
          <w:bCs w:val="false"/>
          <w:i w:val="false"/>
          <w:iCs w:val="false"/>
          <w:color w:val="333333"/>
          <w:sz w:val="24"/>
          <w:szCs w:val="24"/>
        </w:rPr>
        <w:t xml:space="preserve">Cards are ordered by relevance to tonight's specific conditions — not a fixed list. Cards that describe the most decision-relevant conditions for tonight appear first. The Imaging Window card rises to the top of the stack when the window is narrow or time-critical. Aurora rises to the top when Kp exceeds the latitude visibility threshold. Cards for conditions that are not a factor tonight are absent entirely.</w:t>
      </w:r>
    </w:p>
    <w:p>
      <w:pPr>
        <w:spacing w:after="120"/>
      </w:pPr>
      <w:r>
        <w:t xml:space="preserve"/>
      </w:r>
    </w:p>
    <w:p>
      <w:pPr>
        <w:pStyle w:val="Heading2"/>
      </w:pPr>
      <w:r>
        <w:t xml:space="preserve">Field Notes — Formal Definition</w:t>
      </w:r>
    </w:p>
    <w:p>
      <w:pPr>
        <w:spacing w:after="160"/>
        <w:ind/>
      </w:pPr>
      <w:r>
        <w:rPr>
          <w:rFonts w:ascii="Arial" w:cs="Arial" w:eastAsia="Arial" w:hAnsi="Arial"/>
          <w:b w:val="false"/>
          <w:bCs w:val="false"/>
          <w:i w:val="false"/>
          <w:iCs w:val="false"/>
          <w:color w:val="333333"/>
          <w:sz w:val="24"/>
          <w:szCs w:val="24"/>
        </w:rPr>
        <w:t xml:space="preserve">Field Notes are a formal content type appearing in the context zone of relevant cards. A Field Note is a single piece of practical, experience-derived knowledge that applies to a specific condition combination and tells the user something they would only know if they had been outside in that exact situation. It is written in the first-person plural voice of the DDA community. It is never longer than three sentences. It never states the obvious. It assumes the user is competent and gives them the next level of knowledge, not the first level.</w:t>
      </w:r>
    </w:p>
    <w:p>
      <w:pPr>
        <w:pBdr>
          <w:left w:val="single" w:color="228855" w:sz="8" w:space="12"/>
        </w:pBdr>
        <w:spacing w:after="160"/>
        <w:ind w:left="480"/>
      </w:pPr>
      <w:r>
        <w:rPr>
          <w:rFonts w:ascii="Arial" w:cs="Arial" w:eastAsia="Arial" w:hAnsi="Arial"/>
          <w:i/>
          <w:iCs/>
          <w:color w:val="226644"/>
          <w:sz w:val="22"/>
          <w:szCs w:val="22"/>
        </w:rPr>
        <w:t xml:space="preserve">Field Note: The iPhone Night Mode aurora example is the canonical Field Note. Specific condition, specific technique, lived experience, three sentences maximum.</w:t>
      </w:r>
    </w:p>
    <w:p>
      <w:pPr>
        <w:pBdr>
          <w:bottom w:val="single" w:color="cccccc" w:sz="2" w:space="1"/>
        </w:pBdr>
        <w:spacing w:before="200" w:after="200"/>
      </w:pPr>
      <w:r>
        <w:t xml:space="preserve"/>
      </w:r>
    </w:p>
    <w:p>
      <w:pPr>
        <w:pBdr>
          <w:top w:val="single" w:color="1a1a2e" w:sz="8"/>
          <w:bottom w:val="single" w:color="1a1a2e" w:sz="2"/>
        </w:pBdr>
        <w:spacing w:before="400" w:after="0"/>
      </w:pPr>
      <w:r>
        <w:rPr>
          <w:rFonts w:ascii="Arial" w:cs="Arial" w:eastAsia="Arial" w:hAnsi="Arial"/>
          <w:b/>
          <w:bCs/>
          <w:color w:val="1a1a2e"/>
          <w:sz w:val="32"/>
          <w:szCs w:val="32"/>
        </w:rPr>
        <w:t xml:space="preserve">CLOUD COVER CARD  </w:t>
      </w:r>
      <w:r>
        <w:rPr>
          <w:rFonts w:ascii="Arial" w:cs="Arial" w:eastAsia="Arial" w:hAnsi="Arial"/>
          <w:color w:val="888888"/>
          <w:sz w:val="20"/>
          <w:szCs w:val="20"/>
        </w:rPr>
        <w:t xml:space="preserve">  Chart Card</w:t>
      </w:r>
      <w:r>
        <w:rPr>
          <w:rFonts w:ascii="Arial" w:cs="Arial" w:eastAsia="Arial" w:hAnsi="Arial"/>
          <w:i/>
          <w:iCs/>
          <w:color w:val="aaaaaa"/>
          <w:sz w:val="20"/>
          <w:szCs w:val="20"/>
        </w:rPr>
        <w:t xml:space="preserve">    Trigger: Always present</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The foundational card. Every other parameter exists in the context of whether there are clouds. The first card the user's eye goes to after the gradient anchor.</w:t>
      </w:r>
    </w:p>
    <w:p>
      <w:pPr>
        <w:spacing w:after="120"/>
      </w:pPr>
      <w:r>
        <w:t xml:space="preserve"/>
      </w:r>
    </w:p>
    <w:p>
      <w:pPr>
        <w:pStyle w:val="Heading3"/>
      </w:pPr>
      <w:r>
        <w:t xml:space="preserve">Header States</w:t>
      </w:r>
    </w:p>
    <w:p>
      <w:pPr>
        <w:pBdr>
          <w:left w:val="single" w:color="4444aa" w:sz="8" w:space="12"/>
        </w:pBdr>
        <w:spacing w:after="100"/>
        <w:ind w:left="480"/>
      </w:pPr>
      <w:r>
        <w:rPr>
          <w:rFonts w:ascii="Arial" w:cs="Arial" w:eastAsia="Arial" w:hAnsi="Arial"/>
          <w:i/>
          <w:iCs/>
          <w:color w:val="2d2d6b"/>
          <w:sz w:val="24"/>
          <w:szCs w:val="24"/>
        </w:rPr>
        <w:t xml:space="preserve">"Cloud Cover — Clear"</w:t>
      </w:r>
    </w:p>
    <w:p>
      <w:pPr>
        <w:pBdr>
          <w:left w:val="single" w:color="4444aa" w:sz="8" w:space="12"/>
        </w:pBdr>
        <w:spacing w:after="100"/>
        <w:ind w:left="480"/>
      </w:pPr>
      <w:r>
        <w:rPr>
          <w:rFonts w:ascii="Arial" w:cs="Arial" w:eastAsia="Arial" w:hAnsi="Arial"/>
          <w:i/>
          <w:iCs/>
          <w:color w:val="2d2d6b"/>
          <w:sz w:val="24"/>
          <w:szCs w:val="24"/>
        </w:rPr>
        <w:t xml:space="preserve">"Cloud Cover — Partly Cloudy"</w:t>
      </w:r>
    </w:p>
    <w:p>
      <w:pPr>
        <w:pBdr>
          <w:left w:val="single" w:color="4444aa" w:sz="8" w:space="12"/>
        </w:pBdr>
        <w:spacing w:after="100"/>
        <w:ind w:left="480"/>
      </w:pPr>
      <w:r>
        <w:rPr>
          <w:rFonts w:ascii="Arial" w:cs="Arial" w:eastAsia="Arial" w:hAnsi="Arial"/>
          <w:i/>
          <w:iCs/>
          <w:color w:val="2d2d6b"/>
          <w:sz w:val="24"/>
          <w:szCs w:val="24"/>
        </w:rPr>
        <w:t xml:space="preserve">"Cloud Cover — Overcast"</w:t>
      </w:r>
    </w:p>
    <w:p>
      <w:pPr>
        <w:pBdr>
          <w:left w:val="single" w:color="4444aa" w:sz="8" w:space="12"/>
        </w:pBdr>
        <w:spacing w:after="100"/>
        <w:ind w:left="480"/>
      </w:pPr>
      <w:r>
        <w:rPr>
          <w:rFonts w:ascii="Arial" w:cs="Arial" w:eastAsia="Arial" w:hAnsi="Arial"/>
          <w:i/>
          <w:iCs/>
          <w:color w:val="2d2d6b"/>
          <w:sz w:val="24"/>
          <w:szCs w:val="24"/>
        </w:rPr>
        <w:t xml:space="preserve">"Cloud Cover — Sucker Hole ~11pm"</w:t>
      </w:r>
    </w:p>
    <w:p>
      <w:pPr>
        <w:spacing w:after="120"/>
      </w:pPr>
      <w:r>
        <w:t xml:space="preserve"/>
      </w:r>
    </w:p>
    <w:p>
      <w:pPr>
        <w:pStyle w:val="Heading3"/>
      </w:pPr>
      <w:r>
        <w:t xml:space="preserve">Body</w:t>
      </w:r>
    </w:p>
    <w:p>
      <w:pPr>
        <w:spacing w:after="160"/>
        <w:ind/>
      </w:pPr>
      <w:r>
        <w:rPr>
          <w:rFonts w:ascii="Arial" w:cs="Arial" w:eastAsia="Arial" w:hAnsi="Arial"/>
          <w:b w:val="false"/>
          <w:bCs w:val="false"/>
          <w:i w:val="false"/>
          <w:iCs w:val="false"/>
          <w:color w:val="333333"/>
          <w:sz w:val="24"/>
          <w:szCs w:val="24"/>
        </w:rPr>
        <w:t xml:space="preserve">Cloud fraction displayed as a filled area chart — visual weight of cloud cover filling from the bottom feels physically correct. Heavy cloud is visually heavy. Clear sky is visually light. Same color vocabulary as the Layer 1 gradient but at hourly resolution — the gradient was the impression, the cloud cover card is the first layer of explanation beneath it.</w:t>
      </w:r>
    </w:p>
    <w:p>
      <w:pPr>
        <w:spacing w:after="160"/>
        <w:ind/>
      </w:pPr>
      <w:r>
        <w:rPr>
          <w:rFonts w:ascii="Arial" w:cs="Arial" w:eastAsia="Arial" w:hAnsi="Arial"/>
          <w:b w:val="false"/>
          <w:bCs w:val="false"/>
          <w:i w:val="false"/>
          <w:iCs w:val="false"/>
          <w:color w:val="333333"/>
          <w:sz w:val="24"/>
          <w:szCs w:val="24"/>
        </w:rPr>
        <w:t xml:space="preserve">Two data lines where available: CMC cloud forecast (primary) and ECMWF cloud forecast (secondary). When models agree confidence is high. When models diverge that divergence is itself information — model disagreement on cloud cover is the earliest signal of forecast uncertainty.</w:t>
      </w:r>
    </w:p>
    <w:p>
      <w:pPr>
        <w:spacing w:after="120"/>
      </w:pPr>
      <w:r>
        <w:t xml:space="preserve"/>
      </w:r>
    </w:p>
    <w:p>
      <w:pPr>
        <w:pStyle w:val="Heading3"/>
      </w:pPr>
      <w:r>
        <w:t xml:space="preserve">Context Lines — Generic</w:t>
      </w:r>
    </w:p>
    <w:p>
      <w:pPr>
        <w:pBdr>
          <w:left w:val="single" w:color="4444aa" w:sz="8" w:space="12"/>
        </w:pBdr>
        <w:spacing w:after="100"/>
        <w:ind w:left="480"/>
      </w:pPr>
      <w:r>
        <w:rPr>
          <w:rFonts w:ascii="Arial" w:cs="Arial" w:eastAsia="Arial" w:hAnsi="Arial"/>
          <w:i/>
          <w:iCs/>
          <w:color w:val="2d2d6b"/>
          <w:sz w:val="24"/>
          <w:szCs w:val="24"/>
        </w:rPr>
        <w:t xml:space="preserve">"Clouds clearing by 11pm. Your best window opens in the second half of the night."</w:t>
      </w:r>
    </w:p>
    <w:p>
      <w:pPr>
        <w:pBdr>
          <w:left w:val="single" w:color="4444aa" w:sz="8" w:space="12"/>
        </w:pBdr>
        <w:spacing w:after="100"/>
        <w:ind w:left="480"/>
      </w:pPr>
      <w:r>
        <w:rPr>
          <w:rFonts w:ascii="Arial" w:cs="Arial" w:eastAsia="Arial" w:hAnsi="Arial"/>
          <w:i/>
          <w:iCs/>
          <w:color w:val="2d2d6b"/>
          <w:sz w:val="24"/>
          <w:szCs w:val="24"/>
        </w:rPr>
        <w:t xml:space="preserve">"Scattered cloud all night — expect interruptions but not a complete washout."</w:t>
      </w:r>
    </w:p>
    <w:p>
      <w:pPr>
        <w:pBdr>
          <w:left w:val="single" w:color="4444aa" w:sz="8" w:space="12"/>
        </w:pBdr>
        <w:spacing w:after="100"/>
        <w:ind w:left="480"/>
      </w:pPr>
      <w:r>
        <w:rPr>
          <w:rFonts w:ascii="Arial" w:cs="Arial" w:eastAsia="Arial" w:hAnsi="Arial"/>
          <w:i/>
          <w:iCs/>
          <w:color w:val="2d2d6b"/>
          <w:sz w:val="24"/>
          <w:szCs w:val="24"/>
        </w:rPr>
        <w:t xml:space="preserve">"Solid overcast with no breaks forecast. Not tonight."</w:t>
      </w:r>
    </w:p>
    <w:p>
      <w:pPr>
        <w:spacing w:after="120"/>
      </w:pPr>
      <w:r>
        <w:t xml:space="preserve"/>
      </w:r>
    </w:p>
    <w:p>
      <w:pPr>
        <w:pStyle w:val="Heading3"/>
      </w:pPr>
      <w:r>
        <w:t xml:space="preserve">Context Lines — DRACO Cloud</w:t>
      </w:r>
    </w:p>
    <w:p>
      <w:pPr>
        <w:pBdr>
          <w:left w:val="single" w:color="4444aa" w:sz="8" w:space="12"/>
        </w:pBdr>
        <w:spacing w:after="100"/>
        <w:ind w:left="480"/>
      </w:pPr>
      <w:r>
        <w:rPr>
          <w:rFonts w:ascii="Arial" w:cs="Arial" w:eastAsia="Arial" w:hAnsi="Arial"/>
          <w:i/>
          <w:iCs/>
          <w:color w:val="2d2d6b"/>
          <w:sz w:val="24"/>
          <w:szCs w:val="24"/>
        </w:rPr>
        <w:t xml:space="preserve">"Clear window aligns perfectly with M42 transit. Best altitude between midnight and 2am."</w:t>
      </w:r>
    </w:p>
    <w:p>
      <w:pPr>
        <w:pBdr>
          <w:left w:val="single" w:color="4444aa" w:sz="8" w:space="12"/>
        </w:pBdr>
        <w:spacing w:after="100"/>
        <w:ind w:left="480"/>
      </w:pPr>
      <w:r>
        <w:rPr>
          <w:rFonts w:ascii="Arial" w:cs="Arial" w:eastAsia="Arial" w:hAnsi="Arial"/>
          <w:i/>
          <w:iCs/>
          <w:color w:val="2d2d6b"/>
          <w:sz w:val="24"/>
          <w:szCs w:val="24"/>
        </w:rPr>
        <w:t xml:space="preserve">"Clouds clearing as the Horsehead clears 40 degrees — timing works in your favor tonight."</w:t>
      </w:r>
    </w:p>
    <w:p>
      <w:pPr>
        <w:spacing w:after="120"/>
      </w:pPr>
      <w:r>
        <w:t xml:space="preserve"/>
      </w:r>
    </w:p>
    <w:p>
      <w:pPr>
        <w:pStyle w:val="Heading3"/>
      </w:pPr>
      <w:r>
        <w:t xml:space="preserve">Special States</w:t>
      </w:r>
    </w:p>
    <w:p>
      <w:pPr>
        <w:spacing w:after="160"/>
        <w:ind/>
      </w:pPr>
      <w:r>
        <w:rPr>
          <w:rFonts w:ascii="Arial" w:cs="Arial" w:eastAsia="Arial" w:hAnsi="Arial"/>
          <w:b w:val="false"/>
          <w:bCs w:val="false"/>
          <w:i w:val="false"/>
          <w:iCs w:val="false"/>
          <w:color w:val="333333"/>
          <w:sz w:val="24"/>
          <w:szCs w:val="24"/>
        </w:rPr>
        <w:t xml:space="preserve">Sucker hole detection — when timeline shows clearing of less than 90 minutes surrounded by overcast, header changes to sucker hole state and a hazard flag appears:</w:t>
      </w:r>
    </w:p>
    <w:p>
      <w:pPr>
        <w:pBdr>
          <w:left w:val="single" w:color="4444aa" w:sz="8" w:space="12"/>
        </w:pBdr>
        <w:spacing w:after="100"/>
        <w:ind w:left="480"/>
      </w:pPr>
      <w:r>
        <w:rPr>
          <w:rFonts w:ascii="Arial" w:cs="Arial" w:eastAsia="Arial" w:hAnsi="Arial"/>
          <w:i/>
          <w:iCs/>
          <w:color w:val="2d2d6b"/>
          <w:sz w:val="24"/>
          <w:szCs w:val="24"/>
        </w:rPr>
        <w:t xml:space="preserve">"Temporary clearing forecast. Gap may not last — prioritize your single best target for this window."</w:t>
      </w:r>
    </w:p>
    <w:p>
      <w:pPr>
        <w:spacing w:after="120"/>
      </w:pPr>
      <w:r>
        <w:t xml:space="preserve"/>
      </w:r>
    </w:p>
    <w:p>
      <w:pPr>
        <w:pStyle w:val="Heading3"/>
      </w:pPr>
      <w:r>
        <w:t xml:space="preserve">Field Notes</w:t>
      </w:r>
    </w:p>
    <w:p>
      <w:pPr>
        <w:pBdr>
          <w:left w:val="single" w:color="228855" w:sz="8" w:space="12"/>
        </w:pBdr>
        <w:spacing w:after="160"/>
        <w:ind w:left="480"/>
      </w:pPr>
      <w:r>
        <w:rPr>
          <w:rFonts w:ascii="Arial" w:cs="Arial" w:eastAsia="Arial" w:hAnsi="Arial"/>
          <w:i/>
          <w:iCs/>
          <w:color w:val="226644"/>
          <w:sz w:val="22"/>
          <w:szCs w:val="22"/>
        </w:rPr>
        <w:t xml:space="preserve">Field Note: Scattered cloud forecasts are the hardest to read. When the model shows 40-50% cloud fraction all night, that usually means real gaps between real clouds — not uniform thin cover. It is worth setting up and seeing what arrives.</w:t>
      </w:r>
    </w:p>
    <w:p>
      <w:pPr>
        <w:pBdr>
          <w:left w:val="single" w:color="228855" w:sz="8" w:space="12"/>
        </w:pBdr>
        <w:spacing w:after="160"/>
        <w:ind w:left="480"/>
      </w:pPr>
      <w:r>
        <w:rPr>
          <w:rFonts w:ascii="Arial" w:cs="Arial" w:eastAsia="Arial" w:hAnsi="Arial"/>
          <w:i/>
          <w:iCs/>
          <w:color w:val="226644"/>
          <w:sz w:val="22"/>
          <w:szCs w:val="22"/>
        </w:rPr>
        <w:t xml:space="preserve">Field Note: When two models disagree on cloud clearing time by more than two hours, the clouds usually arrive later than the optimistic model and earlier than the pessimistic one. Split the difference and plan accordingly.</w:t>
      </w:r>
    </w:p>
    <w:p>
      <w:pPr>
        <w:pBdr>
          <w:left w:val="single" w:color="228855" w:sz="8" w:space="12"/>
        </w:pBdr>
        <w:spacing w:after="160"/>
        <w:ind w:left="480"/>
      </w:pPr>
      <w:r>
        <w:rPr>
          <w:rFonts w:ascii="Arial" w:cs="Arial" w:eastAsia="Arial" w:hAnsi="Arial"/>
          <w:i/>
          <w:iCs/>
          <w:color w:val="226644"/>
          <w:sz w:val="22"/>
          <w:szCs w:val="22"/>
        </w:rPr>
        <w:t xml:space="preserve">Field Note: Sucker holes — brief clear gaps in otherwise solid cloud — are real and sometimes spectacular. If the gradient shows a narrow blue band in a grey night, that gap is worth setting an alarm for even if you cannot image through the rest of it.</w:t>
      </w:r>
    </w:p>
    <w:p>
      <w:pPr>
        <w:pBdr>
          <w:bottom w:val="single" w:color="cccccc" w:sz="2" w:space="1"/>
        </w:pBdr>
        <w:spacing w:before="200" w:after="200"/>
      </w:pPr>
      <w:r>
        <w:t xml:space="preserve"/>
      </w:r>
    </w:p>
    <w:p>
      <w:pPr>
        <w:pBdr>
          <w:top w:val="single" w:color="1a1a2e" w:sz="8"/>
          <w:bottom w:val="single" w:color="1a1a2e" w:sz="2"/>
        </w:pBdr>
        <w:spacing w:before="400" w:after="0"/>
      </w:pPr>
      <w:r>
        <w:rPr>
          <w:rFonts w:ascii="Arial" w:cs="Arial" w:eastAsia="Arial" w:hAnsi="Arial"/>
          <w:b/>
          <w:bCs/>
          <w:color w:val="1a1a2e"/>
          <w:sz w:val="32"/>
          <w:szCs w:val="32"/>
        </w:rPr>
        <w:t xml:space="preserve">SEEING CARD  </w:t>
      </w:r>
      <w:r>
        <w:rPr>
          <w:rFonts w:ascii="Arial" w:cs="Arial" w:eastAsia="Arial" w:hAnsi="Arial"/>
          <w:color w:val="888888"/>
          <w:sz w:val="20"/>
          <w:szCs w:val="20"/>
        </w:rPr>
        <w:t xml:space="preserve">  Chart Card</w:t>
      </w:r>
      <w:r>
        <w:rPr>
          <w:rFonts w:ascii="Arial" w:cs="Arial" w:eastAsia="Arial" w:hAnsi="Arial"/>
          <w:i/>
          <w:iCs/>
          <w:color w:val="aaaaaa"/>
          <w:sz w:val="20"/>
          <w:szCs w:val="20"/>
        </w:rPr>
        <w:t xml:space="preserve">    Trigger: Always present</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The parameter that separates @Mosphere from every general weather app permanently. No general weather service forecasts astronomical seeing. This card is proof of domain expertise in a single glance.</w:t>
      </w:r>
    </w:p>
    <w:p>
      <w:pPr>
        <w:spacing w:after="120"/>
      </w:pPr>
      <w:r>
        <w:t xml:space="preserve"/>
      </w:r>
    </w:p>
    <w:p>
      <w:pPr>
        <w:pStyle w:val="Heading3"/>
      </w:pPr>
      <w:r>
        <w:t xml:space="preserve">Header States</w:t>
      </w:r>
    </w:p>
    <w:p>
      <w:pPr>
        <w:pBdr>
          <w:left w:val="single" w:color="4444aa" w:sz="8" w:space="12"/>
        </w:pBdr>
        <w:spacing w:after="100"/>
        <w:ind w:left="480"/>
      </w:pPr>
      <w:r>
        <w:rPr>
          <w:rFonts w:ascii="Arial" w:cs="Arial" w:eastAsia="Arial" w:hAnsi="Arial"/>
          <w:i/>
          <w:iCs/>
          <w:color w:val="2d2d6b"/>
          <w:sz w:val="24"/>
          <w:szCs w:val="24"/>
        </w:rPr>
        <w:t xml:space="preserve">"Seeing — Exceptional. This doesn't happen often."</w:t>
      </w:r>
    </w:p>
    <w:p>
      <w:pPr>
        <w:pBdr>
          <w:left w:val="single" w:color="4444aa" w:sz="8" w:space="12"/>
        </w:pBdr>
        <w:spacing w:after="100"/>
        <w:ind w:left="480"/>
      </w:pPr>
      <w:r>
        <w:rPr>
          <w:rFonts w:ascii="Arial" w:cs="Arial" w:eastAsia="Arial" w:hAnsi="Arial"/>
          <w:i/>
          <w:iCs/>
          <w:color w:val="2d2d6b"/>
          <w:sz w:val="24"/>
          <w:szCs w:val="24"/>
        </w:rPr>
        <w:t xml:space="preserve">"Seeing — Excellent"</w:t>
      </w:r>
    </w:p>
    <w:p>
      <w:pPr>
        <w:pBdr>
          <w:left w:val="single" w:color="4444aa" w:sz="8" w:space="12"/>
        </w:pBdr>
        <w:spacing w:after="100"/>
        <w:ind w:left="480"/>
      </w:pPr>
      <w:r>
        <w:rPr>
          <w:rFonts w:ascii="Arial" w:cs="Arial" w:eastAsia="Arial" w:hAnsi="Arial"/>
          <w:i/>
          <w:iCs/>
          <w:color w:val="2d2d6b"/>
          <w:sz w:val="24"/>
          <w:szCs w:val="24"/>
        </w:rPr>
        <w:t xml:space="preserve">"Seeing — Average"</w:t>
      </w:r>
    </w:p>
    <w:p>
      <w:pPr>
        <w:pBdr>
          <w:left w:val="single" w:color="4444aa" w:sz="8" w:space="12"/>
        </w:pBdr>
        <w:spacing w:after="100"/>
        <w:ind w:left="480"/>
      </w:pPr>
      <w:r>
        <w:rPr>
          <w:rFonts w:ascii="Arial" w:cs="Arial" w:eastAsia="Arial" w:hAnsi="Arial"/>
          <w:i/>
          <w:iCs/>
          <w:color w:val="2d2d6b"/>
          <w:sz w:val="24"/>
          <w:szCs w:val="24"/>
        </w:rPr>
        <w:t xml:space="preserve">"Seeing — Poor"</w:t>
      </w:r>
    </w:p>
    <w:p>
      <w:pPr>
        <w:pBdr>
          <w:left w:val="single" w:color="4444aa" w:sz="8" w:space="12"/>
        </w:pBdr>
        <w:spacing w:after="100"/>
        <w:ind w:left="480"/>
      </w:pPr>
      <w:r>
        <w:rPr>
          <w:rFonts w:ascii="Arial" w:cs="Arial" w:eastAsia="Arial" w:hAnsi="Arial"/>
          <w:i/>
          <w:iCs/>
          <w:color w:val="2d2d6b"/>
          <w:sz w:val="24"/>
          <w:szCs w:val="24"/>
        </w:rPr>
        <w:t xml:space="preserve">"Seeing — Degrading After 2am"</w:t>
      </w:r>
    </w:p>
    <w:p>
      <w:pPr>
        <w:spacing w:after="120"/>
      </w:pPr>
      <w:r>
        <w:t xml:space="preserve"/>
      </w:r>
    </w:p>
    <w:p>
      <w:pPr>
        <w:pStyle w:val="Heading3"/>
      </w:pPr>
      <w:r>
        <w:t xml:space="preserve">Body</w:t>
      </w:r>
    </w:p>
    <w:p>
      <w:pPr>
        <w:spacing w:after="160"/>
        <w:ind/>
      </w:pPr>
      <w:r>
        <w:rPr>
          <w:rFonts w:ascii="Arial" w:cs="Arial" w:eastAsia="Arial" w:hAnsi="Arial"/>
          <w:b w:val="false"/>
          <w:bCs w:val="false"/>
          <w:i w:val="false"/>
          <w:iCs w:val="false"/>
          <w:color w:val="333333"/>
          <w:sz w:val="24"/>
          <w:szCs w:val="24"/>
        </w:rPr>
        <w:t xml:space="preserve">Seeing index timeline as a line chart — seeing is a precision measurement not a weight. Antoniadi scale underlying — plain language in header, scale labels at extremes (Perfect / Very Bad). Two data lines: CMC seeing forecast (primary) and ground truth overlay when PSF data from guide cameras in the DDA validation network is available for nearby sites. When ground truth data is present a subtle indicator: "Validated by nearby observers tonight."</w:t>
      </w:r>
    </w:p>
    <w:p>
      <w:pPr>
        <w:spacing w:after="120"/>
      </w:pPr>
      <w:r>
        <w:t xml:space="preserve"/>
      </w:r>
    </w:p>
    <w:p>
      <w:pPr>
        <w:pStyle w:val="Heading3"/>
      </w:pPr>
      <w:r>
        <w:t xml:space="preserve">Context Lines — Condition Combinations</w:t>
      </w:r>
    </w:p>
    <w:p>
      <w:pPr>
        <w:pBdr>
          <w:left w:val="single" w:color="4444aa" w:sz="8" w:space="12"/>
        </w:pBdr>
        <w:spacing w:after="100"/>
        <w:ind w:left="480"/>
      </w:pPr>
      <w:r>
        <w:rPr>
          <w:rFonts w:ascii="Arial" w:cs="Arial" w:eastAsia="Arial" w:hAnsi="Arial"/>
          <w:i/>
          <w:iCs/>
          <w:color w:val="2d2d6b"/>
          <w:sz w:val="24"/>
          <w:szCs w:val="24"/>
        </w:rPr>
        <w:t xml:space="preserve">"Rough air tonight but the sky is clear. Narrowband deep sky is your best option — seeing matters less at narrow bandwidths."</w:t>
      </w:r>
    </w:p>
    <w:p>
      <w:pPr>
        <w:pBdr>
          <w:left w:val="single" w:color="4444aa" w:sz="8" w:space="12"/>
        </w:pBdr>
        <w:spacing w:after="100"/>
        <w:ind w:left="480"/>
      </w:pPr>
      <w:r>
        <w:rPr>
          <w:rFonts w:ascii="Arial" w:cs="Arial" w:eastAsia="Arial" w:hAnsi="Arial"/>
          <w:i/>
          <w:iCs/>
          <w:color w:val="2d2d6b"/>
          <w:sz w:val="24"/>
          <w:szCs w:val="24"/>
        </w:rPr>
        <w:t xml:space="preserve">"Steady air but hazy sky. Bright targets and planets will look good. Faint nebulae will struggle."</w:t>
      </w:r>
    </w:p>
    <w:p>
      <w:pPr>
        <w:pBdr>
          <w:left w:val="single" w:color="4444aa" w:sz="8" w:space="12"/>
        </w:pBdr>
        <w:spacing w:after="100"/>
        <w:ind w:left="480"/>
      </w:pPr>
      <w:r>
        <w:rPr>
          <w:rFonts w:ascii="Arial" w:cs="Arial" w:eastAsia="Arial" w:hAnsi="Arial"/>
          <w:i/>
          <w:iCs/>
          <w:color w:val="2d2d6b"/>
          <w:sz w:val="24"/>
          <w:szCs w:val="24"/>
        </w:rPr>
        <w:t xml:space="preserve">"Excellent seeing with your Edge 11 at f/10 — this is a planetary night. Jupiter is well placed until 1am."</w:t>
      </w:r>
    </w:p>
    <w:p>
      <w:pPr>
        <w:pBdr>
          <w:left w:val="single" w:color="4444aa" w:sz="8" w:space="12"/>
        </w:pBdr>
        <w:spacing w:after="100"/>
        <w:ind w:left="480"/>
      </w:pPr>
      <w:r>
        <w:rPr>
          <w:rFonts w:ascii="Arial" w:cs="Arial" w:eastAsia="Arial" w:hAnsi="Arial"/>
          <w:i/>
          <w:iCs/>
          <w:color w:val="2d2d6b"/>
          <w:sz w:val="24"/>
          <w:szCs w:val="24"/>
        </w:rPr>
        <w:t xml:space="preserve">"Poor seeing but your narrowband Ha filter won't notice. Your Horsehead project can proceed normally."</w:t>
      </w:r>
    </w:p>
    <w:p>
      <w:pPr>
        <w:pBdr>
          <w:left w:val="single" w:color="4444aa" w:sz="8" w:space="12"/>
        </w:pBdr>
        <w:spacing w:after="100"/>
        <w:ind w:left="480"/>
      </w:pPr>
      <w:r>
        <w:rPr>
          <w:rFonts w:ascii="Arial" w:cs="Arial" w:eastAsia="Arial" w:hAnsi="Arial"/>
          <w:i/>
          <w:iCs/>
          <w:color w:val="2d2d6b"/>
          <w:sz w:val="24"/>
          <w:szCs w:val="24"/>
        </w:rPr>
        <w:t xml:space="preserve">"Seeing and transparency are both excellent tonight. This combination is rare. Everything in your target queue is viable."</w:t>
      </w:r>
    </w:p>
    <w:p>
      <w:pPr>
        <w:spacing w:after="120"/>
      </w:pPr>
      <w:r>
        <w:t xml:space="preserve"/>
      </w:r>
    </w:p>
    <w:p>
      <w:pPr>
        <w:pStyle w:val="Heading3"/>
      </w:pPr>
      <w:r>
        <w:t xml:space="preserve">Narrowband Channel Differentiation</w:t>
      </w:r>
    </w:p>
    <w:p>
      <w:pPr>
        <w:spacing w:after="160"/>
        <w:ind/>
      </w:pPr>
      <w:r>
        <w:rPr>
          <w:rFonts w:ascii="Arial" w:cs="Arial" w:eastAsia="Arial" w:hAnsi="Arial"/>
          <w:b w:val="false"/>
          <w:bCs w:val="false"/>
          <w:i w:val="false"/>
          <w:iCs w:val="false"/>
          <w:color w:val="333333"/>
          <w:sz w:val="24"/>
          <w:szCs w:val="24"/>
        </w:rPr>
        <w:t xml:space="preserve">Seeing affects Ha, OIII, and SII differently based on the angular resolution the user is trying to achieve. For emission nebula narrowband imaging at typical focal lengths, seeing below 3 arcseconds is largely irrelevant to the final image quality. For planetary and double star work every fraction of an arcsecond matters.</w:t>
      </w:r>
    </w:p>
    <w:p>
      <w:pPr>
        <w:pBdr>
          <w:left w:val="single" w:color="4444aa" w:sz="8" w:space="12"/>
        </w:pBdr>
        <w:spacing w:after="100"/>
        <w:ind w:left="480"/>
      </w:pPr>
      <w:r>
        <w:rPr>
          <w:rFonts w:ascii="Arial" w:cs="Arial" w:eastAsia="Arial" w:hAnsi="Arial"/>
          <w:i/>
          <w:iCs/>
          <w:color w:val="2d2d6b"/>
          <w:sz w:val="24"/>
          <w:szCs w:val="24"/>
        </w:rPr>
        <w:t xml:space="preserve">"Seeing is poor tonight but you are imaging emission nebulae at f/7. At that scale seeing barely registers in the final image. Your narrowband session proceeds normally."</w:t>
      </w:r>
    </w:p>
    <w:p>
      <w:pPr>
        <w:pBdr>
          <w:left w:val="single" w:color="4444aa" w:sz="8" w:space="12"/>
        </w:pBdr>
        <w:spacing w:after="100"/>
        <w:ind w:left="480"/>
      </w:pPr>
      <w:r>
        <w:rPr>
          <w:rFonts w:ascii="Arial" w:cs="Arial" w:eastAsia="Arial" w:hAnsi="Arial"/>
          <w:i/>
          <w:iCs/>
          <w:color w:val="2d2d6b"/>
          <w:sz w:val="24"/>
          <w:szCs w:val="24"/>
        </w:rPr>
        <w:t xml:space="preserve">"Excellent seeing tonight. At your focal length you will see the difference. Push your sub length and let the steady air work for you."</w:t>
      </w:r>
    </w:p>
    <w:p>
      <w:pPr>
        <w:spacing w:after="120"/>
      </w:pPr>
      <w:r>
        <w:t xml:space="preserve"/>
      </w:r>
    </w:p>
    <w:p>
      <w:pPr>
        <w:pStyle w:val="Heading3"/>
      </w:pPr>
      <w:r>
        <w:t xml:space="preserve">ASCOM Guider Integration — Future Phase</w:t>
      </w:r>
    </w:p>
    <w:p>
      <w:pPr>
        <w:spacing w:after="160"/>
        <w:ind/>
      </w:pPr>
      <w:r>
        <w:rPr>
          <w:rFonts w:ascii="Arial" w:cs="Arial" w:eastAsia="Arial" w:hAnsi="Arial"/>
          <w:b w:val="false"/>
          <w:bCs w:val="false"/>
          <w:i w:val="false"/>
          <w:iCs w:val="false"/>
          <w:color w:val="333333"/>
          <w:sz w:val="24"/>
          <w:szCs w:val="24"/>
        </w:rPr>
        <w:t xml:space="preserve">When the ASCOM guider RMS/PE seeing proxy is implemented, the ground truth overlay on this card becomes real-time. The seeing line updates live during an active session as the guide camera measures actual atmospheric turbulence. Forecast line and measured line diverge or converge in real time.</w:t>
      </w:r>
    </w:p>
    <w:p>
      <w:pPr>
        <w:spacing w:after="120"/>
      </w:pPr>
      <w:r>
        <w:t xml:space="preserve"/>
      </w:r>
    </w:p>
    <w:p>
      <w:pPr>
        <w:pStyle w:val="Heading3"/>
      </w:pPr>
      <w:r>
        <w:t xml:space="preserve">Field Notes</w:t>
      </w:r>
    </w:p>
    <w:p>
      <w:pPr>
        <w:pBdr>
          <w:left w:val="single" w:color="228855" w:sz="8" w:space="12"/>
        </w:pBdr>
        <w:spacing w:after="160"/>
        <w:ind w:left="480"/>
      </w:pPr>
      <w:r>
        <w:rPr>
          <w:rFonts w:ascii="Arial" w:cs="Arial" w:eastAsia="Arial" w:hAnsi="Arial"/>
          <w:i/>
          <w:iCs/>
          <w:color w:val="226644"/>
          <w:sz w:val="22"/>
          <w:szCs w:val="22"/>
        </w:rPr>
        <w:t xml:space="preserve">Field Note: Seeing often improves significantly in the two hours after midnight as the ground stops radiating heat from the day. If the forecast shows average seeing all night, the actual best seeing usually arrives between 1am and 3am regardless of what the model says. Worth staying up.</w:t>
      </w:r>
    </w:p>
    <w:p>
      <w:pPr>
        <w:pBdr>
          <w:left w:val="single" w:color="228855" w:sz="8" w:space="12"/>
        </w:pBdr>
        <w:spacing w:after="160"/>
        <w:ind w:left="480"/>
      </w:pPr>
      <w:r>
        <w:rPr>
          <w:rFonts w:ascii="Arial" w:cs="Arial" w:eastAsia="Arial" w:hAnsi="Arial"/>
          <w:i/>
          <w:iCs/>
          <w:color w:val="226644"/>
          <w:sz w:val="22"/>
          <w:szCs w:val="22"/>
        </w:rPr>
        <w:t xml:space="preserve">Field Note: Jet stream overhead is the single biggest seeing killer and it moves. If seeing is forecast poor but the gradient shows it improving, check the Layer 3 altitude view — you may be watching the jet stream edge pass over your site.</w:t>
      </w:r>
    </w:p>
    <w:p>
      <w:pPr>
        <w:pBdr>
          <w:left w:val="single" w:color="228855" w:sz="8" w:space="12"/>
        </w:pBdr>
        <w:spacing w:after="160"/>
        <w:ind w:left="480"/>
      </w:pPr>
      <w:r>
        <w:rPr>
          <w:rFonts w:ascii="Arial" w:cs="Arial" w:eastAsia="Arial" w:hAnsi="Arial"/>
          <w:i/>
          <w:iCs/>
          <w:color w:val="226644"/>
          <w:sz w:val="22"/>
          <w:szCs w:val="22"/>
        </w:rPr>
        <w:t xml:space="preserve">Field Note: On nights with excellent seeing forecast, collimation matters more than usual. Perfect air through a slightly miscollimated scope is worse than average air through a well-collimated one. Five minutes of collimation check before first light is worth it on a seeing card like this.</w:t>
      </w:r>
    </w:p>
    <w:p>
      <w:pPr>
        <w:pBdr>
          <w:left w:val="single" w:color="228855" w:sz="8" w:space="12"/>
        </w:pBdr>
        <w:spacing w:after="160"/>
        <w:ind w:left="480"/>
      </w:pPr>
      <w:r>
        <w:rPr>
          <w:rFonts w:ascii="Arial" w:cs="Arial" w:eastAsia="Arial" w:hAnsi="Arial"/>
          <w:i/>
          <w:iCs/>
          <w:color w:val="226644"/>
          <w:sz w:val="22"/>
          <w:szCs w:val="22"/>
        </w:rPr>
        <w:t xml:space="preserve">Field Note: Guide camera RMS is your real-time seeing meter. If your RMS suddenly spikes during an otherwise good night, a seeing cell passed over — wait two to three minutes before making any guiding adjustments.</w:t>
      </w:r>
    </w:p>
    <w:p>
      <w:pPr>
        <w:pBdr>
          <w:bottom w:val="single" w:color="cccccc" w:sz="2" w:space="1"/>
        </w:pBdr>
        <w:spacing w:before="200" w:after="200"/>
      </w:pPr>
      <w:r>
        <w:t xml:space="preserve"/>
      </w:r>
    </w:p>
    <w:p>
      <w:pPr>
        <w:pBdr>
          <w:top w:val="single" w:color="1a1a2e" w:sz="8"/>
          <w:bottom w:val="single" w:color="1a1a2e" w:sz="2"/>
        </w:pBdr>
        <w:spacing w:before="400" w:after="0"/>
      </w:pPr>
      <w:r>
        <w:rPr>
          <w:rFonts w:ascii="Arial" w:cs="Arial" w:eastAsia="Arial" w:hAnsi="Arial"/>
          <w:b/>
          <w:bCs/>
          <w:color w:val="1a1a2e"/>
          <w:sz w:val="32"/>
          <w:szCs w:val="32"/>
        </w:rPr>
        <w:t xml:space="preserve">TRANSPARENCY CARD  </w:t>
      </w:r>
      <w:r>
        <w:rPr>
          <w:rFonts w:ascii="Arial" w:cs="Arial" w:eastAsia="Arial" w:hAnsi="Arial"/>
          <w:color w:val="888888"/>
          <w:sz w:val="20"/>
          <w:szCs w:val="20"/>
        </w:rPr>
        <w:t xml:space="preserve">  Chart Card</w:t>
      </w:r>
      <w:r>
        <w:rPr>
          <w:rFonts w:ascii="Arial" w:cs="Arial" w:eastAsia="Arial" w:hAnsi="Arial"/>
          <w:i/>
          <w:iCs/>
          <w:color w:val="aaaaaa"/>
          <w:sz w:val="20"/>
          <w:szCs w:val="20"/>
        </w:rPr>
        <w:t xml:space="preserve">    Trigger: Always present</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The card where @Mosphere teaches the seeing-transparency distinction passively — through context lines and Field Notes — without ever being didactic about it. A clear night is not necessarily a transparent night. Transparency is atmospheric clarity beyond clouds — the absence of aerosols, moisture, and particulates that scatter light from your targets before it reaches your sensor.</w:t>
      </w:r>
    </w:p>
    <w:p>
      <w:pPr>
        <w:spacing w:after="120"/>
      </w:pPr>
      <w:r>
        <w:t xml:space="preserve"/>
      </w:r>
    </w:p>
    <w:p>
      <w:pPr>
        <w:pStyle w:val="Heading3"/>
      </w:pPr>
      <w:r>
        <w:t xml:space="preserve">Header States</w:t>
      </w:r>
    </w:p>
    <w:p>
      <w:pPr>
        <w:pBdr>
          <w:left w:val="single" w:color="4444aa" w:sz="8" w:space="12"/>
        </w:pBdr>
        <w:spacing w:after="100"/>
        <w:ind w:left="480"/>
      </w:pPr>
      <w:r>
        <w:rPr>
          <w:rFonts w:ascii="Arial" w:cs="Arial" w:eastAsia="Arial" w:hAnsi="Arial"/>
          <w:i/>
          <w:iCs/>
          <w:color w:val="2d2d6b"/>
          <w:sz w:val="24"/>
          <w:szCs w:val="24"/>
        </w:rPr>
        <w:t xml:space="preserve">"Transparency — Exceptional"</w:t>
      </w:r>
    </w:p>
    <w:p>
      <w:pPr>
        <w:pBdr>
          <w:left w:val="single" w:color="4444aa" w:sz="8" w:space="12"/>
        </w:pBdr>
        <w:spacing w:after="100"/>
        <w:ind w:left="480"/>
      </w:pPr>
      <w:r>
        <w:rPr>
          <w:rFonts w:ascii="Arial" w:cs="Arial" w:eastAsia="Arial" w:hAnsi="Arial"/>
          <w:i/>
          <w:iCs/>
          <w:color w:val="2d2d6b"/>
          <w:sz w:val="24"/>
          <w:szCs w:val="24"/>
        </w:rPr>
        <w:t xml:space="preserve">"Transparency — Excellent"</w:t>
      </w:r>
    </w:p>
    <w:p>
      <w:pPr>
        <w:pBdr>
          <w:left w:val="single" w:color="4444aa" w:sz="8" w:space="12"/>
        </w:pBdr>
        <w:spacing w:after="100"/>
        <w:ind w:left="480"/>
      </w:pPr>
      <w:r>
        <w:rPr>
          <w:rFonts w:ascii="Arial" w:cs="Arial" w:eastAsia="Arial" w:hAnsi="Arial"/>
          <w:i/>
          <w:iCs/>
          <w:color w:val="2d2d6b"/>
          <w:sz w:val="24"/>
          <w:szCs w:val="24"/>
        </w:rPr>
        <w:t xml:space="preserve">"Transparency — Average"</w:t>
      </w:r>
    </w:p>
    <w:p>
      <w:pPr>
        <w:pBdr>
          <w:left w:val="single" w:color="4444aa" w:sz="8" w:space="12"/>
        </w:pBdr>
        <w:spacing w:after="100"/>
        <w:ind w:left="480"/>
      </w:pPr>
      <w:r>
        <w:rPr>
          <w:rFonts w:ascii="Arial" w:cs="Arial" w:eastAsia="Arial" w:hAnsi="Arial"/>
          <w:i/>
          <w:iCs/>
          <w:color w:val="2d2d6b"/>
          <w:sz w:val="24"/>
          <w:szCs w:val="24"/>
        </w:rPr>
        <w:t xml:space="preserve">"Transparency — Poor"</w:t>
      </w:r>
    </w:p>
    <w:p>
      <w:pPr>
        <w:pBdr>
          <w:left w:val="single" w:color="4444aa" w:sz="8" w:space="12"/>
        </w:pBdr>
        <w:spacing w:after="100"/>
        <w:ind w:left="480"/>
      </w:pPr>
      <w:r>
        <w:rPr>
          <w:rFonts w:ascii="Arial" w:cs="Arial" w:eastAsia="Arial" w:hAnsi="Arial"/>
          <w:i/>
          <w:iCs/>
          <w:color w:val="2d2d6b"/>
          <w:sz w:val="24"/>
          <w:szCs w:val="24"/>
        </w:rPr>
        <w:t xml:space="preserve">"Transparency — Smoke Affected"</w:t>
      </w:r>
    </w:p>
    <w:p>
      <w:pPr>
        <w:pBdr>
          <w:left w:val="single" w:color="4444aa" w:sz="8" w:space="12"/>
        </w:pBdr>
        <w:spacing w:after="100"/>
        <w:ind w:left="480"/>
      </w:pPr>
      <w:r>
        <w:rPr>
          <w:rFonts w:ascii="Arial" w:cs="Arial" w:eastAsia="Arial" w:hAnsi="Arial"/>
          <w:i/>
          <w:iCs/>
          <w:color w:val="2d2d6b"/>
          <w:sz w:val="24"/>
          <w:szCs w:val="24"/>
        </w:rPr>
        <w:t xml:space="preserve">"Transparency — Degrading After 1am"</w:t>
      </w:r>
    </w:p>
    <w:p>
      <w:pPr>
        <w:spacing w:after="120"/>
      </w:pPr>
      <w:r>
        <w:t xml:space="preserve"/>
      </w:r>
    </w:p>
    <w:p>
      <w:pPr>
        <w:pStyle w:val="Heading3"/>
      </w:pPr>
      <w:r>
        <w:t xml:space="preserve">Body</w:t>
      </w:r>
    </w:p>
    <w:p>
      <w:pPr>
        <w:spacing w:after="160"/>
        <w:ind/>
      </w:pPr>
      <w:r>
        <w:rPr>
          <w:rFonts w:ascii="Arial" w:cs="Arial" w:eastAsia="Arial" w:hAnsi="Arial"/>
          <w:b w:val="false"/>
          <w:bCs w:val="false"/>
          <w:i w:val="false"/>
          <w:iCs w:val="false"/>
          <w:color w:val="333333"/>
          <w:sz w:val="24"/>
          <w:szCs w:val="24"/>
        </w:rPr>
        <w:t xml:space="preserve">Transparency index timeline as a line chart. Two data lines: CMC transparency forecast (primary) and HRRR-Smoke integration (secondary). When smoke is the primary transparency driver the two lines diverge visibly — the user sees something is driving transparency down that isn't clouds without requiring explanation. The distinction between smoke-degraded and humidity-degraded transparency is made visible through data rather than text.</w:t>
      </w:r>
    </w:p>
    <w:p>
      <w:pPr>
        <w:spacing w:after="120"/>
      </w:pPr>
      <w:r>
        <w:t xml:space="preserve"/>
      </w:r>
    </w:p>
    <w:p>
      <w:pPr>
        <w:pStyle w:val="Heading3"/>
      </w:pPr>
      <w:r>
        <w:t xml:space="preserve">Narrowband Channel Differentiation — Ha, OIII, SII</w:t>
      </w:r>
    </w:p>
    <w:p>
      <w:pPr>
        <w:spacing w:after="160"/>
        <w:ind/>
      </w:pPr>
      <w:r>
        <w:rPr>
          <w:rFonts w:ascii="Arial" w:cs="Arial" w:eastAsia="Arial" w:hAnsi="Arial"/>
          <w:b w:val="false"/>
          <w:bCs w:val="false"/>
          <w:i w:val="false"/>
          <w:iCs w:val="false"/>
          <w:color w:val="333333"/>
          <w:sz w:val="24"/>
          <w:szCs w:val="24"/>
        </w:rPr>
        <w:t xml:space="preserve">Smoke particles scatter light wavelength-dependently — shorter wavelengths scatter more than longer ones. The transparency card must differentiate per channel because the imaging decision is different for each.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2200"/>
        <w:gridCol w:w="1960"/>
      </w:tblGrid>
      <w:tr>
        <w:tc>
          <w:tcPr>
            <w:tcW w:type="dxa" w:w="1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Wavelength</w:t>
            </w:r>
          </w:p>
        </w:tc>
        <w:tc>
          <w:tcPr>
            <w:tcW w:type="dxa" w:w="2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Smoke Resilience</w:t>
            </w:r>
          </w:p>
        </w:tc>
        <w:tc>
          <w:tcPr>
            <w:tcW w:type="dxa" w:w="2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Moon Resilience</w:t>
            </w:r>
          </w:p>
        </w:tc>
        <w:tc>
          <w:tcPr>
            <w:tcW w:type="dxa" w:w="19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Ha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656nm — deep red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Most resilient — red wavelengths cut through aerosols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Most resilient</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Viable in most degraded conditions</w:t>
            </w:r>
          </w:p>
        </w:tc>
      </w:tr>
      <w:tr>
        <w:tc>
          <w:tcPr>
            <w:tcW w:type="dxa" w:w="1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SII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672nm — deep red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Nearly as resilient as Ha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Nearly as resilient as Ha</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Target-dependent — see SIDEBAR #7</w:t>
            </w:r>
          </w:p>
        </w:tc>
      </w:tr>
      <w:tr>
        <w:tc>
          <w:tcPr>
            <w:tcW w:type="dxa" w:w="1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OIII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501nm — blue-green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Most affected by scatter and haze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Most affected by moonlight</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First channel to degrade in poor conditions</w:t>
            </w:r>
          </w:p>
        </w:tc>
      </w:tr>
      <w:tr>
        <w:tc>
          <w:tcPr>
            <w:tcW w:type="dxa" w:w="1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Broadband RGB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Full visible spectrum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Most affected — all wavelengths impacted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Most affected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Requires good transparency for quality results</w:t>
            </w:r>
          </w:p>
        </w:tc>
      </w:tr>
    </w:tbl>
    <w:p>
      <w:pPr>
        <w:spacing w:after="120"/>
      </w:pPr>
      <w:r>
        <w:t xml:space="preserve"/>
      </w:r>
    </w:p>
    <w:p>
      <w:pPr>
        <w:pBdr>
          <w:left w:val="single" w:color="4444aa" w:sz="8" w:space="12"/>
        </w:pBdr>
        <w:spacing w:after="100"/>
        <w:ind w:left="480"/>
      </w:pPr>
      <w:r>
        <w:rPr>
          <w:rFonts w:ascii="Arial" w:cs="Arial" w:eastAsia="Arial" w:hAnsi="Arial"/>
          <w:i/>
          <w:iCs/>
          <w:color w:val="2d2d6b"/>
          <w:sz w:val="24"/>
          <w:szCs w:val="24"/>
        </w:rPr>
        <w:t xml:space="preserve">"Smoke in the atmosphere tonight. Ha and SII remain viable — red wavelengths cut through aerosols effectively. OIII will struggle — signal-to-noise significantly degraded. Consider running Ha and SII only and saving OIII for a cleaner night."</w:t>
      </w:r>
    </w:p>
    <w:p>
      <w:pPr>
        <w:pBdr>
          <w:left w:val="single" w:color="4444aa" w:sz="8" w:space="12"/>
        </w:pBdr>
        <w:spacing w:after="100"/>
        <w:ind w:left="480"/>
      </w:pPr>
      <w:r>
        <w:rPr>
          <w:rFonts w:ascii="Arial" w:cs="Arial" w:eastAsia="Arial" w:hAnsi="Arial"/>
          <w:i/>
          <w:iCs/>
          <w:color w:val="2d2d6b"/>
          <w:sz w:val="24"/>
          <w:szCs w:val="24"/>
        </w:rPr>
        <w:t xml:space="preserve">"Moonlit night, good transparency. Ha and SII largely unaffected. OIII signal will be washed — longer integration needed or defer to a darker window."</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Note: SII channel guidance is condition-based only at launch. Target-specific SII emission classification (SII-rich supernova remnants versus SII-poor planetary nebulae) is a future DRACO Cloud intelligence feature — SIDEBAR #7.</w:t>
      </w:r>
    </w:p>
    <w:p>
      <w:pPr>
        <w:spacing w:after="120"/>
      </w:pPr>
      <w:r>
        <w:t xml:space="preserve"/>
      </w:r>
    </w:p>
    <w:p>
      <w:pPr>
        <w:pStyle w:val="Heading3"/>
      </w:pPr>
      <w:r>
        <w:t xml:space="preserve">Context Lines — Seeing and Transparency Synthesis</w:t>
      </w:r>
    </w:p>
    <w:p>
      <w:pPr>
        <w:pBdr>
          <w:left w:val="single" w:color="4444aa" w:sz="8" w:space="12"/>
        </w:pBdr>
        <w:spacing w:after="100"/>
        <w:ind w:left="480"/>
      </w:pPr>
      <w:r>
        <w:rPr>
          <w:rFonts w:ascii="Arial" w:cs="Arial" w:eastAsia="Arial" w:hAnsi="Arial"/>
          <w:i/>
          <w:iCs/>
          <w:color w:val="2d2d6b"/>
          <w:sz w:val="24"/>
          <w:szCs w:val="24"/>
        </w:rPr>
        <w:t xml:space="preserve">"Excellent transparency but seeing is rough tonight. Narrowband imaging will benefit from the clear sky regardless — seeing matters far less at Ha bandwidth than it does visually."</w:t>
      </w:r>
    </w:p>
    <w:p>
      <w:pPr>
        <w:pBdr>
          <w:left w:val="single" w:color="4444aa" w:sz="8" w:space="12"/>
        </w:pBdr>
        <w:spacing w:after="100"/>
        <w:ind w:left="480"/>
      </w:pPr>
      <w:r>
        <w:rPr>
          <w:rFonts w:ascii="Arial" w:cs="Arial" w:eastAsia="Arial" w:hAnsi="Arial"/>
          <w:i/>
          <w:iCs/>
          <w:color w:val="2d2d6b"/>
          <w:sz w:val="24"/>
          <w:szCs w:val="24"/>
        </w:rPr>
        <w:t xml:space="preserve">"Transparency and seeing are both excellent tonight. This combination is rare. Everything in your target queue is viable."</w:t>
      </w:r>
    </w:p>
    <w:p>
      <w:pPr>
        <w:spacing w:after="120"/>
      </w:pPr>
      <w:r>
        <w:t xml:space="preserve"/>
      </w:r>
    </w:p>
    <w:p>
      <w:pPr>
        <w:pStyle w:val="Heading3"/>
      </w:pPr>
      <w:r>
        <w:t xml:space="preserve">Field Notes</w:t>
      </w:r>
    </w:p>
    <w:p>
      <w:pPr>
        <w:pBdr>
          <w:left w:val="single" w:color="228855" w:sz="8" w:space="12"/>
        </w:pBdr>
        <w:spacing w:after="160"/>
        <w:ind w:left="480"/>
      </w:pPr>
      <w:r>
        <w:rPr>
          <w:rFonts w:ascii="Arial" w:cs="Arial" w:eastAsia="Arial" w:hAnsi="Arial"/>
          <w:i/>
          <w:iCs/>
          <w:color w:val="226644"/>
          <w:sz w:val="22"/>
          <w:szCs w:val="22"/>
        </w:rPr>
        <w:t xml:space="preserve">Field Note: Transparency and darkness are not the same thing. A Bortle 1 site with poor transparency can be outperformed by a Bortle 4 site with excellent transparency on the same night. The sky can be perfectly dark and still be full of aerosols scattering light from your targets.</w:t>
      </w:r>
    </w:p>
    <w:p>
      <w:pPr>
        <w:pBdr>
          <w:left w:val="single" w:color="228855" w:sz="8" w:space="12"/>
        </w:pBdr>
        <w:spacing w:after="160"/>
        <w:ind w:left="480"/>
      </w:pPr>
      <w:r>
        <w:rPr>
          <w:rFonts w:ascii="Arial" w:cs="Arial" w:eastAsia="Arial" w:hAnsi="Arial"/>
          <w:i/>
          <w:iCs/>
          <w:color w:val="226644"/>
          <w:sz w:val="22"/>
          <w:szCs w:val="22"/>
        </w:rPr>
        <w:t xml:space="preserve">Field Note: The best transparency usually arrives behind a cold front — the 24 to 48 hours after a front passes are often the most transparent nights of the month. If the forecast shows a front clearing your area, the night after is worth prioritizing even if the night itself looks marginal.</w:t>
      </w:r>
    </w:p>
    <w:p>
      <w:pPr>
        <w:pBdr>
          <w:left w:val="single" w:color="228855" w:sz="8" w:space="12"/>
        </w:pBdr>
        <w:spacing w:after="160"/>
        <w:ind w:left="480"/>
      </w:pPr>
      <w:r>
        <w:rPr>
          <w:rFonts w:ascii="Arial" w:cs="Arial" w:eastAsia="Arial" w:hAnsi="Arial"/>
          <w:i/>
          <w:iCs/>
          <w:color w:val="226644"/>
          <w:sz w:val="22"/>
          <w:szCs w:val="22"/>
        </w:rPr>
        <w:t xml:space="preserve">Field Note: When transparency is excellent and seeing is poor, Ha narrowband is your best friend. The 7nm bandpass cuts atmospheric scatter so effectively that poor transparency barely registers in the final image. This is the night to run your emission nebula targets regardless of the seeing card.</w:t>
      </w:r>
    </w:p>
    <w:p>
      <w:pPr>
        <w:pBdr>
          <w:left w:val="single" w:color="228855" w:sz="8" w:space="12"/>
        </w:pBdr>
        <w:spacing w:after="160"/>
        <w:ind w:left="480"/>
      </w:pPr>
      <w:r>
        <w:rPr>
          <w:rFonts w:ascii="Arial" w:cs="Arial" w:eastAsia="Arial" w:hAnsi="Arial"/>
          <w:i/>
          <w:iCs/>
          <w:color w:val="226644"/>
          <w:sz w:val="22"/>
          <w:szCs w:val="22"/>
        </w:rPr>
        <w:t xml:space="preserve">Field Note: Dew and transparency are linked. As dew point spread narrows toward zero the transparency degrades — moisture in the air scatters light even before it condenses on your optics. If the transparency timeline shows a late-night cliff drop, check the dew convergence card. They are telling the same story.</w:t>
      </w:r>
    </w:p>
    <w:p>
      <w:pPr>
        <w:pBdr>
          <w:left w:val="single" w:color="228855" w:sz="8" w:space="12"/>
        </w:pBdr>
        <w:spacing w:after="160"/>
        <w:ind w:left="480"/>
      </w:pPr>
      <w:r>
        <w:rPr>
          <w:rFonts w:ascii="Arial" w:cs="Arial" w:eastAsia="Arial" w:hAnsi="Arial"/>
          <w:i/>
          <w:iCs/>
          <w:color w:val="226644"/>
          <w:sz w:val="22"/>
          <w:szCs w:val="22"/>
        </w:rPr>
        <w:t xml:space="preserve">Field Note: Smoke affects color balance in broadband even when it is light enough that you think it does not matter. The wavelength-dependent scattering produces a warm cast that color calibration algorithms struggle to fully correct because the effect varies across the field.</w:t>
      </w:r>
    </w:p>
    <w:p>
      <w:pPr>
        <w:pBdr>
          <w:bottom w:val="single" w:color="cccccc" w:sz="2" w:space="1"/>
        </w:pBdr>
        <w:spacing w:before="200" w:after="200"/>
      </w:pPr>
      <w:r>
        <w:t xml:space="preserve"/>
      </w:r>
    </w:p>
    <w:p>
      <w:pPr>
        <w:pBdr>
          <w:top w:val="single" w:color="1a1a2e" w:sz="8"/>
          <w:bottom w:val="single" w:color="1a1a2e" w:sz="2"/>
        </w:pBdr>
        <w:spacing w:before="400" w:after="0"/>
      </w:pPr>
      <w:r>
        <w:rPr>
          <w:rFonts w:ascii="Arial" w:cs="Arial" w:eastAsia="Arial" w:hAnsi="Arial"/>
          <w:b/>
          <w:bCs/>
          <w:color w:val="1a1a2e"/>
          <w:sz w:val="32"/>
          <w:szCs w:val="32"/>
        </w:rPr>
        <w:t xml:space="preserve">WIND CARD  </w:t>
      </w:r>
      <w:r>
        <w:rPr>
          <w:rFonts w:ascii="Arial" w:cs="Arial" w:eastAsia="Arial" w:hAnsi="Arial"/>
          <w:color w:val="888888"/>
          <w:sz w:val="20"/>
          <w:szCs w:val="20"/>
        </w:rPr>
        <w:t xml:space="preserve">  Chart Card</w:t>
      </w:r>
      <w:r>
        <w:rPr>
          <w:rFonts w:ascii="Arial" w:cs="Arial" w:eastAsia="Arial" w:hAnsi="Arial"/>
          <w:i/>
          <w:iCs/>
          <w:color w:val="aaaaaa"/>
          <w:sz w:val="20"/>
          <w:szCs w:val="20"/>
        </w:rPr>
        <w:t xml:space="preserve">    Trigger: Always present</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Wind is the parameter with the most direct equipment consequence. Clouds affect what you can see. Wind affects whether your mount can track at all. The wind card tells the imager whether their specific mount can hold tonight — not a generic wind speed, but a mount-specific threshold assessment.</w:t>
      </w:r>
    </w:p>
    <w:p>
      <w:pPr>
        <w:spacing w:after="120"/>
      </w:pPr>
      <w:r>
        <w:t xml:space="preserve"/>
      </w:r>
    </w:p>
    <w:p>
      <w:pPr>
        <w:pStyle w:val="Heading3"/>
      </w:pPr>
      <w:r>
        <w:t xml:space="preserve">Header States</w:t>
      </w:r>
    </w:p>
    <w:p>
      <w:pPr>
        <w:pBdr>
          <w:left w:val="single" w:color="4444aa" w:sz="8" w:space="12"/>
        </w:pBdr>
        <w:spacing w:after="100"/>
        <w:ind w:left="480"/>
      </w:pPr>
      <w:r>
        <w:rPr>
          <w:rFonts w:ascii="Arial" w:cs="Arial" w:eastAsia="Arial" w:hAnsi="Arial"/>
          <w:i/>
          <w:iCs/>
          <w:color w:val="2d2d6b"/>
          <w:sz w:val="24"/>
          <w:szCs w:val="24"/>
        </w:rPr>
        <w:t xml:space="preserve">"Wind — Calm"</w:t>
      </w:r>
    </w:p>
    <w:p>
      <w:pPr>
        <w:pBdr>
          <w:left w:val="single" w:color="4444aa" w:sz="8" w:space="12"/>
        </w:pBdr>
        <w:spacing w:after="100"/>
        <w:ind w:left="480"/>
      </w:pPr>
      <w:r>
        <w:rPr>
          <w:rFonts w:ascii="Arial" w:cs="Arial" w:eastAsia="Arial" w:hAnsi="Arial"/>
          <w:i/>
          <w:iCs/>
          <w:color w:val="2d2d6b"/>
          <w:sz w:val="24"/>
          <w:szCs w:val="24"/>
        </w:rPr>
        <w:t xml:space="preserve">"Wind — Moderate — Manageable"</w:t>
      </w:r>
    </w:p>
    <w:p>
      <w:pPr>
        <w:pBdr>
          <w:left w:val="single" w:color="4444aa" w:sz="8" w:space="12"/>
        </w:pBdr>
        <w:spacing w:after="100"/>
        <w:ind w:left="480"/>
      </w:pPr>
      <w:r>
        <w:rPr>
          <w:rFonts w:ascii="Arial" w:cs="Arial" w:eastAsia="Arial" w:hAnsi="Arial"/>
          <w:i/>
          <w:iCs/>
          <w:color w:val="2d2d6b"/>
          <w:sz w:val="24"/>
          <w:szCs w:val="24"/>
        </w:rPr>
        <w:t xml:space="preserve">"Wind — Strong — Mount Stability Risk"</w:t>
      </w:r>
    </w:p>
    <w:p>
      <w:pPr>
        <w:pBdr>
          <w:left w:val="single" w:color="4444aa" w:sz="8" w:space="12"/>
        </w:pBdr>
        <w:spacing w:after="100"/>
        <w:ind w:left="480"/>
      </w:pPr>
      <w:r>
        <w:rPr>
          <w:rFonts w:ascii="Arial" w:cs="Arial" w:eastAsia="Arial" w:hAnsi="Arial"/>
          <w:i/>
          <w:iCs/>
          <w:color w:val="2d2d6b"/>
          <w:sz w:val="24"/>
          <w:szCs w:val="24"/>
        </w:rPr>
        <w:t xml:space="preserve">"Wind — Dangerous — Keep the Roof Closed"</w:t>
      </w:r>
    </w:p>
    <w:p>
      <w:pPr>
        <w:pBdr>
          <w:left w:val="single" w:color="4444aa" w:sz="8" w:space="12"/>
        </w:pBdr>
        <w:spacing w:after="100"/>
        <w:ind w:left="480"/>
      </w:pPr>
      <w:r>
        <w:rPr>
          <w:rFonts w:ascii="Arial" w:cs="Arial" w:eastAsia="Arial" w:hAnsi="Arial"/>
          <w:i/>
          <w:iCs/>
          <w:color w:val="2d2d6b"/>
          <w:sz w:val="24"/>
          <w:szCs w:val="24"/>
        </w:rPr>
        <w:t xml:space="preserve">"Wind — Calm Window 10pm to Midnight"</w:t>
      </w:r>
    </w:p>
    <w:p>
      <w:pPr>
        <w:spacing w:after="120"/>
      </w:pPr>
      <w:r>
        <w:t xml:space="preserve"/>
      </w:r>
    </w:p>
    <w:p>
      <w:pPr>
        <w:pStyle w:val="Heading3"/>
      </w:pPr>
      <w:r>
        <w:t xml:space="preserve">Body</w:t>
      </w:r>
    </w:p>
    <w:p>
      <w:pPr>
        <w:spacing w:after="160"/>
        <w:ind/>
      </w:pPr>
      <w:r>
        <w:rPr>
          <w:rFonts w:ascii="Arial" w:cs="Arial" w:eastAsia="Arial" w:hAnsi="Arial"/>
          <w:b w:val="false"/>
          <w:bCs w:val="false"/>
          <w:i w:val="false"/>
          <w:iCs w:val="false"/>
          <w:color w:val="333333"/>
          <w:sz w:val="24"/>
          <w:szCs w:val="24"/>
        </w:rPr>
        <w:t xml:space="preserve">Wind speed as area chart — filled area conveys visual weight of wind. Heavy wind looks heavy. A horizontal threshold line marks the user's mount stability limit from DRACO Cloud equipment profile. Conservative default when no profile exists.</w:t>
      </w:r>
    </w:p>
    <w:p>
      <w:pPr>
        <w:spacing w:after="160"/>
        <w:ind/>
      </w:pPr>
      <w:r>
        <w:rPr>
          <w:rFonts w:ascii="Arial" w:cs="Arial" w:eastAsia="Arial" w:hAnsi="Arial"/>
          <w:b w:val="false"/>
          <w:bCs w:val="false"/>
          <w:i w:val="false"/>
          <w:iCs w:val="false"/>
          <w:color w:val="333333"/>
          <w:sz w:val="24"/>
          <w:szCs w:val="24"/>
        </w:rPr>
        <w:t xml:space="preserve">Gust overlay — peak gust values shown as spike markers above the sustained wind line. Gusts are the mount killer, not sustained wind. A 15mph average with 28mph gusts is a fundamentally different situation from steady 15mph.</w:t>
      </w:r>
    </w:p>
    <w:p>
      <w:pPr>
        <w:spacing w:after="160"/>
        <w:ind/>
      </w:pPr>
      <w:r>
        <w:rPr>
          <w:rFonts w:ascii="Arial" w:cs="Arial" w:eastAsia="Arial" w:hAnsi="Arial"/>
          <w:b w:val="false"/>
          <w:bCs w:val="false"/>
          <w:i w:val="false"/>
          <w:iCs w:val="false"/>
          <w:color w:val="333333"/>
          <w:sz w:val="24"/>
          <w:szCs w:val="24"/>
        </w:rPr>
        <w:t xml:space="preserve">Wind direction indicator — compass direction that updates as user scrubs through the timeline. Direction matters because site terrain and tree shelter create asymmetric wind exposure. Future phase: site-specific shelter profile allows the card to account for sheltered versus exposed wind directions at the user's location.</w:t>
      </w:r>
    </w:p>
    <w:p>
      <w:pPr>
        <w:spacing w:after="120"/>
      </w:pPr>
      <w:r>
        <w:t xml:space="preserve"/>
      </w:r>
    </w:p>
    <w:p>
      <w:pPr>
        <w:pStyle w:val="Heading3"/>
      </w:pPr>
      <w:r>
        <w:t xml:space="preserve">Context Lines — Generic</w:t>
      </w:r>
    </w:p>
    <w:p>
      <w:pPr>
        <w:pBdr>
          <w:left w:val="single" w:color="4444aa" w:sz="8" w:space="12"/>
        </w:pBdr>
        <w:spacing w:after="100"/>
        <w:ind w:left="480"/>
      </w:pPr>
      <w:r>
        <w:rPr>
          <w:rFonts w:ascii="Arial" w:cs="Arial" w:eastAsia="Arial" w:hAnsi="Arial"/>
          <w:i/>
          <w:iCs/>
          <w:color w:val="2d2d6b"/>
          <w:sz w:val="24"/>
          <w:szCs w:val="24"/>
        </w:rPr>
        <w:t xml:space="preserve">"Calm all night. Wind is not a factor tonight."</w:t>
      </w:r>
    </w:p>
    <w:p>
      <w:pPr>
        <w:pBdr>
          <w:left w:val="single" w:color="4444aa" w:sz="8" w:space="12"/>
        </w:pBdr>
        <w:spacing w:after="100"/>
        <w:ind w:left="480"/>
      </w:pPr>
      <w:r>
        <w:rPr>
          <w:rFonts w:ascii="Arial" w:cs="Arial" w:eastAsia="Arial" w:hAnsi="Arial"/>
          <w:i/>
          <w:iCs/>
          <w:color w:val="2d2d6b"/>
          <w:sz w:val="24"/>
          <w:szCs w:val="24"/>
        </w:rPr>
        <w:t xml:space="preserve">"Moderate wind with gusts to 22mph — heavier imaging trains may struggle. Consider shorter focal lengths or wider subs tonight."</w:t>
      </w:r>
    </w:p>
    <w:p>
      <w:pPr>
        <w:pBdr>
          <w:left w:val="single" w:color="4444aa" w:sz="8" w:space="12"/>
        </w:pBdr>
        <w:spacing w:after="100"/>
        <w:ind w:left="480"/>
      </w:pPr>
      <w:r>
        <w:rPr>
          <w:rFonts w:ascii="Arial" w:cs="Arial" w:eastAsia="Arial" w:hAnsi="Arial"/>
          <w:i/>
          <w:iCs/>
          <w:color w:val="2d2d6b"/>
          <w:sz w:val="24"/>
          <w:szCs w:val="24"/>
        </w:rPr>
        <w:t xml:space="preserve">"Wind exceeds typical mount limits after 1am. Front-load your critical frames in the early window."</w:t>
      </w:r>
    </w:p>
    <w:p>
      <w:pPr>
        <w:pBdr>
          <w:left w:val="single" w:color="4444aa" w:sz="8" w:space="12"/>
        </w:pBdr>
        <w:spacing w:after="100"/>
        <w:ind w:left="480"/>
      </w:pPr>
      <w:r>
        <w:rPr>
          <w:rFonts w:ascii="Arial" w:cs="Arial" w:eastAsia="Arial" w:hAnsi="Arial"/>
          <w:i/>
          <w:iCs/>
          <w:color w:val="2d2d6b"/>
          <w:sz w:val="24"/>
          <w:szCs w:val="24"/>
        </w:rPr>
        <w:t xml:space="preserve">"Sustained wind above safe imaging limits all night. Tonight is a hard no for exposed setups."</w:t>
      </w:r>
    </w:p>
    <w:p>
      <w:pPr>
        <w:spacing w:after="120"/>
      </w:pPr>
      <w:r>
        <w:t xml:space="preserve"/>
      </w:r>
    </w:p>
    <w:p>
      <w:pPr>
        <w:pStyle w:val="Heading3"/>
      </w:pPr>
      <w:r>
        <w:t xml:space="preserve">Context Lines — DRACO Cloud</w:t>
      </w:r>
    </w:p>
    <w:p>
      <w:pPr>
        <w:pBdr>
          <w:left w:val="single" w:color="4444aa" w:sz="8" w:space="12"/>
        </w:pBdr>
        <w:spacing w:after="100"/>
        <w:ind w:left="480"/>
      </w:pPr>
      <w:r>
        <w:rPr>
          <w:rFonts w:ascii="Arial" w:cs="Arial" w:eastAsia="Arial" w:hAnsi="Arial"/>
          <w:i/>
          <w:iCs/>
          <w:color w:val="2d2d6b"/>
          <w:sz w:val="24"/>
          <w:szCs w:val="24"/>
        </w:rPr>
        <w:t xml:space="preserve">"Wind peaks at 18mph with gusts to 26mph tonight. Your Paramount MX+ at your reported payload handles sustained 18mph well — the gusts are the concern. Watch your guide RMS after midnight."</w:t>
      </w:r>
    </w:p>
    <w:p>
      <w:pPr>
        <w:pBdr>
          <w:left w:val="single" w:color="4444aa" w:sz="8" w:space="12"/>
        </w:pBdr>
        <w:spacing w:after="100"/>
        <w:ind w:left="480"/>
      </w:pPr>
      <w:r>
        <w:rPr>
          <w:rFonts w:ascii="Arial" w:cs="Arial" w:eastAsia="Arial" w:hAnsi="Arial"/>
          <w:i/>
          <w:iCs/>
          <w:color w:val="2d2d6b"/>
          <w:sz w:val="24"/>
          <w:szCs w:val="24"/>
        </w:rPr>
        <w:t xml:space="preserve">"Your HEM27 at f/7 has a conservative wind limit around 15mph sustained. Tonight pushes that after 11pm. Early window is clean — get your best frames in first."</w:t>
      </w:r>
    </w:p>
    <w:p>
      <w:pPr>
        <w:spacing w:after="120"/>
      </w:pPr>
      <w:r>
        <w:t xml:space="preserve"/>
      </w:r>
    </w:p>
    <w:p>
      <w:pPr>
        <w:pStyle w:val="Heading3"/>
      </w:pPr>
      <w:r>
        <w:t xml:space="preserve">DragonLAIR Integration</w:t>
      </w:r>
    </w:p>
    <w:p>
      <w:pPr>
        <w:spacing w:after="160"/>
        <w:ind/>
      </w:pPr>
      <w:r>
        <w:rPr>
          <w:rFonts w:ascii="Arial" w:cs="Arial" w:eastAsia="Arial" w:hAnsi="Arial"/>
          <w:b w:val="false"/>
          <w:bCs w:val="false"/>
          <w:i w:val="false"/>
          <w:iCs w:val="false"/>
          <w:color w:val="333333"/>
          <w:sz w:val="24"/>
          <w:szCs w:val="24"/>
        </w:rPr>
        <w:t xml:space="preserve">When DragonLAIR is connected, the wind card gains a real-time DragonWX sensor overlay and a closure threshold indicator. The user sees forecast versus actual and knows how close the system is to automatic closure.</w:t>
      </w:r>
    </w:p>
    <w:p>
      <w:pPr>
        <w:pBdr>
          <w:left w:val="single" w:color="4444aa" w:sz="8" w:space="12"/>
        </w:pBdr>
        <w:spacing w:after="100"/>
        <w:ind w:left="480"/>
      </w:pPr>
      <w:r>
        <w:rPr>
          <w:rFonts w:ascii="Arial" w:cs="Arial" w:eastAsia="Arial" w:hAnsi="Arial"/>
          <w:i/>
          <w:iCs/>
          <w:color w:val="2d2d6b"/>
          <w:sz w:val="24"/>
          <w:szCs w:val="24"/>
        </w:rPr>
        <w:t xml:space="preserve">"Wind approaching DragonLAIR closure threshold. System will close automatically at 35mph sustained. Current: 31mph."</w:t>
      </w:r>
    </w:p>
    <w:p>
      <w:pPr>
        <w:pBdr>
          <w:left w:val="single" w:color="4444aa" w:sz="8" w:space="12"/>
        </w:pBdr>
        <w:spacing w:after="100"/>
        <w:ind w:left="480"/>
      </w:pPr>
      <w:r>
        <w:rPr>
          <w:rFonts w:ascii="Arial" w:cs="Arial" w:eastAsia="Arial" w:hAnsi="Arial"/>
          <w:i/>
          <w:iCs/>
          <w:color w:val="2d2d6b"/>
          <w:sz w:val="24"/>
          <w:szCs w:val="24"/>
        </w:rPr>
        <w:t xml:space="preserve">"DragonLAIR triggered automatic closure at 2:14am — wind exceeded 35mph threshold. Roof closed safely. Equipment secured."</w:t>
      </w:r>
    </w:p>
    <w:p>
      <w:pPr>
        <w:spacing w:after="120"/>
      </w:pPr>
      <w:r>
        <w:t xml:space="preserve"/>
      </w:r>
    </w:p>
    <w:p>
      <w:pPr>
        <w:pStyle w:val="Heading3"/>
      </w:pPr>
      <w:r>
        <w:t xml:space="preserve">Layer 3 Descent — Atmospheric Column</w:t>
      </w:r>
    </w:p>
    <w:p>
      <w:pPr>
        <w:spacing w:after="160"/>
        <w:ind/>
      </w:pPr>
      <w:r>
        <w:rPr>
          <w:rFonts w:ascii="Arial" w:cs="Arial" w:eastAsia="Arial" w:hAnsi="Arial"/>
          <w:b w:val="false"/>
          <w:bCs w:val="false"/>
          <w:i w:val="false"/>
          <w:iCs w:val="false"/>
          <w:color w:val="333333"/>
          <w:sz w:val="24"/>
          <w:szCs w:val="24"/>
        </w:rPr>
        <w:t xml:space="preserve">Tapping the Wind card descends to Layer 3 anchored to the wind domain. Layer 3 opens on the full atmospheric wind column — surface wind at the bottom through jet stream at the top. The user who wants to understand why seeing is poor despite calm surface conditions finds the jet stream overhead by scrolling up through the altitude axis. Jet stream does not have its own Layer 2 card — it lives at the top of the atmospheric column in Layer 3, accessible via Wind card descent.</w:t>
      </w:r>
    </w:p>
    <w:p>
      <w:pPr>
        <w:spacing w:after="120"/>
      </w:pPr>
      <w:r>
        <w:t xml:space="preserve"/>
      </w:r>
    </w:p>
    <w:p>
      <w:pPr>
        <w:pStyle w:val="Heading3"/>
      </w:pPr>
      <w:r>
        <w:t xml:space="preserve">Special States</w:t>
      </w:r>
    </w:p>
    <w:p>
      <w:pPr>
        <w:pBdr>
          <w:left w:val="single" w:color="4444aa" w:sz="8" w:space="12"/>
        </w:pBdr>
        <w:spacing w:after="100"/>
        <w:ind w:left="480"/>
      </w:pPr>
      <w:r>
        <w:rPr>
          <w:rFonts w:ascii="Arial" w:cs="Arial" w:eastAsia="Arial" w:hAnsi="Arial"/>
          <w:i/>
          <w:iCs/>
          <w:color w:val="2d2d6b"/>
          <w:sz w:val="24"/>
          <w:szCs w:val="24"/>
        </w:rPr>
        <w:t xml:space="preserve">"Wind Advisory — Sustained above safe imaging limits all night."</w:t>
      </w:r>
    </w:p>
    <w:p>
      <w:pPr>
        <w:pBdr>
          <w:left w:val="single" w:color="4444aa" w:sz="8" w:space="12"/>
        </w:pBdr>
        <w:spacing w:after="100"/>
        <w:ind w:left="480"/>
      </w:pPr>
      <w:r>
        <w:rPr>
          <w:rFonts w:ascii="Arial" w:cs="Arial" w:eastAsia="Arial" w:hAnsi="Arial"/>
          <w:i/>
          <w:iCs/>
          <w:color w:val="2d2d6b"/>
          <w:sz w:val="24"/>
          <w:szCs w:val="24"/>
        </w:rPr>
        <w:t xml:space="preserve">"Wind drops below 10mph between 10pm and midnight. That is your window — 2 hours of calm in an otherwise rough night."</w:t>
      </w:r>
    </w:p>
    <w:p>
      <w:pPr>
        <w:pBdr>
          <w:left w:val="single" w:color="4444aa" w:sz="8" w:space="12"/>
        </w:pBdr>
        <w:spacing w:after="100"/>
        <w:ind w:left="480"/>
      </w:pPr>
      <w:r>
        <w:rPr>
          <w:rFonts w:ascii="Arial" w:cs="Arial" w:eastAsia="Arial" w:hAnsi="Arial"/>
          <w:i/>
          <w:iCs/>
          <w:color w:val="2d2d6b"/>
          <w:sz w:val="24"/>
          <w:szCs w:val="24"/>
        </w:rPr>
        <w:t xml:space="preserve">"Gust event forecast around 1:30am — wind spikes to 40mph briefly before settling. Your frames from that 10-minute window will likely be rejected."</w:t>
      </w:r>
    </w:p>
    <w:p>
      <w:pPr>
        <w:spacing w:after="120"/>
      </w:pPr>
      <w:r>
        <w:t xml:space="preserve"/>
      </w:r>
    </w:p>
    <w:p>
      <w:pPr>
        <w:pStyle w:val="Heading3"/>
      </w:pPr>
      <w:r>
        <w:t xml:space="preserve">Field Notes</w:t>
      </w:r>
    </w:p>
    <w:p>
      <w:pPr>
        <w:pBdr>
          <w:left w:val="single" w:color="228855" w:sz="8" w:space="12"/>
        </w:pBdr>
        <w:spacing w:after="160"/>
        <w:ind w:left="480"/>
      </w:pPr>
      <w:r>
        <w:rPr>
          <w:rFonts w:ascii="Arial" w:cs="Arial" w:eastAsia="Arial" w:hAnsi="Arial"/>
          <w:i/>
          <w:iCs/>
          <w:color w:val="226644"/>
          <w:sz w:val="22"/>
          <w:szCs w:val="22"/>
        </w:rPr>
        <w:t xml:space="preserve">Field Note: Gusts matter more than sustained wind for mount tracking. A mount that handles 20mph sustained will often fail at 20mph average with 35mph gusts — the sudden impulse is what breaks tracking, not the steady pressure. Always check the gust line on the wind card, not just the average.</w:t>
      </w:r>
    </w:p>
    <w:p>
      <w:pPr>
        <w:pBdr>
          <w:left w:val="single" w:color="228855" w:sz="8" w:space="12"/>
        </w:pBdr>
        <w:spacing w:after="160"/>
        <w:ind w:left="480"/>
      </w:pPr>
      <w:r>
        <w:rPr>
          <w:rFonts w:ascii="Arial" w:cs="Arial" w:eastAsia="Arial" w:hAnsi="Arial"/>
          <w:i/>
          <w:iCs/>
          <w:color w:val="226644"/>
          <w:sz w:val="22"/>
          <w:szCs w:val="22"/>
        </w:rPr>
        <w:t xml:space="preserve">Field Note: Wind direction relative to your observatory shelter matters as much as wind speed. A site sheltered by trees to the west handles westerly wind far better than an open site at the same speed. Know which directions your site is exposed on.</w:t>
      </w:r>
    </w:p>
    <w:p>
      <w:pPr>
        <w:pBdr>
          <w:left w:val="single" w:color="228855" w:sz="8" w:space="12"/>
        </w:pBdr>
        <w:spacing w:after="160"/>
        <w:ind w:left="480"/>
      </w:pPr>
      <w:r>
        <w:rPr>
          <w:rFonts w:ascii="Arial" w:cs="Arial" w:eastAsia="Arial" w:hAnsi="Arial"/>
          <w:i/>
          <w:iCs/>
          <w:color w:val="226644"/>
          <w:sz w:val="22"/>
          <w:szCs w:val="22"/>
        </w:rPr>
        <w:t xml:space="preserve">Field Note: High altitude wind and surface wind are different parameters. The seeing card reflects upper atmosphere turbulence. The wind card reflects surface conditions. A calm surface night with a jet stream overhead gives you good mount tracking and terrible seeing. A windy surface night under stable upper atmosphere gives you poor tracking but potentially excellent seeing.</w:t>
      </w:r>
    </w:p>
    <w:p>
      <w:pPr>
        <w:pBdr>
          <w:left w:val="single" w:color="228855" w:sz="8" w:space="12"/>
        </w:pBdr>
        <w:spacing w:after="160"/>
        <w:ind w:left="480"/>
      </w:pPr>
      <w:r>
        <w:rPr>
          <w:rFonts w:ascii="Arial" w:cs="Arial" w:eastAsia="Arial" w:hAnsi="Arial"/>
          <w:i/>
          <w:iCs/>
          <w:color w:val="226644"/>
          <w:sz w:val="22"/>
          <w:szCs w:val="22"/>
        </w:rPr>
        <w:t xml:space="preserve">Field Note: If wind is moderate and your guide RMS is higher than expected, check the gust overlay rather than adjusting guiding parameters. What looks like a guiding problem is often a wind gust problem — wait out the gust rather than re-tuning the PID loop.</w:t>
      </w:r>
    </w:p>
    <w:p>
      <w:pPr>
        <w:pBdr>
          <w:left w:val="single" w:color="228855" w:sz="8" w:space="12"/>
        </w:pBdr>
        <w:spacing w:after="160"/>
        <w:ind w:left="480"/>
      </w:pPr>
      <w:r>
        <w:rPr>
          <w:rFonts w:ascii="Arial" w:cs="Arial" w:eastAsia="Arial" w:hAnsi="Arial"/>
          <w:i/>
          <w:iCs/>
          <w:color w:val="226644"/>
          <w:sz w:val="22"/>
          <w:szCs w:val="22"/>
        </w:rPr>
        <w:t xml:space="preserve">Field Note: Dew and wind interact. Wind accelerates dew deposition because it continuously replaces the humid air layer near cold glass. On a night with moderate wind and a narrowing dew point spread, run dew heaters at higher power than you normally would.</w:t>
      </w:r>
    </w:p>
    <w:p>
      <w:pPr>
        <w:pBdr>
          <w:bottom w:val="single" w:color="cccccc" w:sz="2" w:space="1"/>
        </w:pBdr>
        <w:spacing w:before="200" w:after="200"/>
      </w:pPr>
      <w:r>
        <w:t xml:space="preserve"/>
      </w:r>
    </w:p>
    <w:p>
      <w:pPr>
        <w:pBdr>
          <w:top w:val="single" w:color="1a1a2e" w:sz="8"/>
          <w:bottom w:val="single" w:color="1a1a2e" w:sz="2"/>
        </w:pBdr>
        <w:spacing w:before="400" w:after="0"/>
      </w:pPr>
      <w:r>
        <w:rPr>
          <w:rFonts w:ascii="Arial" w:cs="Arial" w:eastAsia="Arial" w:hAnsi="Arial"/>
          <w:b/>
          <w:bCs/>
          <w:color w:val="1a1a2e"/>
          <w:sz w:val="32"/>
          <w:szCs w:val="32"/>
        </w:rPr>
        <w:t xml:space="preserve">DEW POINT CONVERGENCE CARD  </w:t>
      </w:r>
      <w:r>
        <w:rPr>
          <w:rFonts w:ascii="Arial" w:cs="Arial" w:eastAsia="Arial" w:hAnsi="Arial"/>
          <w:color w:val="888888"/>
          <w:sz w:val="20"/>
          <w:szCs w:val="20"/>
        </w:rPr>
        <w:t xml:space="preserve">  Chart Card</w:t>
      </w:r>
      <w:r>
        <w:rPr>
          <w:rFonts w:ascii="Arial" w:cs="Arial" w:eastAsia="Arial" w:hAnsi="Arial"/>
          <w:i/>
          <w:iCs/>
          <w:color w:val="aaaaaa"/>
          <w:sz w:val="20"/>
          <w:szCs w:val="20"/>
        </w:rPr>
        <w:t xml:space="preserve">    Trigger: Contextual — spread narrowing below 5°C during imaging window</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Dew is the silent session killer. Clouds announce themselves. Wind announces itself. Dew arrives quietly and by the time the imager notices — a soft star, a milky flat field — it is already too late. The card name is deliberately Dew Point Convergence not just Dew Point. The number that matters is the spread between temperature and dew point and the direction that spread is moving. Convergence is the story.</w:t>
      </w:r>
    </w:p>
    <w:p>
      <w:pPr>
        <w:spacing w:after="120"/>
      </w:pPr>
      <w:r>
        <w:t xml:space="preserve"/>
      </w:r>
    </w:p>
    <w:p>
      <w:pPr>
        <w:pStyle w:val="Heading3"/>
      </w:pPr>
      <w:r>
        <w:t xml:space="preserve">Header States</w:t>
      </w:r>
    </w:p>
    <w:p>
      <w:pPr>
        <w:pBdr>
          <w:left w:val="single" w:color="4444aa" w:sz="8" w:space="12"/>
        </w:pBdr>
        <w:spacing w:after="100"/>
        <w:ind w:left="480"/>
      </w:pPr>
      <w:r>
        <w:rPr>
          <w:rFonts w:ascii="Arial" w:cs="Arial" w:eastAsia="Arial" w:hAnsi="Arial"/>
          <w:i/>
          <w:iCs/>
          <w:color w:val="2d2d6b"/>
          <w:sz w:val="24"/>
          <w:szCs w:val="24"/>
        </w:rPr>
        <w:t xml:space="preserve">"Dew Point — Narrowing — Monitor Tonight"</w:t>
      </w:r>
    </w:p>
    <w:p>
      <w:pPr>
        <w:pBdr>
          <w:left w:val="single" w:color="4444aa" w:sz="8" w:space="12"/>
        </w:pBdr>
        <w:spacing w:after="100"/>
        <w:ind w:left="480"/>
      </w:pPr>
      <w:r>
        <w:rPr>
          <w:rFonts w:ascii="Arial" w:cs="Arial" w:eastAsia="Arial" w:hAnsi="Arial"/>
          <w:i/>
          <w:iCs/>
          <w:color w:val="2d2d6b"/>
          <w:sz w:val="24"/>
          <w:szCs w:val="24"/>
        </w:rPr>
        <w:t xml:space="preserve">"Dew Point — Convergence After Midnight"</w:t>
      </w:r>
    </w:p>
    <w:p>
      <w:pPr>
        <w:pBdr>
          <w:left w:val="single" w:color="4444aa" w:sz="8" w:space="12"/>
        </w:pBdr>
        <w:spacing w:after="100"/>
        <w:ind w:left="480"/>
      </w:pPr>
      <w:r>
        <w:rPr>
          <w:rFonts w:ascii="Arial" w:cs="Arial" w:eastAsia="Arial" w:hAnsi="Arial"/>
          <w:i/>
          <w:iCs/>
          <w:color w:val="2d2d6b"/>
          <w:sz w:val="24"/>
          <w:szCs w:val="24"/>
        </w:rPr>
        <w:t xml:space="preserve">"Dew Point — Critical — Dew Likely"</w:t>
      </w:r>
    </w:p>
    <w:p>
      <w:pPr>
        <w:pBdr>
          <w:left w:val="single" w:color="4444aa" w:sz="8" w:space="12"/>
        </w:pBdr>
        <w:spacing w:after="100"/>
        <w:ind w:left="480"/>
      </w:pPr>
      <w:r>
        <w:rPr>
          <w:rFonts w:ascii="Arial" w:cs="Arial" w:eastAsia="Arial" w:hAnsi="Arial"/>
          <w:i/>
          <w:iCs/>
          <w:color w:val="2d2d6b"/>
          <w:sz w:val="24"/>
          <w:szCs w:val="24"/>
        </w:rPr>
        <w:t xml:space="preserve">"Frost Warning — Convergence Below Freezing"</w:t>
      </w:r>
    </w:p>
    <w:p>
      <w:pPr>
        <w:pBdr>
          <w:left w:val="single" w:color="4444aa" w:sz="8" w:space="12"/>
        </w:pBdr>
        <w:spacing w:after="100"/>
        <w:ind w:left="480"/>
      </w:pPr>
      <w:r>
        <w:rPr>
          <w:rFonts w:ascii="Arial" w:cs="Arial" w:eastAsia="Arial" w:hAnsi="Arial"/>
          <w:i/>
          <w:iCs/>
          <w:color w:val="2d2d6b"/>
          <w:sz w:val="24"/>
          <w:szCs w:val="24"/>
        </w:rPr>
        <w:t xml:space="preserve">"Fog Warning — Spread Reaches Zero After 2am"</w:t>
      </w:r>
    </w:p>
    <w:p>
      <w:pPr>
        <w:spacing w:after="120"/>
      </w:pPr>
      <w:r>
        <w:t xml:space="preserve"/>
      </w:r>
    </w:p>
    <w:p>
      <w:pPr>
        <w:pStyle w:val="Heading3"/>
      </w:pPr>
      <w:r>
        <w:t xml:space="preserve">Trigger Thresholds</w:t>
      </w:r>
    </w:p>
    <w:p>
      <w:pPr>
        <w:spacing w:after="160"/>
        <w:ind/>
      </w:pPr>
      <w:r>
        <w:rPr>
          <w:rFonts w:ascii="Arial" w:cs="Arial" w:eastAsia="Arial" w:hAnsi="Arial"/>
          <w:b w:val="false"/>
          <w:bCs w:val="false"/>
          <w:i w:val="false"/>
          <w:iCs w:val="false"/>
          <w:color w:val="333333"/>
          <w:sz w:val="24"/>
          <w:szCs w:val="24"/>
        </w:rPr>
        <w:t xml:space="preserve">Default trigger: spread narrows below 5°C at any point during astronomical dark. DRACO Cloud threshold: adjusted based on user's reported dew heater equipment and past session dew events. Advisory flag triggers at 5°C. Alert flag triggers at 2°C or when DragonWX sensor shows faster convergence than forecast.</w:t>
      </w:r>
    </w:p>
    <w:p>
      <w:pPr>
        <w:spacing w:after="120"/>
      </w:pPr>
      <w:r>
        <w:t xml:space="preserve"/>
      </w:r>
    </w:p>
    <w:p>
      <w:pPr>
        <w:pStyle w:val="Heading3"/>
      </w:pPr>
      <w:r>
        <w:t xml:space="preserve">Body</w:t>
      </w:r>
    </w:p>
    <w:p>
      <w:pPr>
        <w:spacing w:after="160"/>
        <w:ind/>
      </w:pPr>
      <w:r>
        <w:rPr>
          <w:rFonts w:ascii="Arial" w:cs="Arial" w:eastAsia="Arial" w:hAnsi="Arial"/>
          <w:b w:val="false"/>
          <w:bCs w:val="false"/>
          <w:i w:val="false"/>
          <w:iCs w:val="false"/>
          <w:color w:val="333333"/>
          <w:sz w:val="24"/>
          <w:szCs w:val="24"/>
        </w:rPr>
        <w:t xml:space="preserve">Two-line chart: temperature line and dew point line on the same axis. The spread between the lines is the critical visual — when lines are far apart the card is calm, when they converge the visual tension increases. A threshold zone — shaded band — shows the critical convergence zone between the lines. When the temperature line enters this zone the card state changes visually. The chart communicates the closing window without a single number needing to be read.</w:t>
      </w:r>
    </w:p>
    <w:p>
      <w:pPr>
        <w:spacing w:after="120"/>
      </w:pPr>
      <w:r>
        <w:t xml:space="preserve"/>
      </w:r>
    </w:p>
    <w:p>
      <w:pPr>
        <w:pStyle w:val="Heading3"/>
      </w:pPr>
      <w:r>
        <w:t xml:space="preserve">Equipment Geometry — Dew Vulnerability</w:t>
      </w:r>
    </w:p>
    <w:p>
      <w:pPr>
        <w:spacing w:after="160"/>
        <w:ind/>
      </w:pPr>
      <w:r>
        <w:rPr>
          <w:rFonts w:ascii="Arial" w:cs="Arial" w:eastAsia="Arial" w:hAnsi="Arial"/>
          <w:b w:val="false"/>
          <w:bCs w:val="false"/>
          <w:i w:val="false"/>
          <w:iCs w:val="false"/>
          <w:color w:val="333333"/>
          <w:sz w:val="24"/>
          <w:szCs w:val="24"/>
        </w:rPr>
        <w:t xml:space="preserve">Different optical surfaces dew at different rates even in identical atmospheric conditions. DRACO Cloud equipment profile maps the user's optical configuration to dew vulnerability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2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Dew Vulnerability</w:t>
            </w:r>
          </w:p>
        </w:tc>
        <w:tc>
          <w:tcPr>
            <w:tcW w:type="dxa" w:w="41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Refractor objective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Moderate — large thermal mass helps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Dew shield significantly reduces risk</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Cassegrain corrector plate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High — exposed geometry, high surface-to-mass ratio</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Corrector plate heater essential — not optional</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Newtonian secondary mirror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High — exposed, difficult to heat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Often the first surface to show dew</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Camera sensor (unsealed)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Variable — depends on temperature differential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Rare in properly sealed imaging trains</w:t>
            </w:r>
          </w:p>
        </w:tc>
      </w:tr>
      <w:tr>
        <w:tc>
          <w:tcPr>
            <w:tcW w:type="dxa" w:w="24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Eyepiece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Very high — small thermal mass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Rarely heater-equipped — manual attention required</w:t>
            </w:r>
          </w:p>
        </w:tc>
      </w:tr>
    </w:tbl>
    <w:p>
      <w:pPr>
        <w:spacing w:after="120"/>
      </w:pPr>
      <w:r>
        <w:t xml:space="preserve"/>
      </w:r>
    </w:p>
    <w:p>
      <w:pPr>
        <w:pBdr>
          <w:left w:val="single" w:color="4444aa" w:sz="8" w:space="12"/>
        </w:pBdr>
        <w:spacing w:after="100"/>
        <w:ind w:left="480"/>
      </w:pPr>
      <w:r>
        <w:rPr>
          <w:rFonts w:ascii="Arial" w:cs="Arial" w:eastAsia="Arial" w:hAnsi="Arial"/>
          <w:i/>
          <w:iCs/>
          <w:color w:val="2d2d6b"/>
          <w:sz w:val="24"/>
          <w:szCs w:val="24"/>
        </w:rPr>
        <w:t xml:space="preserve">"Your Cassegrain corrector plate is exposed tonight. Spread convergence after 1am — corrector plates dew faster than objectives because of their geometry. Higher heater power than usual is warranted."</w:t>
      </w:r>
    </w:p>
    <w:p>
      <w:pPr>
        <w:spacing w:after="120"/>
      </w:pPr>
      <w:r>
        <w:t xml:space="preserve"/>
      </w:r>
    </w:p>
    <w:p>
      <w:pPr>
        <w:pStyle w:val="Heading3"/>
      </w:pPr>
      <w:r>
        <w:t xml:space="preserve">DragonWX Integration</w:t>
      </w:r>
    </w:p>
    <w:p>
      <w:pPr>
        <w:spacing w:after="160"/>
        <w:ind/>
      </w:pPr>
      <w:r>
        <w:rPr>
          <w:rFonts w:ascii="Arial" w:cs="Arial" w:eastAsia="Arial" w:hAnsi="Arial"/>
          <w:b w:val="false"/>
          <w:bCs w:val="false"/>
          <w:i w:val="false"/>
          <w:iCs w:val="false"/>
          <w:color w:val="333333"/>
          <w:sz w:val="24"/>
          <w:szCs w:val="24"/>
        </w:rPr>
        <w:t xml:space="preserve">When DragonWX humidity sensor is active, the card updates its convergence estimate in real time as sensor readings diverge from the model forecast. This is the most practically valuable DragonWX integration in the app — the difference between reacting to dew and preventing it.</w:t>
      </w:r>
    </w:p>
    <w:p>
      <w:pPr>
        <w:pBdr>
          <w:left w:val="single" w:color="4444aa" w:sz="8" w:space="12"/>
        </w:pBdr>
        <w:spacing w:after="100"/>
        <w:ind w:left="480"/>
      </w:pPr>
      <w:r>
        <w:rPr>
          <w:rFonts w:ascii="Arial" w:cs="Arial" w:eastAsia="Arial" w:hAnsi="Arial"/>
          <w:i/>
          <w:iCs/>
          <w:color w:val="2d2d6b"/>
          <w:sz w:val="24"/>
          <w:szCs w:val="24"/>
        </w:rPr>
        <w:t xml:space="preserve">"Model forecast: convergence at 1:15am. DragonWX sensor shows faster humidity rise than forecast — revised convergence estimate: 12:40am. Increase heater output now."</w:t>
      </w:r>
    </w:p>
    <w:p>
      <w:pPr>
        <w:spacing w:after="120"/>
      </w:pPr>
      <w:r>
        <w:t xml:space="preserve"/>
      </w:r>
    </w:p>
    <w:p>
      <w:pPr>
        <w:pStyle w:val="Heading3"/>
      </w:pPr>
      <w:r>
        <w:t xml:space="preserve">Special States</w:t>
      </w:r>
    </w:p>
    <w:p>
      <w:pPr>
        <w:pBdr>
          <w:left w:val="single" w:color="4444aa" w:sz="8" w:space="12"/>
        </w:pBdr>
        <w:spacing w:after="100"/>
        <w:ind w:left="480"/>
      </w:pPr>
      <w:r>
        <w:rPr>
          <w:rFonts w:ascii="Arial" w:cs="Arial" w:eastAsia="Arial" w:hAnsi="Arial"/>
          <w:i/>
          <w:iCs/>
          <w:color w:val="2d2d6b"/>
          <w:sz w:val="24"/>
          <w:szCs w:val="24"/>
        </w:rPr>
        <w:t xml:space="preserve">"Fog Warning — Dew point spread reaches zero after 2am. Surface fog likely. Equipment exposure beyond this point risks condensation on all surfaces including electronics."</w:t>
      </w:r>
    </w:p>
    <w:p>
      <w:pPr>
        <w:pBdr>
          <w:left w:val="single" w:color="4444aa" w:sz="8" w:space="12"/>
        </w:pBdr>
        <w:spacing w:after="100"/>
        <w:ind w:left="480"/>
      </w:pPr>
      <w:r>
        <w:rPr>
          <w:rFonts w:ascii="Arial" w:cs="Arial" w:eastAsia="Arial" w:hAnsi="Arial"/>
          <w:i/>
          <w:iCs/>
          <w:color w:val="2d2d6b"/>
          <w:sz w:val="24"/>
          <w:szCs w:val="24"/>
        </w:rPr>
        <w:t xml:space="preserve">"Frost Warning — Temperature dropping toward freezing with a narrow dew point spread. Frost formation possible on exposed surfaces after 3am."</w:t>
      </w:r>
    </w:p>
    <w:p>
      <w:pPr>
        <w:pBdr>
          <w:left w:val="single" w:color="4444aa" w:sz="8" w:space="12"/>
        </w:pBdr>
        <w:spacing w:after="100"/>
        <w:ind w:left="480"/>
      </w:pPr>
      <w:r>
        <w:rPr>
          <w:rFonts w:ascii="Arial" w:cs="Arial" w:eastAsia="Arial" w:hAnsi="Arial"/>
          <w:i/>
          <w:iCs/>
          <w:color w:val="2d2d6b"/>
          <w:sz w:val="24"/>
          <w:szCs w:val="24"/>
        </w:rPr>
        <w:t xml:space="preserve">"Clearing skies, calm wind, and narrowing dew point spread — classic dew setup. The same conditions giving you a good imaging window are accelerating dew risk. Run heaters high from the start tonight."</w:t>
      </w:r>
    </w:p>
    <w:p>
      <w:pPr>
        <w:spacing w:after="120"/>
      </w:pPr>
      <w:r>
        <w:t xml:space="preserve"/>
      </w:r>
    </w:p>
    <w:p>
      <w:pPr>
        <w:pStyle w:val="Heading3"/>
      </w:pPr>
      <w:r>
        <w:t xml:space="preserve">Field Notes</w:t>
      </w:r>
    </w:p>
    <w:p>
      <w:pPr>
        <w:pBdr>
          <w:left w:val="single" w:color="228855" w:sz="8" w:space="12"/>
        </w:pBdr>
        <w:spacing w:after="160"/>
        <w:ind w:left="480"/>
      </w:pPr>
      <w:r>
        <w:rPr>
          <w:rFonts w:ascii="Arial" w:cs="Arial" w:eastAsia="Arial" w:hAnsi="Arial"/>
          <w:i/>
          <w:iCs/>
          <w:color w:val="226644"/>
          <w:sz w:val="22"/>
          <w:szCs w:val="22"/>
        </w:rPr>
        <w:t xml:space="preserve">Field Note: Prevention is the only dew strategy that works. By the time you notice dew on an optical surface it has already degraded your frames for the past 20-30 minutes. Run your dew heaters from the moment you open the roof, not when you start seeing problems.</w:t>
      </w:r>
    </w:p>
    <w:p>
      <w:pPr>
        <w:pBdr>
          <w:left w:val="single" w:color="228855" w:sz="8" w:space="12"/>
        </w:pBdr>
        <w:spacing w:after="160"/>
        <w:ind w:left="480"/>
      </w:pPr>
      <w:r>
        <w:rPr>
          <w:rFonts w:ascii="Arial" w:cs="Arial" w:eastAsia="Arial" w:hAnsi="Arial"/>
          <w:i/>
          <w:iCs/>
          <w:color w:val="226644"/>
          <w:sz w:val="22"/>
          <w:szCs w:val="22"/>
        </w:rPr>
        <w:t xml:space="preserve">Field Note: The dew point spread at your site matters more than the absolute humidity percentage. A 90% relative humidity with a 10°C spread is less dangerous than 70% relative humidity with a 2°C spread. The spread is the number to watch.</w:t>
      </w:r>
    </w:p>
    <w:p>
      <w:pPr>
        <w:pBdr>
          <w:left w:val="single" w:color="228855" w:sz="8" w:space="12"/>
        </w:pBdr>
        <w:spacing w:after="160"/>
        <w:ind w:left="480"/>
      </w:pPr>
      <w:r>
        <w:rPr>
          <w:rFonts w:ascii="Arial" w:cs="Arial" w:eastAsia="Arial" w:hAnsi="Arial"/>
          <w:i/>
          <w:iCs/>
          <w:color w:val="226644"/>
          <w:sz w:val="22"/>
          <w:szCs w:val="22"/>
        </w:rPr>
        <w:t xml:space="preserve">Field Note: Corrector plates on SCTs and EdgeHDs are the most dew-prone surface in a typical imaging setup. Their exposed geometry and thin glass means they reach ambient temperature faster than a thick objective. If you are running a Cassegrain without a corrector plate heater you are gambling every session.</w:t>
      </w:r>
    </w:p>
    <w:p>
      <w:pPr>
        <w:pBdr>
          <w:left w:val="single" w:color="228855" w:sz="8" w:space="12"/>
        </w:pBdr>
        <w:spacing w:after="160"/>
        <w:ind w:left="480"/>
      </w:pPr>
      <w:r>
        <w:rPr>
          <w:rFonts w:ascii="Arial" w:cs="Arial" w:eastAsia="Arial" w:hAnsi="Arial"/>
          <w:i/>
          <w:iCs/>
          <w:color w:val="226644"/>
          <w:sz w:val="22"/>
          <w:szCs w:val="22"/>
        </w:rPr>
        <w:t xml:space="preserve">Field Note: Wind actually helps with dew prevention up to a point — light air movement prevents the still air layer that forms near cold optical surfaces and accelerates condensation. A completely calm night with a narrow spread is often worse for dew than a light-breeze night at the same spread.</w:t>
      </w:r>
    </w:p>
    <w:p>
      <w:pPr>
        <w:pBdr>
          <w:left w:val="single" w:color="228855" w:sz="8" w:space="12"/>
        </w:pBdr>
        <w:spacing w:after="160"/>
        <w:ind w:left="480"/>
      </w:pPr>
      <w:r>
        <w:rPr>
          <w:rFonts w:ascii="Arial" w:cs="Arial" w:eastAsia="Arial" w:hAnsi="Arial"/>
          <w:i/>
          <w:iCs/>
          <w:color w:val="226644"/>
          <w:sz w:val="22"/>
          <w:szCs w:val="22"/>
        </w:rPr>
        <w:t xml:space="preserve">Field Note: After a dew event, even after optics appear dry, your flat frames will show residual effects for 15-20 minutes. The surface is not truly clear until warmed back above the dew point and fully dried.</w:t>
      </w:r>
    </w:p>
    <w:p>
      <w:pPr>
        <w:pBdr>
          <w:bottom w:val="single" w:color="cccccc" w:sz="2" w:space="1"/>
        </w:pBdr>
        <w:spacing w:before="200" w:after="200"/>
      </w:pPr>
      <w:r>
        <w:t xml:space="preserve"/>
      </w:r>
    </w:p>
    <w:p>
      <w:pPr>
        <w:pBdr>
          <w:top w:val="single" w:color="1a1a2e" w:sz="8"/>
          <w:bottom w:val="single" w:color="1a1a2e" w:sz="2"/>
        </w:pBdr>
        <w:spacing w:before="400" w:after="0"/>
      </w:pPr>
      <w:r>
        <w:rPr>
          <w:rFonts w:ascii="Arial" w:cs="Arial" w:eastAsia="Arial" w:hAnsi="Arial"/>
          <w:b/>
          <w:bCs/>
          <w:color w:val="1a1a2e"/>
          <w:sz w:val="32"/>
          <w:szCs w:val="32"/>
        </w:rPr>
        <w:t xml:space="preserve">SMOKE CARD  </w:t>
      </w:r>
      <w:r>
        <w:rPr>
          <w:rFonts w:ascii="Arial" w:cs="Arial" w:eastAsia="Arial" w:hAnsi="Arial"/>
          <w:color w:val="888888"/>
          <w:sz w:val="20"/>
          <w:szCs w:val="20"/>
        </w:rPr>
        <w:t xml:space="preserve">  Chart Card</w:t>
      </w:r>
      <w:r>
        <w:rPr>
          <w:rFonts w:ascii="Arial" w:cs="Arial" w:eastAsia="Arial" w:hAnsi="Arial"/>
          <w:i/>
          <w:iCs/>
          <w:color w:val="aaaaaa"/>
          <w:sz w:val="20"/>
          <w:szCs w:val="20"/>
        </w:rPr>
        <w:t xml:space="preserve">    Trigger: Contextual — PM2.5 above imaging threshold during window</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Smoke is the newest major parameter in astronomical forecasting and the one most imagers still do not fully understand. The Smoke card does something no competitor does — it translates PM2.5 concentration into per-channel imaging impact, telling the user specifically which channels are viable and which are not rather than just flagging that smoke is present.</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Note: Volcanic aerosols and Saharan dust are distinct atmospheric particulate event types with different atmospheric behavior, different data sources, and different imaging implications from wildfire smoke. Architectural treatment of these events is deferred — SIDEBAR #9.</w:t>
      </w:r>
    </w:p>
    <w:p>
      <w:pPr>
        <w:spacing w:after="120"/>
      </w:pPr>
      <w:r>
        <w:t xml:space="preserve"/>
      </w:r>
    </w:p>
    <w:p>
      <w:pPr>
        <w:pStyle w:val="Heading3"/>
      </w:pPr>
      <w:r>
        <w:t xml:space="preserve">Header States</w:t>
      </w:r>
    </w:p>
    <w:p>
      <w:pPr>
        <w:pBdr>
          <w:left w:val="single" w:color="4444aa" w:sz="8" w:space="12"/>
        </w:pBdr>
        <w:spacing w:after="100"/>
        <w:ind w:left="480"/>
      </w:pPr>
      <w:r>
        <w:rPr>
          <w:rFonts w:ascii="Arial" w:cs="Arial" w:eastAsia="Arial" w:hAnsi="Arial"/>
          <w:i/>
          <w:iCs/>
          <w:color w:val="2d2d6b"/>
          <w:sz w:val="24"/>
          <w:szCs w:val="24"/>
        </w:rPr>
        <w:t xml:space="preserve">"Smoke — Light Haze — Minor Impact"</w:t>
      </w:r>
    </w:p>
    <w:p>
      <w:pPr>
        <w:pBdr>
          <w:left w:val="single" w:color="4444aa" w:sz="8" w:space="12"/>
        </w:pBdr>
        <w:spacing w:after="100"/>
        <w:ind w:left="480"/>
      </w:pPr>
      <w:r>
        <w:rPr>
          <w:rFonts w:ascii="Arial" w:cs="Arial" w:eastAsia="Arial" w:hAnsi="Arial"/>
          <w:i/>
          <w:iCs/>
          <w:color w:val="2d2d6b"/>
          <w:sz w:val="24"/>
          <w:szCs w:val="24"/>
        </w:rPr>
        <w:t xml:space="preserve">"Smoke — Moderate — Transparency Affected"</w:t>
      </w:r>
    </w:p>
    <w:p>
      <w:pPr>
        <w:pBdr>
          <w:left w:val="single" w:color="4444aa" w:sz="8" w:space="12"/>
        </w:pBdr>
        <w:spacing w:after="100"/>
        <w:ind w:left="480"/>
      </w:pPr>
      <w:r>
        <w:rPr>
          <w:rFonts w:ascii="Arial" w:cs="Arial" w:eastAsia="Arial" w:hAnsi="Arial"/>
          <w:i/>
          <w:iCs/>
          <w:color w:val="2d2d6b"/>
          <w:sz w:val="24"/>
          <w:szCs w:val="24"/>
        </w:rPr>
        <w:t xml:space="preserve">"Smoke — Heavy — Significant Degradation"</w:t>
      </w:r>
    </w:p>
    <w:p>
      <w:pPr>
        <w:pBdr>
          <w:left w:val="single" w:color="4444aa" w:sz="8" w:space="12"/>
        </w:pBdr>
        <w:spacing w:after="100"/>
        <w:ind w:left="480"/>
      </w:pPr>
      <w:r>
        <w:rPr>
          <w:rFonts w:ascii="Arial" w:cs="Arial" w:eastAsia="Arial" w:hAnsi="Arial"/>
          <w:i/>
          <w:iCs/>
          <w:color w:val="2d2d6b"/>
          <w:sz w:val="24"/>
          <w:szCs w:val="24"/>
        </w:rPr>
        <w:t xml:space="preserve">"Smoke — Extreme — Imaging Not Recommended"</w:t>
      </w:r>
    </w:p>
    <w:p>
      <w:pPr>
        <w:pBdr>
          <w:left w:val="single" w:color="4444aa" w:sz="8" w:space="12"/>
        </w:pBdr>
        <w:spacing w:after="100"/>
        <w:ind w:left="480"/>
      </w:pPr>
      <w:r>
        <w:rPr>
          <w:rFonts w:ascii="Arial" w:cs="Arial" w:eastAsia="Arial" w:hAnsi="Arial"/>
          <w:i/>
          <w:iCs/>
          <w:color w:val="2d2d6b"/>
          <w:sz w:val="24"/>
          <w:szCs w:val="24"/>
        </w:rPr>
        <w:t xml:space="preserve">"Smoke Clearing — Improving Through Night"</w:t>
      </w:r>
    </w:p>
    <w:p>
      <w:pPr>
        <w:spacing w:after="120"/>
      </w:pPr>
      <w:r>
        <w:t xml:space="preserve"/>
      </w:r>
    </w:p>
    <w:p>
      <w:pPr>
        <w:pStyle w:val="Heading3"/>
      </w:pPr>
      <w:r>
        <w:t xml:space="preserve">Body</w:t>
      </w:r>
    </w:p>
    <w:p>
      <w:pPr>
        <w:spacing w:after="160"/>
        <w:ind/>
      </w:pPr>
      <w:r>
        <w:rPr>
          <w:rFonts w:ascii="Arial" w:cs="Arial" w:eastAsia="Arial" w:hAnsi="Arial"/>
          <w:b w:val="false"/>
          <w:bCs w:val="false"/>
          <w:i w:val="false"/>
          <w:iCs w:val="false"/>
          <w:color w:val="333333"/>
          <w:sz w:val="24"/>
          <w:szCs w:val="24"/>
        </w:rPr>
        <w:t xml:space="preserve">PM2.5 concentration timeline as area chart — smoke density as visual weight. Two elements: PM2.5 concentration line with imaging impact category labels on vertical axis (Light / Moderate / Heavy / Extreme), and a transparency impact overlay showing estimated magnitude loss caused by the current smoke load. The translation layer that makes PM2.5 meaningful to an imager.</w:t>
      </w:r>
    </w:p>
    <w:p>
      <w:pPr>
        <w:spacing w:after="160"/>
        <w:ind/>
      </w:pPr>
      <w:r>
        <w:rPr>
          <w:rFonts w:ascii="Arial" w:cs="Arial" w:eastAsia="Arial" w:hAnsi="Arial"/>
          <w:b w:val="false"/>
          <w:bCs w:val="false"/>
          <w:i w:val="false"/>
          <w:iCs w:val="false"/>
          <w:color w:val="333333"/>
          <w:sz w:val="24"/>
          <w:szCs w:val="24"/>
        </w:rPr>
        <w:t xml:space="preserve">Smoke movement indicator — directional element showing whether smoke is moving into or out of the site. Getting better or getting worse is as important as the current reading.</w:t>
      </w:r>
    </w:p>
    <w:p>
      <w:pPr>
        <w:spacing w:after="120"/>
      </w:pPr>
      <w:r>
        <w:t xml:space="preserve"/>
      </w:r>
    </w:p>
    <w:p>
      <w:pPr>
        <w:pStyle w:val="Heading3"/>
      </w:pPr>
      <w:r>
        <w:t xml:space="preserve">Per-Channel Impact by Smoke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200"/>
        <w:gridCol w:w="1960"/>
        <w:gridCol w:w="1800"/>
      </w:tblGrid>
      <w:tr>
        <w:tc>
          <w:tcPr>
            <w:tcW w:type="dxa" w:w="16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Smoke Level</w:t>
            </w:r>
          </w:p>
        </w:tc>
        <w:tc>
          <w:tcPr>
            <w:tcW w:type="dxa" w:w="16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PM2.5 Range</w:t>
            </w:r>
          </w:p>
        </w:tc>
        <w:tc>
          <w:tcPr>
            <w:tcW w:type="dxa" w:w="1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Ha</w:t>
            </w:r>
          </w:p>
        </w:tc>
        <w:tc>
          <w:tcPr>
            <w:tcW w:type="dxa" w:w="1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SII</w:t>
            </w:r>
          </w:p>
        </w:tc>
        <w:tc>
          <w:tcPr>
            <w:tcW w:type="dxa" w:w="19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OIII</w:t>
            </w:r>
          </w:p>
        </w:tc>
        <w:tc>
          <w:tcPr>
            <w:tcW w:type="dxa" w:w="1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Broadband RGB</w:t>
            </w:r>
          </w:p>
        </w:tc>
      </w:tr>
      <w:tr>
        <w:tc>
          <w:tcPr>
            <w:tcW w:type="dxa" w:w="16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Light Haze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0–25 μg/m³</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Unaffected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Unaffected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Slight degradation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~0.3 mag loss — minor</w:t>
            </w:r>
          </w:p>
        </w:tc>
      </w:tr>
      <w:tr>
        <w:tc>
          <w:tcPr>
            <w:tcW w:type="dxa" w:w="16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Moderate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25–55 μg/m³</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Viable — minimal impact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Viable — slight impact</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Noticeably degraded — longer subs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~0.8 mag loss — warm cast</w:t>
            </w:r>
          </w:p>
        </w:tc>
      </w:tr>
      <w:tr>
        <w:tc>
          <w:tcPr>
            <w:tcW w:type="dxa" w:w="16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Heavy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55–150 μg/m³</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Still viable — most resilient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Marginal — longer subs needed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Significantly compromised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Not recommended</w:t>
            </w:r>
          </w:p>
        </w:tc>
      </w:tr>
      <w:tr>
        <w:tc>
          <w:tcPr>
            <w:tcW w:type="dxa" w:w="16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Extreme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&gt;150 μg/m³</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Compromised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Compromised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Severely degraded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Imaging not recommended</w:t>
            </w:r>
          </w:p>
        </w:tc>
      </w:tr>
    </w:tbl>
    <w:p>
      <w:pPr>
        <w:spacing w:after="120"/>
      </w:pPr>
      <w:r>
        <w:t xml:space="preserve"/>
      </w:r>
    </w:p>
    <w:p>
      <w:pPr>
        <w:pStyle w:val="Heading3"/>
      </w:pPr>
      <w:r>
        <w:t xml:space="preserve">Context Lines — Generic</w:t>
      </w:r>
    </w:p>
    <w:p>
      <w:pPr>
        <w:pBdr>
          <w:left w:val="single" w:color="4444aa" w:sz="8" w:space="12"/>
        </w:pBdr>
        <w:spacing w:after="100"/>
        <w:ind w:left="480"/>
      </w:pPr>
      <w:r>
        <w:rPr>
          <w:rFonts w:ascii="Arial" w:cs="Arial" w:eastAsia="Arial" w:hAnsi="Arial"/>
          <w:i/>
          <w:iCs/>
          <w:color w:val="2d2d6b"/>
          <w:sz w:val="24"/>
          <w:szCs w:val="24"/>
        </w:rPr>
        <w:t xml:space="preserve">"Light smoke haze tonight — minor transparency impact. Broadband imaging will see slight degradation. Narrowband largely unaffected."</w:t>
      </w:r>
    </w:p>
    <w:p>
      <w:pPr>
        <w:pBdr>
          <w:left w:val="single" w:color="4444aa" w:sz="8" w:space="12"/>
        </w:pBdr>
        <w:spacing w:after="100"/>
        <w:ind w:left="480"/>
      </w:pPr>
      <w:r>
        <w:rPr>
          <w:rFonts w:ascii="Arial" w:cs="Arial" w:eastAsia="Arial" w:hAnsi="Arial"/>
          <w:i/>
          <w:iCs/>
          <w:color w:val="2d2d6b"/>
          <w:sz w:val="24"/>
          <w:szCs w:val="24"/>
        </w:rPr>
        <w:t xml:space="preserve">"Heavy smoke all night. Ha and SII remain viable. OIII degraded. Broadband RGB not recommended tonight."</w:t>
      </w:r>
    </w:p>
    <w:p>
      <w:pPr>
        <w:pBdr>
          <w:left w:val="single" w:color="4444aa" w:sz="8" w:space="12"/>
        </w:pBdr>
        <w:spacing w:after="100"/>
        <w:ind w:left="480"/>
      </w:pPr>
      <w:r>
        <w:rPr>
          <w:rFonts w:ascii="Arial" w:cs="Arial" w:eastAsia="Arial" w:hAnsi="Arial"/>
          <w:i/>
          <w:iCs/>
          <w:color w:val="2d2d6b"/>
          <w:sz w:val="24"/>
          <w:szCs w:val="24"/>
        </w:rPr>
        <w:t xml:space="preserve">"Smoke clearing through the night — transparency improving hour by hour. Best broadband window in the last two hours before dawn."</w:t>
      </w:r>
    </w:p>
    <w:p>
      <w:pPr>
        <w:spacing w:after="120"/>
      </w:pPr>
      <w:r>
        <w:t xml:space="preserve"/>
      </w:r>
    </w:p>
    <w:p>
      <w:pPr>
        <w:pStyle w:val="Heading3"/>
      </w:pPr>
      <w:r>
        <w:t xml:space="preserve">Context Lines — DRACO Cloud</w:t>
      </w:r>
    </w:p>
    <w:p>
      <w:pPr>
        <w:pBdr>
          <w:left w:val="single" w:color="4444aa" w:sz="8" w:space="12"/>
        </w:pBdr>
        <w:spacing w:after="100"/>
        <w:ind w:left="480"/>
      </w:pPr>
      <w:r>
        <w:rPr>
          <w:rFonts w:ascii="Arial" w:cs="Arial" w:eastAsia="Arial" w:hAnsi="Arial"/>
          <w:i/>
          <w:iCs/>
          <w:color w:val="2d2d6b"/>
          <w:sz w:val="24"/>
          <w:szCs w:val="24"/>
        </w:rPr>
        <w:t xml:space="preserve">"Heavy smoke tonight. Your Horsehead Nebula project needs Ha and SII — both channels are viable in these conditions. Your Andromeda broadband project should wait."</w:t>
      </w:r>
    </w:p>
    <w:p>
      <w:pPr>
        <w:pBdr>
          <w:left w:val="single" w:color="4444aa" w:sz="8" w:space="12"/>
        </w:pBdr>
        <w:spacing w:after="100"/>
        <w:ind w:left="480"/>
      </w:pPr>
      <w:r>
        <w:rPr>
          <w:rFonts w:ascii="Arial" w:cs="Arial" w:eastAsia="Arial" w:hAnsi="Arial"/>
          <w:i/>
          <w:iCs/>
          <w:color w:val="2d2d6b"/>
          <w:sz w:val="24"/>
          <w:szCs w:val="24"/>
        </w:rPr>
        <w:t xml:space="preserve">"Your site in Pietown is showing lighter smoke than the CMC forecast suggested — DragonWX particulate sensor reading 28 μg/m³ versus the model's 52 μg/m³. Conditions are better than forecast."</w:t>
      </w:r>
    </w:p>
    <w:p>
      <w:pPr>
        <w:spacing w:after="120"/>
      </w:pPr>
      <w:r>
        <w:t xml:space="preserve"/>
      </w:r>
    </w:p>
    <w:p>
      <w:pPr>
        <w:pStyle w:val="Heading3"/>
      </w:pPr>
      <w:r>
        <w:t xml:space="preserve">DragonWX Integration</w:t>
      </w:r>
    </w:p>
    <w:p>
      <w:pPr>
        <w:spacing w:after="160"/>
        <w:ind/>
      </w:pPr>
      <w:r>
        <w:rPr>
          <w:rFonts w:ascii="Arial" w:cs="Arial" w:eastAsia="Arial" w:hAnsi="Arial"/>
          <w:b w:val="false"/>
          <w:bCs w:val="false"/>
          <w:i w:val="false"/>
          <w:iCs w:val="false"/>
          <w:color w:val="333333"/>
          <w:sz w:val="24"/>
          <w:szCs w:val="24"/>
        </w:rPr>
        <w:t xml:space="preserve">PM2.5 sensor on the DragonWX unit provides real-time particulate readings at the exact site. Smoke models are notoriously imprecise at local scales — the DragonWX sensor versus HRRR-Smoke forecast is often the most dramatic example of forecast versus ground truth divergence in the app.</w:t>
      </w:r>
    </w:p>
    <w:p>
      <w:pPr>
        <w:pBdr>
          <w:left w:val="single" w:color="4444aa" w:sz="8" w:space="12"/>
        </w:pBdr>
        <w:spacing w:after="100"/>
        <w:ind w:left="480"/>
      </w:pPr>
      <w:r>
        <w:rPr>
          <w:rFonts w:ascii="Arial" w:cs="Arial" w:eastAsia="Arial" w:hAnsi="Arial"/>
          <w:i/>
          <w:iCs/>
          <w:color w:val="2d2d6b"/>
          <w:sz w:val="24"/>
          <w:szCs w:val="24"/>
        </w:rPr>
        <w:t xml:space="preserve">"HRRR-Smoke forecast: Heavy (68 μg/m³). DragonWX sensor: Light (18 μg/m³). Smoke is staying aloft — not reaching ground level at your site. Conditions significantly better than forecast."</w:t>
      </w:r>
    </w:p>
    <w:p>
      <w:pPr>
        <w:spacing w:after="120"/>
      </w:pPr>
      <w:r>
        <w:t xml:space="preserve"/>
      </w:r>
    </w:p>
    <w:p>
      <w:pPr>
        <w:pStyle w:val="Heading3"/>
      </w:pPr>
      <w:r>
        <w:t xml:space="preserve">Special States</w:t>
      </w:r>
    </w:p>
    <w:p>
      <w:pPr>
        <w:pBdr>
          <w:left w:val="single" w:color="4444aa" w:sz="8" w:space="12"/>
        </w:pBdr>
        <w:spacing w:after="100"/>
        <w:ind w:left="480"/>
      </w:pPr>
      <w:r>
        <w:rPr>
          <w:rFonts w:ascii="Arial" w:cs="Arial" w:eastAsia="Arial" w:hAnsi="Arial"/>
          <w:i/>
          <w:iCs/>
          <w:color w:val="2d2d6b"/>
          <w:sz w:val="24"/>
          <w:szCs w:val="24"/>
        </w:rPr>
        <w:t xml:space="preserve">"Smoke Alert — PM2.5 rising rapidly. DragonWX sensor showing 40% increase in the last 30 minutes. Switch to narrowband now if you have not already."</w:t>
      </w:r>
    </w:p>
    <w:p>
      <w:pPr>
        <w:spacing w:after="160"/>
        <w:ind/>
      </w:pPr>
      <w:r>
        <w:rPr>
          <w:rFonts w:ascii="Arial" w:cs="Arial" w:eastAsia="Arial" w:hAnsi="Arial"/>
          <w:b w:val="false"/>
          <w:bCs w:val="false"/>
          <w:i w:val="false"/>
          <w:iCs w:val="false"/>
          <w:color w:val="333333"/>
          <w:sz w:val="24"/>
          <w:szCs w:val="24"/>
        </w:rPr>
        <w:t xml:space="preserve">Smoke and Aurora rare combination:</w:t>
      </w:r>
    </w:p>
    <w:p>
      <w:pPr>
        <w:pBdr>
          <w:left w:val="single" w:color="4444aa" w:sz="8" w:space="12"/>
        </w:pBdr>
        <w:spacing w:after="100"/>
        <w:ind w:left="480"/>
      </w:pPr>
      <w:r>
        <w:rPr>
          <w:rFonts w:ascii="Arial" w:cs="Arial" w:eastAsia="Arial" w:hAnsi="Arial"/>
          <w:i/>
          <w:iCs/>
          <w:color w:val="2d2d6b"/>
          <w:sz w:val="24"/>
          <w:szCs w:val="24"/>
        </w:rPr>
        <w:t xml:space="preserve">"Heavy smoke tonight but Kp 6 aurora forecast. Smoke actually enhances aurora visibility at ground level — particulates scatter the green wavelengths aurora produces, creating a diffuse glow across the northern sky. iPhone Night Mode will capture this well."</w:t>
      </w:r>
    </w:p>
    <w:p>
      <w:pPr>
        <w:spacing w:after="120"/>
      </w:pPr>
      <w:r>
        <w:t xml:space="preserve"/>
      </w:r>
    </w:p>
    <w:p>
      <w:pPr>
        <w:pStyle w:val="Heading3"/>
      </w:pPr>
      <w:r>
        <w:t xml:space="preserve">Field Notes</w:t>
      </w:r>
    </w:p>
    <w:p>
      <w:pPr>
        <w:pBdr>
          <w:left w:val="single" w:color="228855" w:sz="8" w:space="12"/>
        </w:pBdr>
        <w:spacing w:after="160"/>
        <w:ind w:left="480"/>
      </w:pPr>
      <w:r>
        <w:rPr>
          <w:rFonts w:ascii="Arial" w:cs="Arial" w:eastAsia="Arial" w:hAnsi="Arial"/>
          <w:i/>
          <w:iCs/>
          <w:color w:val="226644"/>
          <w:sz w:val="22"/>
          <w:szCs w:val="22"/>
        </w:rPr>
        <w:t xml:space="preserve">Field Note: Ha on a smoky night is genuinely good imaging. The 656nm wavelength is near the red end of the spectrum where smoke scattering is weakest. A moderate smoke night that would ruin a broadband session is often a perfectly acceptable Ha narrowband night.</w:t>
      </w:r>
    </w:p>
    <w:p>
      <w:pPr>
        <w:pBdr>
          <w:left w:val="single" w:color="228855" w:sz="8" w:space="12"/>
        </w:pBdr>
        <w:spacing w:after="160"/>
        <w:ind w:left="480"/>
      </w:pPr>
      <w:r>
        <w:rPr>
          <w:rFonts w:ascii="Arial" w:cs="Arial" w:eastAsia="Arial" w:hAnsi="Arial"/>
          <w:i/>
          <w:iCs/>
          <w:color w:val="226644"/>
          <w:sz w:val="22"/>
          <w:szCs w:val="22"/>
        </w:rPr>
        <w:t xml:space="preserve">Field Note: Smoke and seeing interact counterintuitively. Heavy smoke often correlates with very stable air — the same atmospheric conditions that trap smoke suppress turbulence. Some of the best seeing nights in smoke-affected regions happen during moderate smoke events. Check the seeing card alongside the smoke card.</w:t>
      </w:r>
    </w:p>
    <w:p>
      <w:pPr>
        <w:pBdr>
          <w:left w:val="single" w:color="228855" w:sz="8" w:space="12"/>
        </w:pBdr>
        <w:spacing w:after="160"/>
        <w:ind w:left="480"/>
      </w:pPr>
      <w:r>
        <w:rPr>
          <w:rFonts w:ascii="Arial" w:cs="Arial" w:eastAsia="Arial" w:hAnsi="Arial"/>
          <w:i/>
          <w:iCs/>
          <w:color w:val="226644"/>
          <w:sz w:val="22"/>
          <w:szCs w:val="22"/>
        </w:rPr>
        <w:t xml:space="preserve">Field Note: The mixing layer is the variable smoke models get wrong most often. Smoke at altitude does not always reach ground level — a strong temperature inversion keeps it aloft. Your DragonWX PM2.5 sensor tells you what is actually happening at your site regardless of what the model thinks.</w:t>
      </w:r>
    </w:p>
    <w:p>
      <w:pPr>
        <w:pBdr>
          <w:left w:val="single" w:color="228855" w:sz="8" w:space="12"/>
        </w:pBdr>
        <w:spacing w:after="160"/>
        <w:ind w:left="480"/>
      </w:pPr>
      <w:r>
        <w:rPr>
          <w:rFonts w:ascii="Arial" w:cs="Arial" w:eastAsia="Arial" w:hAnsi="Arial"/>
          <w:i/>
          <w:iCs/>
          <w:color w:val="226644"/>
          <w:sz w:val="22"/>
          <w:szCs w:val="22"/>
        </w:rPr>
        <w:t xml:space="preserve">Field Note: Canadian wildfire smoke tends to arrive at higher altitude and stay there — more transparency impact, less ground-level PM2.5. Western fire smoke tends to mix down more aggressively. The geographic origin of the smoke source affects how much the model forecast versus sensor will diverge.</w:t>
      </w:r>
    </w:p>
    <w:p>
      <w:pPr>
        <w:pBdr>
          <w:bottom w:val="single" w:color="cccccc" w:sz="2" w:space="1"/>
        </w:pBdr>
        <w:spacing w:before="200" w:after="200"/>
      </w:pPr>
      <w:r>
        <w:t xml:space="preserve"/>
      </w:r>
    </w:p>
    <w:p>
      <w:pPr>
        <w:pBdr>
          <w:top w:val="single" w:color="1a1a2e" w:sz="8"/>
          <w:bottom w:val="single" w:color="1a1a2e" w:sz="2"/>
        </w:pBdr>
        <w:spacing w:before="400" w:after="0"/>
      </w:pPr>
      <w:r>
        <w:rPr>
          <w:rFonts w:ascii="Arial" w:cs="Arial" w:eastAsia="Arial" w:hAnsi="Arial"/>
          <w:b/>
          <w:bCs/>
          <w:color w:val="1a1a2e"/>
          <w:sz w:val="32"/>
          <w:szCs w:val="32"/>
        </w:rPr>
        <w:t xml:space="preserve">MOON CARD  </w:t>
      </w:r>
      <w:r>
        <w:rPr>
          <w:rFonts w:ascii="Arial" w:cs="Arial" w:eastAsia="Arial" w:hAnsi="Arial"/>
          <w:color w:val="888888"/>
          <w:sz w:val="20"/>
          <w:szCs w:val="20"/>
        </w:rPr>
        <w:t xml:space="preserve">  Animated Card</w:t>
      </w:r>
      <w:r>
        <w:rPr>
          <w:rFonts w:ascii="Arial" w:cs="Arial" w:eastAsia="Arial" w:hAnsi="Arial"/>
          <w:i/>
          <w:iCs/>
          <w:color w:val="aaaaaa"/>
          <w:sz w:val="20"/>
          <w:szCs w:val="20"/>
        </w:rPr>
        <w:t xml:space="preserve">    Trigger: Always present</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The Moon card replaces binary good-moon/bad-moon thinking with a spatially animated sky simulation that shows the moon's actual position and movement relative to the user's targets. It is the most visually distinctive card in the Layer 2 stack and the primary showcase of the Animated Card class.</w:t>
      </w:r>
    </w:p>
    <w:p>
      <w:pPr>
        <w:spacing w:after="160"/>
        <w:ind/>
      </w:pPr>
      <w:r>
        <w:rPr>
          <w:rFonts w:ascii="Arial" w:cs="Arial" w:eastAsia="Arial" w:hAnsi="Arial"/>
          <w:b w:val="false"/>
          <w:bCs w:val="false"/>
          <w:i w:val="false"/>
          <w:iCs w:val="false"/>
          <w:color w:val="333333"/>
          <w:sz w:val="24"/>
          <w:szCs w:val="24"/>
        </w:rPr>
        <w:t xml:space="preserve">Full specification including eclipse states is documented in DDA_Layer2_AnimatedCards.docx. Summary included here for completeness.</w:t>
      </w:r>
    </w:p>
    <w:p>
      <w:pPr>
        <w:spacing w:after="120"/>
      </w:pPr>
      <w:r>
        <w:t xml:space="preserve"/>
      </w:r>
    </w:p>
    <w:p>
      <w:pPr>
        <w:pStyle w:val="Heading3"/>
      </w:pPr>
      <w:r>
        <w:t xml:space="preserve">Header States</w:t>
      </w:r>
    </w:p>
    <w:p>
      <w:pPr>
        <w:pBdr>
          <w:left w:val="single" w:color="4444aa" w:sz="8" w:space="12"/>
        </w:pBdr>
        <w:spacing w:after="100"/>
        <w:ind w:left="480"/>
      </w:pPr>
      <w:r>
        <w:rPr>
          <w:rFonts w:ascii="Arial" w:cs="Arial" w:eastAsia="Arial" w:hAnsi="Arial"/>
          <w:i/>
          <w:iCs/>
          <w:color w:val="2d2d6b"/>
          <w:sz w:val="24"/>
          <w:szCs w:val="24"/>
        </w:rPr>
        <w:t xml:space="preserve">"Moon — New Moon Window"</w:t>
      </w:r>
    </w:p>
    <w:p>
      <w:pPr>
        <w:pBdr>
          <w:left w:val="single" w:color="4444aa" w:sz="8" w:space="12"/>
        </w:pBdr>
        <w:spacing w:after="100"/>
        <w:ind w:left="480"/>
      </w:pPr>
      <w:r>
        <w:rPr>
          <w:rFonts w:ascii="Arial" w:cs="Arial" w:eastAsia="Arial" w:hAnsi="Arial"/>
          <w:i/>
          <w:iCs/>
          <w:color w:val="2d2d6b"/>
          <w:sz w:val="24"/>
          <w:szCs w:val="24"/>
        </w:rPr>
        <w:t xml:space="preserve">"Moon — Waxing Crescent, 18% — Sets 9:47pm"</w:t>
      </w:r>
    </w:p>
    <w:p>
      <w:pPr>
        <w:pBdr>
          <w:left w:val="single" w:color="4444aa" w:sz="8" w:space="12"/>
        </w:pBdr>
        <w:spacing w:after="100"/>
        <w:ind w:left="480"/>
      </w:pPr>
      <w:r>
        <w:rPr>
          <w:rFonts w:ascii="Arial" w:cs="Arial" w:eastAsia="Arial" w:hAnsi="Arial"/>
          <w:i/>
          <w:iCs/>
          <w:color w:val="2d2d6b"/>
          <w:sz w:val="24"/>
          <w:szCs w:val="24"/>
        </w:rPr>
        <w:t xml:space="preserve">"Moon — Full Moon, 99% — All Night"</w:t>
      </w:r>
    </w:p>
    <w:p>
      <w:pPr>
        <w:pBdr>
          <w:left w:val="single" w:color="4444aa" w:sz="8" w:space="12"/>
        </w:pBdr>
        <w:spacing w:after="100"/>
        <w:ind w:left="480"/>
      </w:pPr>
      <w:r>
        <w:rPr>
          <w:rFonts w:ascii="Arial" w:cs="Arial" w:eastAsia="Arial" w:hAnsi="Arial"/>
          <w:i/>
          <w:iCs/>
          <w:color w:val="2d2d6b"/>
          <w:sz w:val="24"/>
          <w:szCs w:val="24"/>
        </w:rPr>
        <w:t xml:space="preserve">"Moon — Total Lunar Eclipse Tonight"</w:t>
      </w:r>
    </w:p>
    <w:p>
      <w:pPr>
        <w:spacing w:after="120"/>
      </w:pPr>
      <w:r>
        <w:t xml:space="preserve"/>
      </w:r>
    </w:p>
    <w:p>
      <w:pPr>
        <w:pStyle w:val="Heading3"/>
      </w:pPr>
      <w:r>
        <w:t xml:space="preserve">Animated Elements</w:t>
      </w:r>
    </w:p>
    <w:p>
      <w:pPr>
        <w:spacing w:after="160"/>
        <w:ind/>
      </w:pPr>
      <w:r>
        <w:rPr>
          <w:rFonts w:ascii="Arial" w:cs="Arial" w:eastAsia="Arial" w:hAnsi="Arial"/>
          <w:b w:val="false"/>
          <w:bCs w:val="false"/>
          <w:i w:val="false"/>
          <w:iCs w:val="false"/>
          <w:color w:val="333333"/>
          <w:sz w:val="24"/>
          <w:szCs w:val="24"/>
        </w:rPr>
        <w:t xml:space="preserve">Moon arc tracking across sky from rise to set position as user scrubs timeline. Sky background gradient shifting with moon altitude and proximity to target. Angular separation indicator between moon position and current target — updates in real time during scrub. Horizon line — future phase reflects actual site horizon profile from Mode B observatory silhouette.</w:t>
      </w:r>
    </w:p>
    <w:p>
      <w:pPr>
        <w:spacing w:after="120"/>
      </w:pPr>
      <w:r>
        <w:t xml:space="preserve"/>
      </w:r>
    </w:p>
    <w:p>
      <w:pPr>
        <w:pStyle w:val="Heading3"/>
      </w:pPr>
      <w:r>
        <w:t xml:space="preserve">Eclipse States</w:t>
      </w:r>
    </w:p>
    <w:p>
      <w:pPr>
        <w:spacing w:after="160"/>
        <w:ind/>
      </w:pPr>
      <w:r>
        <w:rPr>
          <w:rFonts w:ascii="Arial" w:cs="Arial" w:eastAsia="Arial" w:hAnsi="Arial"/>
          <w:b w:val="false"/>
          <w:bCs w:val="false"/>
          <w:i w:val="false"/>
          <w:iCs w:val="false"/>
          <w:color w:val="333333"/>
          <w:sz w:val="24"/>
          <w:szCs w:val="24"/>
        </w:rPr>
        <w:t xml:space="preserve">Total lunar eclipse: shadow progression animation, sky darkening to deep indigo during totality, deep sky targets within 30 degrees becoming temporarily viable. Partial lunar eclipse: proportional sky darkening. Total solar eclipse: dedicated card state with corona rendering during totality, path of totality indicator, duration at user coordinates. Annular eclipse: ring of fire animation, filter-required-throughout warning.</w:t>
      </w:r>
    </w:p>
    <w:p>
      <w:pPr>
        <w:spacing w:after="120"/>
      </w:pPr>
      <w:r>
        <w:t xml:space="preserve"/>
      </w:r>
    </w:p>
    <w:p>
      <w:pPr>
        <w:pStyle w:val="Heading3"/>
      </w:pPr>
      <w:r>
        <w:t xml:space="preserve">Channel Differentiation</w:t>
      </w:r>
    </w:p>
    <w:p>
      <w:pPr>
        <w:pBdr>
          <w:left w:val="single" w:color="4444aa" w:sz="8" w:space="12"/>
        </w:pBdr>
        <w:spacing w:after="100"/>
        <w:ind w:left="480"/>
      </w:pPr>
      <w:r>
        <w:rPr>
          <w:rFonts w:ascii="Arial" w:cs="Arial" w:eastAsia="Arial" w:hAnsi="Arial"/>
          <w:i/>
          <w:iCs/>
          <w:color w:val="2d2d6b"/>
          <w:sz w:val="24"/>
          <w:szCs w:val="24"/>
        </w:rPr>
        <w:t xml:space="preserve">"Moon at 85% tonight. Ha and SII largely unaffected — deep red wavelengths cut through moonlight scatter. OIII at 501nm will show elevated sky background — longer integration or defer."</w:t>
      </w:r>
    </w:p>
    <w:p>
      <w:pPr>
        <w:spacing w:after="120"/>
      </w:pPr>
      <w:r>
        <w:t xml:space="preserve"/>
      </w:r>
    </w:p>
    <w:p>
      <w:pPr>
        <w:pStyle w:val="Heading3"/>
      </w:pPr>
      <w:r>
        <w:t xml:space="preserve">Moon as Opportunity</w:t>
      </w:r>
    </w:p>
    <w:p>
      <w:pPr>
        <w:pBdr>
          <w:left w:val="single" w:color="4444aa" w:sz="8" w:space="12"/>
        </w:pBdr>
        <w:spacing w:after="100"/>
        <w:ind w:left="480"/>
      </w:pPr>
      <w:r>
        <w:rPr>
          <w:rFonts w:ascii="Arial" w:cs="Arial" w:eastAsia="Arial" w:hAnsi="Arial"/>
          <w:i/>
          <w:iCs/>
          <w:color w:val="2d2d6b"/>
          <w:sz w:val="24"/>
          <w:szCs w:val="24"/>
        </w:rPr>
        <w:t xml:space="preserve">"Waxing gibbous — terminator detail is exceptional right now. Maximum crater relief along the terminator line. Worth a dedicated lunar session before it fills."</w:t>
      </w:r>
    </w:p>
    <w:p>
      <w:pPr>
        <w:spacing w:after="120"/>
      </w:pPr>
      <w:r>
        <w:t xml:space="preserve"/>
      </w:r>
    </w:p>
    <w:p>
      <w:pPr>
        <w:pStyle w:val="Heading3"/>
      </w:pPr>
      <w:r>
        <w:t xml:space="preserve">Key Field Notes</w:t>
      </w:r>
    </w:p>
    <w:p>
      <w:pPr>
        <w:pBdr>
          <w:left w:val="single" w:color="228855" w:sz="8" w:space="12"/>
        </w:pBdr>
        <w:spacing w:after="160"/>
        <w:ind w:left="480"/>
      </w:pPr>
      <w:r>
        <w:rPr>
          <w:rFonts w:ascii="Arial" w:cs="Arial" w:eastAsia="Arial" w:hAnsi="Arial"/>
          <w:i/>
          <w:iCs/>
          <w:color w:val="226644"/>
          <w:sz w:val="22"/>
          <w:szCs w:val="22"/>
        </w:rPr>
        <w:t xml:space="preserve">Field Note: Angular separation from your target matters more than illumination percentage. A full moon 120 degrees away affects your deep sky imaging far less than a half moon 20 degrees away.</w:t>
      </w:r>
    </w:p>
    <w:p>
      <w:pPr>
        <w:pBdr>
          <w:left w:val="single" w:color="228855" w:sz="8" w:space="12"/>
        </w:pBdr>
        <w:spacing w:after="160"/>
        <w:ind w:left="480"/>
      </w:pPr>
      <w:r>
        <w:rPr>
          <w:rFonts w:ascii="Arial" w:cs="Arial" w:eastAsia="Arial" w:hAnsi="Arial"/>
          <w:i/>
          <w:iCs/>
          <w:color w:val="226644"/>
          <w:sz w:val="22"/>
          <w:szCs w:val="22"/>
        </w:rPr>
        <w:t xml:space="preserve">Field Note: Total lunar eclipse totality is one of the most underutilized deep sky imaging opportunities in astronomy. The full moon that was washing out your sky an hour ago is now a dim red object that barely affects sky background.</w:t>
      </w:r>
    </w:p>
    <w:p>
      <w:pPr>
        <w:pBdr>
          <w:bottom w:val="single" w:color="cccccc" w:sz="2" w:space="1"/>
        </w:pBdr>
        <w:spacing w:before="200" w:after="200"/>
      </w:pPr>
      <w:r>
        <w:t xml:space="preserve"/>
      </w:r>
    </w:p>
    <w:p>
      <w:pPr>
        <w:pBdr>
          <w:top w:val="single" w:color="1a1a2e" w:sz="8"/>
          <w:bottom w:val="single" w:color="1a1a2e" w:sz="2"/>
        </w:pBdr>
        <w:spacing w:before="400" w:after="0"/>
      </w:pPr>
      <w:r>
        <w:rPr>
          <w:rFonts w:ascii="Arial" w:cs="Arial" w:eastAsia="Arial" w:hAnsi="Arial"/>
          <w:b/>
          <w:bCs/>
          <w:color w:val="1a1a2e"/>
          <w:sz w:val="32"/>
          <w:szCs w:val="32"/>
        </w:rPr>
        <w:t xml:space="preserve">AURORA CARD  </w:t>
      </w:r>
      <w:r>
        <w:rPr>
          <w:rFonts w:ascii="Arial" w:cs="Arial" w:eastAsia="Arial" w:hAnsi="Arial"/>
          <w:color w:val="888888"/>
          <w:sz w:val="20"/>
          <w:szCs w:val="20"/>
        </w:rPr>
        <w:t xml:space="preserve">  Animated Card</w:t>
      </w:r>
      <w:r>
        <w:rPr>
          <w:rFonts w:ascii="Arial" w:cs="Arial" w:eastAsia="Arial" w:hAnsi="Arial"/>
          <w:i/>
          <w:iCs/>
          <w:color w:val="aaaaaa"/>
          <w:sz w:val="20"/>
          <w:szCs w:val="20"/>
        </w:rPr>
        <w:t xml:space="preserve">    Trigger: Contextual — Kp forecast above latitude visibility threshold</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Aurora is the only Layer 2 card that inverts the normal logic. Every other card describes something that degrades the imaging session. Aurora describes a condition that may supersede imaging entirely. When Kp exceeds the latitude visibility threshold the Aurora card rises to the top of the relevance stack. Full specification in DDA_Layer2_AnimatedCards.docx.</w:t>
      </w:r>
    </w:p>
    <w:p>
      <w:pPr>
        <w:spacing w:after="120"/>
      </w:pPr>
      <w:r>
        <w:t xml:space="preserve"/>
      </w:r>
    </w:p>
    <w:p>
      <w:pPr>
        <w:pStyle w:val="Heading3"/>
      </w:pPr>
      <w:r>
        <w:t xml:space="preserve">Header States</w:t>
      </w:r>
    </w:p>
    <w:p>
      <w:pPr>
        <w:pBdr>
          <w:left w:val="single" w:color="4444aa" w:sz="8" w:space="12"/>
        </w:pBdr>
        <w:spacing w:after="100"/>
        <w:ind w:left="480"/>
      </w:pPr>
      <w:r>
        <w:rPr>
          <w:rFonts w:ascii="Arial" w:cs="Arial" w:eastAsia="Arial" w:hAnsi="Arial"/>
          <w:i/>
          <w:iCs/>
          <w:color w:val="2d2d6b"/>
          <w:sz w:val="24"/>
          <w:szCs w:val="24"/>
        </w:rPr>
        <w:t xml:space="preserve">"Aurora — Kp 6 Forecast — Visible From Your Latitude"</w:t>
      </w:r>
    </w:p>
    <w:p>
      <w:pPr>
        <w:pBdr>
          <w:left w:val="single" w:color="4444aa" w:sz="8" w:space="12"/>
        </w:pBdr>
        <w:spacing w:after="100"/>
        <w:ind w:left="480"/>
      </w:pPr>
      <w:r>
        <w:rPr>
          <w:rFonts w:ascii="Arial" w:cs="Arial" w:eastAsia="Arial" w:hAnsi="Arial"/>
          <w:i/>
          <w:iCs/>
          <w:color w:val="2d2d6b"/>
          <w:sz w:val="24"/>
          <w:szCs w:val="24"/>
        </w:rPr>
        <w:t xml:space="preserve">"Aurora — Major Storm — Kp 7+"</w:t>
      </w:r>
    </w:p>
    <w:p>
      <w:pPr>
        <w:spacing w:after="120"/>
      </w:pPr>
      <w:r>
        <w:t xml:space="preserve"/>
      </w:r>
    </w:p>
    <w:p>
      <w:pPr>
        <w:pStyle w:val="Heading3"/>
      </w:pPr>
      <w:r>
        <w:t xml:space="preserve">Key Context Lines</w:t>
      </w:r>
    </w:p>
    <w:p>
      <w:pPr>
        <w:pBdr>
          <w:left w:val="single" w:color="4444aa" w:sz="8" w:space="12"/>
        </w:pBdr>
        <w:spacing w:after="100"/>
        <w:ind w:left="480"/>
      </w:pPr>
      <w:r>
        <w:rPr>
          <w:rFonts w:ascii="Arial" w:cs="Arial" w:eastAsia="Arial" w:hAnsi="Arial"/>
          <w:i/>
          <w:iCs/>
          <w:color w:val="2d2d6b"/>
          <w:sz w:val="24"/>
          <w:szCs w:val="24"/>
        </w:rPr>
        <w:t xml:space="preserve">"Kp 7 and you're at a dark site. This is the one."</w:t>
      </w:r>
    </w:p>
    <w:p>
      <w:pPr>
        <w:pBdr>
          <w:left w:val="single" w:color="4444aa" w:sz="8" w:space="12"/>
        </w:pBdr>
        <w:spacing w:after="100"/>
        <w:ind w:left="480"/>
      </w:pPr>
      <w:r>
        <w:rPr>
          <w:rFonts w:ascii="Arial" w:cs="Arial" w:eastAsia="Arial" w:hAnsi="Arial"/>
          <w:i/>
          <w:iCs/>
          <w:color w:val="2d2d6b"/>
          <w:sz w:val="24"/>
          <w:szCs w:val="24"/>
        </w:rPr>
        <w:t xml:space="preserve">"No wide-field gear in your profile. Your iPhone in Night Mode will surprise you. Point it north, brace it against something, and let it do its thing."</w:t>
      </w:r>
    </w:p>
    <w:p>
      <w:pPr>
        <w:spacing w:after="120"/>
      </w:pPr>
      <w:r>
        <w:t xml:space="preserve"/>
      </w:r>
    </w:p>
    <w:p>
      <w:pPr>
        <w:pStyle w:val="Heading3"/>
      </w:pPr>
      <w:r>
        <w:t xml:space="preserve">Key Field Notes</w:t>
      </w:r>
    </w:p>
    <w:p>
      <w:pPr>
        <w:pBdr>
          <w:left w:val="single" w:color="228855" w:sz="8" w:space="12"/>
        </w:pBdr>
        <w:spacing w:after="160"/>
        <w:ind w:left="480"/>
      </w:pPr>
      <w:r>
        <w:rPr>
          <w:rFonts w:ascii="Arial" w:cs="Arial" w:eastAsia="Arial" w:hAnsi="Arial"/>
          <w:i/>
          <w:iCs/>
          <w:color w:val="226644"/>
          <w:sz w:val="22"/>
          <w:szCs w:val="22"/>
        </w:rPr>
        <w:t xml:space="preserve">Field Note: iPhone Night Mode on a strong aurora is genuinely spectacular — no tripod required if you brace it against something solid. The computational photography in modern iPhones resolves auroral structure that the naked eye barely catches.</w:t>
      </w:r>
    </w:p>
    <w:p>
      <w:pPr>
        <w:pBdr>
          <w:left w:val="single" w:color="228855" w:sz="8" w:space="12"/>
        </w:pBdr>
        <w:spacing w:after="160"/>
        <w:ind w:left="480"/>
      </w:pPr>
      <w:r>
        <w:rPr>
          <w:rFonts w:ascii="Arial" w:cs="Arial" w:eastAsia="Arial" w:hAnsi="Arial"/>
          <w:i/>
          <w:iCs/>
          <w:color w:val="226644"/>
          <w:sz w:val="22"/>
          <w:szCs w:val="22"/>
        </w:rPr>
        <w:t xml:space="preserve">Field Note: Red aurora is real and often invisible to the naked eye but easily captured on camera. If you are at a southern latitude, a 20-30 second exposure pointing north on a high-Kp night will often show red aurora you could not see with your eyes.</w:t>
      </w:r>
    </w:p>
    <w:p>
      <w:pPr>
        <w:pBdr>
          <w:bottom w:val="single" w:color="cccccc" w:sz="2" w:space="1"/>
        </w:pBdr>
        <w:spacing w:before="200" w:after="200"/>
      </w:pPr>
      <w:r>
        <w:t xml:space="preserve"/>
      </w:r>
    </w:p>
    <w:p>
      <w:pPr>
        <w:pBdr>
          <w:top w:val="single" w:color="1a1a2e" w:sz="8"/>
          <w:bottom w:val="single" w:color="1a1a2e" w:sz="2"/>
        </w:pBdr>
        <w:spacing w:before="400" w:after="0"/>
      </w:pPr>
      <w:r>
        <w:rPr>
          <w:rFonts w:ascii="Arial" w:cs="Arial" w:eastAsia="Arial" w:hAnsi="Arial"/>
          <w:b/>
          <w:bCs/>
          <w:color w:val="1a1a2e"/>
          <w:sz w:val="32"/>
          <w:szCs w:val="32"/>
        </w:rPr>
        <w:t xml:space="preserve">IMAGING WINDOW CARD  </w:t>
      </w:r>
      <w:r>
        <w:rPr>
          <w:rFonts w:ascii="Arial" w:cs="Arial" w:eastAsia="Arial" w:hAnsi="Arial"/>
          <w:color w:val="888888"/>
          <w:sz w:val="20"/>
          <w:szCs w:val="20"/>
        </w:rPr>
        <w:t xml:space="preserve">  Chart Card — Synthesized</w:t>
      </w:r>
      <w:r>
        <w:rPr>
          <w:rFonts w:ascii="Arial" w:cs="Arial" w:eastAsia="Arial" w:hAnsi="Arial"/>
          <w:i/>
          <w:iCs/>
          <w:color w:val="aaaaaa"/>
          <w:sz w:val="20"/>
          <w:szCs w:val="20"/>
        </w:rPr>
        <w:t xml:space="preserve">    Trigger: Always present — position varies by urgency</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The only card in the Layer 2 stack that synthesizes all parameters into a single actionable answer. Every other card describes one atmospheric parameter. The Imaging Window card integrates cloud cover, seeing, transparency, smoke, moon, dew point, and wind into a composite quality score and a specific session recommendation. It is the card that most directly fulfills the DragonCDS core promise.</w:t>
      </w:r>
    </w:p>
    <w:p>
      <w:pPr>
        <w:spacing w:after="120"/>
      </w:pPr>
      <w:r>
        <w:t xml:space="preserve"/>
      </w:r>
    </w:p>
    <w:p>
      <w:pPr>
        <w:pStyle w:val="Heading3"/>
      </w:pPr>
      <w:r>
        <w:t xml:space="preserve">Position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1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Stack Position</w:t>
            </w:r>
          </w:p>
        </w:tc>
      </w:tr>
      <w:tr>
        <w:tc>
          <w:tcPr>
            <w:tcW w:type="dxa" w:w="5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Window less than 3 hours, time-critical, or bounded by condition convergence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Top of stack — immediately below gradient anchor</w:t>
            </w:r>
          </w:p>
        </w:tc>
      </w:tr>
      <w:tr>
        <w:tc>
          <w:tcPr>
            <w:tcW w:type="dxa" w:w="5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Window 3-5 hours, reasonably placed, no extreme constraints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Middle of stack</w:t>
            </w:r>
          </w:p>
        </w:tc>
      </w:tr>
      <w:tr>
        <w:tc>
          <w:tcPr>
            <w:tcW w:type="dxa" w:w="5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Window spans most of the night, conditions uniformly good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Lower in stack — confirmatory not directive</w:t>
            </w:r>
          </w:p>
        </w:tc>
      </w:tr>
      <w:tr>
        <w:tc>
          <w:tcPr>
            <w:tcW w:type="dxa" w:w="5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Aurora forecast above threshold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Aurora card takes top position — Imaging Window moves to second</w:t>
            </w:r>
          </w:p>
        </w:tc>
      </w:tr>
    </w:tbl>
    <w:p>
      <w:pPr>
        <w:spacing w:after="120"/>
      </w:pPr>
      <w:r>
        <w:t xml:space="preserve"/>
      </w:r>
    </w:p>
    <w:p>
      <w:pPr>
        <w:pStyle w:val="Heading3"/>
      </w:pPr>
      <w:r>
        <w:t xml:space="preserve">Header States</w:t>
      </w:r>
    </w:p>
    <w:p>
      <w:pPr>
        <w:pBdr>
          <w:left w:val="single" w:color="4444aa" w:sz="8" w:space="12"/>
        </w:pBdr>
        <w:spacing w:after="100"/>
        <w:ind w:left="480"/>
      </w:pPr>
      <w:r>
        <w:rPr>
          <w:rFonts w:ascii="Arial" w:cs="Arial" w:eastAsia="Arial" w:hAnsi="Arial"/>
          <w:i/>
          <w:iCs/>
          <w:color w:val="2d2d6b"/>
          <w:sz w:val="24"/>
          <w:szCs w:val="24"/>
        </w:rPr>
        <w:t xml:space="preserve">"Imaging Window — All Night"</w:t>
      </w:r>
    </w:p>
    <w:p>
      <w:pPr>
        <w:pBdr>
          <w:left w:val="single" w:color="4444aa" w:sz="8" w:space="12"/>
        </w:pBdr>
        <w:spacing w:after="100"/>
        <w:ind w:left="480"/>
      </w:pPr>
      <w:r>
        <w:rPr>
          <w:rFonts w:ascii="Arial" w:cs="Arial" w:eastAsia="Arial" w:hAnsi="Arial"/>
          <w:i/>
          <w:iCs/>
          <w:color w:val="2d2d6b"/>
          <w:sz w:val="24"/>
          <w:szCs w:val="24"/>
        </w:rPr>
        <w:t xml:space="preserve">"Imaging Window — 10pm to 3am"</w:t>
      </w:r>
    </w:p>
    <w:p>
      <w:pPr>
        <w:pBdr>
          <w:left w:val="single" w:color="4444aa" w:sz="8" w:space="12"/>
        </w:pBdr>
        <w:spacing w:after="100"/>
        <w:ind w:left="480"/>
      </w:pPr>
      <w:r>
        <w:rPr>
          <w:rFonts w:ascii="Arial" w:cs="Arial" w:eastAsia="Arial" w:hAnsi="Arial"/>
          <w:i/>
          <w:iCs/>
          <w:color w:val="2d2d6b"/>
          <w:sz w:val="24"/>
          <w:szCs w:val="24"/>
        </w:rPr>
        <w:t xml:space="preserve">"Imaging Window — Opens After Midnight"</w:t>
      </w:r>
    </w:p>
    <w:p>
      <w:pPr>
        <w:pBdr>
          <w:left w:val="single" w:color="4444aa" w:sz="8" w:space="12"/>
        </w:pBdr>
        <w:spacing w:after="100"/>
        <w:ind w:left="480"/>
      </w:pPr>
      <w:r>
        <w:rPr>
          <w:rFonts w:ascii="Arial" w:cs="Arial" w:eastAsia="Arial" w:hAnsi="Arial"/>
          <w:i/>
          <w:iCs/>
          <w:color w:val="2d2d6b"/>
          <w:sz w:val="24"/>
          <w:szCs w:val="24"/>
        </w:rPr>
        <w:t xml:space="preserve">"Imaging Window — Early Window Only, Closes 11pm"</w:t>
      </w:r>
    </w:p>
    <w:p>
      <w:pPr>
        <w:pBdr>
          <w:left w:val="single" w:color="4444aa" w:sz="8" w:space="12"/>
        </w:pBdr>
        <w:spacing w:after="100"/>
        <w:ind w:left="480"/>
      </w:pPr>
      <w:r>
        <w:rPr>
          <w:rFonts w:ascii="Arial" w:cs="Arial" w:eastAsia="Arial" w:hAnsi="Arial"/>
          <w:i/>
          <w:iCs/>
          <w:color w:val="2d2d6b"/>
          <w:sz w:val="24"/>
          <w:szCs w:val="24"/>
        </w:rPr>
        <w:t xml:space="preserve">"Imaging Window — One Gap, 11:30pm to 1am"</w:t>
      </w:r>
    </w:p>
    <w:p>
      <w:pPr>
        <w:pBdr>
          <w:left w:val="single" w:color="4444aa" w:sz="8" w:space="12"/>
        </w:pBdr>
        <w:spacing w:after="100"/>
        <w:ind w:left="480"/>
      </w:pPr>
      <w:r>
        <w:rPr>
          <w:rFonts w:ascii="Arial" w:cs="Arial" w:eastAsia="Arial" w:hAnsi="Arial"/>
          <w:i/>
          <w:iCs/>
          <w:color w:val="2d2d6b"/>
          <w:sz w:val="24"/>
          <w:szCs w:val="24"/>
        </w:rPr>
        <w:t xml:space="preserve">"Imaging Window — All Night — Exceptional"</w:t>
      </w:r>
    </w:p>
    <w:p>
      <w:pPr>
        <w:spacing w:after="120"/>
      </w:pPr>
      <w:r>
        <w:t xml:space="preserve"/>
      </w:r>
    </w:p>
    <w:p>
      <w:pPr>
        <w:pStyle w:val="Heading3"/>
      </w:pPr>
      <w:r>
        <w:t xml:space="preserve">Body — Composite Timeline</w:t>
      </w:r>
    </w:p>
    <w:p>
      <w:pPr>
        <w:spacing w:after="160"/>
        <w:ind/>
      </w:pPr>
      <w:r>
        <w:rPr>
          <w:rFonts w:ascii="Arial" w:cs="Arial" w:eastAsia="Arial" w:hAnsi="Arial"/>
          <w:b w:val="false"/>
          <w:bCs w:val="false"/>
          <w:i w:val="false"/>
          <w:iCs w:val="false"/>
          <w:color w:val="333333"/>
          <w:sz w:val="24"/>
          <w:szCs w:val="24"/>
        </w:rPr>
        <w:t xml:space="preserve">The composite timeline integrates all parameters into a single quality score per hour. Visual output: a colored band spanning the night showing imaging quality arc. Clear visual distinction between best window (highlighted with start/end time labels), acceptable window (secondary), marginal window (flagged), and closed periods (grey).</w:t>
      </w:r>
    </w:p>
    <w:p>
      <w:pPr>
        <w:spacing w:after="160"/>
        <w:ind/>
      </w:pPr>
      <w:r>
        <w:rPr>
          <w:rFonts w:ascii="Arial" w:cs="Arial" w:eastAsia="Arial" w:hAnsi="Arial"/>
          <w:b w:val="false"/>
          <w:bCs w:val="false"/>
          <w:i w:val="false"/>
          <w:iCs w:val="false"/>
          <w:color w:val="333333"/>
          <w:sz w:val="24"/>
          <w:szCs w:val="24"/>
        </w:rPr>
        <w:t xml:space="preserve">The composite is more informative than the Layer 1 gradient because it integrates all parameters including moon and dew — not just the raw atmospheric forecast.</w:t>
      </w:r>
    </w:p>
    <w:p>
      <w:pPr>
        <w:spacing w:after="120"/>
      </w:pPr>
      <w:r>
        <w:t xml:space="preserve"/>
      </w:r>
    </w:p>
    <w:p>
      <w:pPr>
        <w:pStyle w:val="Heading3"/>
      </w:pPr>
      <w:r>
        <w:t xml:space="preserve">The Recommendation Engine</w:t>
      </w:r>
    </w:p>
    <w:p>
      <w:pPr>
        <w:spacing w:after="160"/>
        <w:ind/>
      </w:pPr>
      <w:r>
        <w:rPr>
          <w:rFonts w:ascii="Arial" w:cs="Arial" w:eastAsia="Arial" w:hAnsi="Arial"/>
          <w:b w:val="false"/>
          <w:bCs w:val="false"/>
          <w:i w:val="false"/>
          <w:iCs w:val="false"/>
          <w:color w:val="333333"/>
          <w:sz w:val="24"/>
          <w:szCs w:val="24"/>
        </w:rPr>
        <w:t xml:space="preserve">Below the timeline the card surfaces a specific recommendation — not just when to image but what to prioritize. This is the most DRACO Cloud-dependent card in the stack.</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Without DRACO Cloud:</w:t>
      </w:r>
    </w:p>
    <w:p>
      <w:pPr>
        <w:pBdr>
          <w:left w:val="single" w:color="4444aa" w:sz="8" w:space="12"/>
        </w:pBdr>
        <w:spacing w:after="100"/>
        <w:ind w:left="480"/>
      </w:pPr>
      <w:r>
        <w:rPr>
          <w:rFonts w:ascii="Arial" w:cs="Arial" w:eastAsia="Arial" w:hAnsi="Arial"/>
          <w:i/>
          <w:iCs/>
          <w:color w:val="2d2d6b"/>
          <w:sz w:val="24"/>
          <w:szCs w:val="24"/>
        </w:rPr>
        <w:t xml:space="preserve">"Best window tonight is 11pm to 2:30am — 3.5 hours of solid conditions. Seeing peaks around midnight. Front-load your most demanding targets in the first two hours while seeing is at its best."</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With DRACO Cloud — complete session plan:</w:t>
      </w:r>
    </w:p>
    <w:p>
      <w:pPr>
        <w:pBdr>
          <w:left w:val="single" w:color="4444aa" w:sz="8" w:space="12"/>
        </w:pBdr>
        <w:spacing w:after="100"/>
        <w:ind w:left="480"/>
      </w:pPr>
      <w:r>
        <w:rPr>
          <w:rFonts w:ascii="Arial" w:cs="Arial" w:eastAsia="Arial" w:hAnsi="Arial"/>
          <w:i/>
          <w:iCs/>
          <w:color w:val="2d2d6b"/>
          <w:sz w:val="24"/>
          <w:szCs w:val="24"/>
        </w:rPr>
        <w:t xml:space="preserve">"3.5 hour window tonight. Your Horsehead project needs 2.1 more hours of Ha. Seeing peaks midnight to 1am — that is your Horsehead slot. Your Rosette broadband can use the bookend hours when seeing is softer. Suggested: Rosette broadband 11-11:45pm, Horsehead Ha 11:45pm-1:30am, Rosette broadband 1:30-2:30am."</w:t>
      </w:r>
    </w:p>
    <w:p>
      <w:pPr>
        <w:spacing w:after="120"/>
      </w:pPr>
      <w:r>
        <w:t xml:space="preserve"/>
      </w:r>
    </w:p>
    <w:p>
      <w:pPr>
        <w:pStyle w:val="Heading3"/>
      </w:pPr>
      <w:r>
        <w:t xml:space="preserve">DRACO Cloud Session Plan — Full Detail</w:t>
      </w:r>
    </w:p>
    <w:p>
      <w:pPr>
        <w:spacing w:after="160"/>
        <w:ind/>
      </w:pPr>
      <w:r>
        <w:rPr>
          <w:rFonts w:ascii="Arial" w:cs="Arial" w:eastAsia="Arial" w:hAnsi="Arial"/>
          <w:b w:val="false"/>
          <w:bCs w:val="false"/>
          <w:i w:val="false"/>
          <w:iCs w:val="false"/>
          <w:color w:val="333333"/>
          <w:sz w:val="24"/>
          <w:szCs w:val="24"/>
        </w:rPr>
        <w:t xml:space="preserve">When DRACO Cloud is active and active projects exist, the card surfaces a draft executable sequence accounting for: target altitude and transit timing, meridian flip position within the window, per-channel filter efficiency given the seeing and transparency curves, project completion proximity, and equipment-specific considerations from session history.</w:t>
      </w:r>
    </w:p>
    <w:p>
      <w:pPr>
        <w:pBdr>
          <w:left w:val="single" w:color="4444aa" w:sz="8" w:space="12"/>
        </w:pBdr>
        <w:spacing w:after="100"/>
        <w:ind w:left="480"/>
      </w:pPr>
      <w:r>
        <w:rPr>
          <w:rFonts w:ascii="Arial" w:cs="Arial" w:eastAsia="Arial" w:hAnsi="Arial"/>
          <w:i/>
          <w:iCs/>
          <w:color w:val="2d2d6b"/>
          <w:sz w:val="24"/>
          <w:szCs w:val="24"/>
        </w:rPr>
        <w:t xml:space="preserve">"Tonight's suggested sequence:"</w:t>
      </w:r>
    </w:p>
    <w:p>
      <w:pPr>
        <w:pBdr>
          <w:left w:val="single" w:color="4444aa" w:sz="8" w:space="12"/>
        </w:pBdr>
        <w:spacing w:after="100"/>
        <w:ind w:left="480"/>
      </w:pPr>
      <w:r>
        <w:rPr>
          <w:rFonts w:ascii="Arial" w:cs="Arial" w:eastAsia="Arial" w:hAnsi="Arial"/>
          <w:i/>
          <w:iCs/>
          <w:color w:val="2d2d6b"/>
          <w:sz w:val="24"/>
          <w:szCs w:val="24"/>
        </w:rPr>
        <w:t xml:space="preserve">"11:00pm — Slew to Rosette Nebula. Begin LRGB. Target at 52 degrees altitude, rising."</w:t>
      </w:r>
    </w:p>
    <w:p>
      <w:pPr>
        <w:pBdr>
          <w:left w:val="single" w:color="4444aa" w:sz="8" w:space="12"/>
        </w:pBdr>
        <w:spacing w:after="100"/>
        <w:ind w:left="480"/>
      </w:pPr>
      <w:r>
        <w:rPr>
          <w:rFonts w:ascii="Arial" w:cs="Arial" w:eastAsia="Arial" w:hAnsi="Arial"/>
          <w:i/>
          <w:iCs/>
          <w:color w:val="2d2d6b"/>
          <w:sz w:val="24"/>
          <w:szCs w:val="24"/>
        </w:rPr>
        <w:t xml:space="preserve">"11:45pm — Switch to Horsehead Nebula. Begin Ha. Seeing entering best window."</w:t>
      </w:r>
    </w:p>
    <w:p>
      <w:pPr>
        <w:pBdr>
          <w:left w:val="single" w:color="4444aa" w:sz="8" w:space="12"/>
        </w:pBdr>
        <w:spacing w:after="100"/>
        <w:ind w:left="480"/>
      </w:pPr>
      <w:r>
        <w:rPr>
          <w:rFonts w:ascii="Arial" w:cs="Arial" w:eastAsia="Arial" w:hAnsi="Arial"/>
          <w:i/>
          <w:iCs/>
          <w:color w:val="2d2d6b"/>
          <w:sz w:val="24"/>
          <w:szCs w:val="24"/>
        </w:rPr>
        <w:t xml:space="preserve">"1:30am — Meridian flip on Horsehead. Continue Ha on east side."</w:t>
      </w:r>
    </w:p>
    <w:p>
      <w:pPr>
        <w:pBdr>
          <w:left w:val="single" w:color="4444aa" w:sz="8" w:space="12"/>
        </w:pBdr>
        <w:spacing w:after="100"/>
        <w:ind w:left="480"/>
      </w:pPr>
      <w:r>
        <w:rPr>
          <w:rFonts w:ascii="Arial" w:cs="Arial" w:eastAsia="Arial" w:hAnsi="Arial"/>
          <w:i/>
          <w:iCs/>
          <w:color w:val="2d2d6b"/>
          <w:sz w:val="24"/>
          <w:szCs w:val="24"/>
        </w:rPr>
        <w:t xml:space="preserve">"2:00am — Return to Rosette. Continue LRGB. Dew point spread narrowing — check heaters."</w:t>
      </w:r>
    </w:p>
    <w:p>
      <w:pPr>
        <w:pBdr>
          <w:left w:val="single" w:color="4444aa" w:sz="8" w:space="12"/>
        </w:pBdr>
        <w:spacing w:after="100"/>
        <w:ind w:left="480"/>
      </w:pPr>
      <w:r>
        <w:rPr>
          <w:rFonts w:ascii="Arial" w:cs="Arial" w:eastAsia="Arial" w:hAnsi="Arial"/>
          <w:i/>
          <w:iCs/>
          <w:color w:val="2d2d6b"/>
          <w:sz w:val="24"/>
          <w:szCs w:val="24"/>
        </w:rPr>
        <w:t xml:space="preserve">"2:30am — Window closes as clouds move in from the northwest. Park mount."</w:t>
      </w:r>
    </w:p>
    <w:p>
      <w:pPr>
        <w:spacing w:after="120"/>
      </w:pPr>
      <w:r>
        <w:t xml:space="preserve"/>
      </w:r>
    </w:p>
    <w:p>
      <w:pPr>
        <w:pStyle w:val="Heading3"/>
      </w:pPr>
      <w:r>
        <w:t xml:space="preserve">Special States</w:t>
      </w:r>
    </w:p>
    <w:p>
      <w:pPr>
        <w:pBdr>
          <w:left w:val="single" w:color="4444aa" w:sz="8" w:space="12"/>
        </w:pBdr>
        <w:spacing w:after="100"/>
        <w:ind w:left="480"/>
      </w:pPr>
      <w:r>
        <w:rPr>
          <w:rFonts w:ascii="Arial" w:cs="Arial" w:eastAsia="Arial" w:hAnsi="Arial"/>
          <w:i/>
          <w:iCs/>
          <w:color w:val="2d2d6b"/>
          <w:sz w:val="24"/>
          <w:szCs w:val="24"/>
        </w:rPr>
        <w:t xml:space="preserve">"Imaging Window — All Night — Exceptional. Everything is working tonight and the window is wide open. This is the night you have been waiting for."</w:t>
      </w:r>
    </w:p>
    <w:p>
      <w:pPr>
        <w:pBdr>
          <w:left w:val="single" w:color="4444aa" w:sz="8" w:space="12"/>
        </w:pBdr>
        <w:spacing w:after="100"/>
        <w:ind w:left="480"/>
      </w:pPr>
      <w:r>
        <w:rPr>
          <w:rFonts w:ascii="Arial" w:cs="Arial" w:eastAsia="Arial" w:hAnsi="Arial"/>
          <w:i/>
          <w:iCs/>
          <w:color w:val="2d2d6b"/>
          <w:sz w:val="24"/>
          <w:szCs w:val="24"/>
        </w:rPr>
        <w:t xml:space="preserve">"Imaging Window — One Gap, ~75 Minutes. Brief clearing around 11:30pm. One object, your best one, no filter changes."</w:t>
      </w:r>
    </w:p>
    <w:p>
      <w:pPr>
        <w:pBdr>
          <w:left w:val="single" w:color="4444aa" w:sz="8" w:space="12"/>
        </w:pBdr>
        <w:spacing w:after="100"/>
        <w:ind w:left="480"/>
      </w:pPr>
      <w:r>
        <w:rPr>
          <w:rFonts w:ascii="Arial" w:cs="Arial" w:eastAsia="Arial" w:hAnsi="Arial"/>
          <w:i/>
          <w:iCs/>
          <w:color w:val="2d2d6b"/>
          <w:sz w:val="24"/>
          <w:szCs w:val="24"/>
        </w:rPr>
        <w:t xml:space="preserve">"Imaging Window — Closes 11:45pm — Front Approaching. You have approximately 2 hours. Get your most important frames in first."</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No window: Card is absent. Layer 1 handled it. The card's absence is the message.</w:t>
      </w:r>
    </w:p>
    <w:p>
      <w:pPr>
        <w:spacing w:after="120"/>
      </w:pPr>
      <w:r>
        <w:t xml:space="preserve"/>
      </w:r>
    </w:p>
    <w:p>
      <w:pPr>
        <w:pStyle w:val="Heading3"/>
      </w:pPr>
      <w:r>
        <w:t xml:space="preserve">Field Notes</w:t>
      </w:r>
    </w:p>
    <w:p>
      <w:pPr>
        <w:pBdr>
          <w:left w:val="single" w:color="228855" w:sz="8" w:space="12"/>
        </w:pBdr>
        <w:spacing w:after="160"/>
        <w:ind w:left="480"/>
      </w:pPr>
      <w:r>
        <w:rPr>
          <w:rFonts w:ascii="Arial" w:cs="Arial" w:eastAsia="Arial" w:hAnsi="Arial"/>
          <w:i/>
          <w:iCs/>
          <w:color w:val="226644"/>
          <w:sz w:val="22"/>
          <w:szCs w:val="22"/>
        </w:rPr>
        <w:t xml:space="preserve">Field Note: A short window well used beats a long window wasted on the wrong targets. When the Imaging Window card shows 90 minutes or less, know your single priority target before you go outside. Decision paralysis in a short window costs frames.</w:t>
      </w:r>
    </w:p>
    <w:p>
      <w:pPr>
        <w:pBdr>
          <w:left w:val="single" w:color="228855" w:sz="8" w:space="12"/>
        </w:pBdr>
        <w:spacing w:after="160"/>
        <w:ind w:left="480"/>
      </w:pPr>
      <w:r>
        <w:rPr>
          <w:rFonts w:ascii="Arial" w:cs="Arial" w:eastAsia="Arial" w:hAnsi="Arial"/>
          <w:i/>
          <w:iCs/>
          <w:color w:val="226644"/>
          <w:sz w:val="22"/>
          <w:szCs w:val="22"/>
        </w:rPr>
        <w:t xml:space="preserve">Field Note: The best seeing of a window is almost never at the beginning. The atmosphere needs time to settle after sunset heating stops. Start on a target that does not need perfect seeing and move to your precision target after midnight.</w:t>
      </w:r>
    </w:p>
    <w:p>
      <w:pPr>
        <w:pBdr>
          <w:left w:val="single" w:color="228855" w:sz="8" w:space="12"/>
        </w:pBdr>
        <w:spacing w:after="160"/>
        <w:ind w:left="480"/>
      </w:pPr>
      <w:r>
        <w:rPr>
          <w:rFonts w:ascii="Arial" w:cs="Arial" w:eastAsia="Arial" w:hAnsi="Arial"/>
          <w:i/>
          <w:iCs/>
          <w:color w:val="226644"/>
          <w:sz w:val="22"/>
          <w:szCs w:val="22"/>
        </w:rPr>
        <w:t xml:space="preserve">Field Note: A window with a dew warning at the end is not a 5-hour window. It is a 4-hour window and a 1-hour risk zone. Treat the degraded section as optional time, not planned time.</w:t>
      </w:r>
    </w:p>
    <w:p>
      <w:pPr>
        <w:pBdr>
          <w:left w:val="single" w:color="228855" w:sz="8" w:space="12"/>
        </w:pBdr>
        <w:spacing w:after="160"/>
        <w:ind w:left="480"/>
      </w:pPr>
      <w:r>
        <w:rPr>
          <w:rFonts w:ascii="Arial" w:cs="Arial" w:eastAsia="Arial" w:hAnsi="Arial"/>
          <w:i/>
          <w:iCs/>
          <w:color w:val="226644"/>
          <w:sz w:val="22"/>
          <w:szCs w:val="22"/>
        </w:rPr>
        <w:t xml:space="preserve">Field Note: Meridian flip timing within a window matters more than most imagers account for. Plan targets and filter sequences so the flip lands between filters or targets — not in the middle of a critical sub sequence.</w:t>
      </w:r>
    </w:p>
    <w:p>
      <w:pPr>
        <w:pBdr>
          <w:bottom w:val="single" w:color="cccccc" w:sz="2" w:space="1"/>
        </w:pBdr>
        <w:spacing w:before="200" w:after="200"/>
      </w:pPr>
      <w:r>
        <w:t xml:space="preserve"/>
      </w:r>
    </w:p>
    <w:p>
      <w:pPr>
        <w:pStyle w:val="Heading1"/>
      </w:pPr>
      <w:r>
        <w:t xml:space="preserve">Cross-Card Relationships</w:t>
      </w:r>
    </w:p>
    <w:p>
      <w:pPr>
        <w:spacing w:after="160"/>
        <w:ind/>
      </w:pPr>
      <w:r>
        <w:rPr>
          <w:rFonts w:ascii="Arial" w:cs="Arial" w:eastAsia="Arial" w:hAnsi="Arial"/>
          <w:b w:val="false"/>
          <w:bCs w:val="false"/>
          <w:i w:val="false"/>
          <w:iCs w:val="false"/>
          <w:color w:val="333333"/>
          <w:sz w:val="24"/>
          <w:szCs w:val="24"/>
        </w:rPr>
        <w:t xml:space="preserve">Layer 2 cards are not independent panels — they form a coherent conversation. When DRACO Cloud is active, cards cross-reference each other's context lines. The following relationships are explicitly coded into the context line system.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Card A</w:t>
            </w:r>
          </w:p>
        </w:tc>
        <w:tc>
          <w:tcPr>
            <w:tcW w:type="dxa" w:w="1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Card B</w:t>
            </w:r>
          </w:p>
        </w:tc>
        <w:tc>
          <w:tcPr>
            <w:tcW w:type="dxa" w:w="57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Seeing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Transparency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When both excellent: synthesis line surfaces on both. When divergent: each card explicitly acknowledges the other's state.</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Transparency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Smoke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Smoke as transparency driver — Transparency card surfaces smoke context in body data. Smoke card goes deeper on wavelength physics.</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Wind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Dew Point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Wind helps dew prevention. Calm nights accelerate convergence. Context lines cross-reference on nights where both are factors.</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Dew Point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Cloud Cover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Clearing skies after cloud accelerate temperature drop and convergence. Triple condition line when all three align.</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Smoke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Seeing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Stable atmosphere that traps smoke often suppresses turbulence. Counterintuitive Field Note on both cards.</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Moon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Transparency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Moon channel impact modified by transparency. OIII more affected on hazy moonlit nights than on clear moonlit nights.</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Imaging Window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All cards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Synthesis layer. Integrates every parameter into composite quality score and session plan. Cross-references all card states.</w:t>
            </w:r>
          </w:p>
        </w:tc>
      </w:tr>
    </w:tbl>
    <w:p>
      <w:pPr>
        <w:pBdr>
          <w:bottom w:val="single" w:color="cccccc" w:sz="2" w:space="1"/>
        </w:pBdr>
        <w:spacing w:before="200" w:after="200"/>
      </w:pPr>
      <w:r>
        <w:t xml:space="preserve"/>
      </w:r>
    </w:p>
    <w:p>
      <w:pPr>
        <w:pStyle w:val="Heading1"/>
      </w:pPr>
      <w:r>
        <w:t xml:space="preserve">DRACO Cloud Cards — Future Phase</w:t>
      </w:r>
    </w:p>
    <w:p>
      <w:pPr>
        <w:spacing w:after="160"/>
        <w:ind/>
      </w:pPr>
      <w:r>
        <w:rPr>
          <w:rFonts w:ascii="Arial" w:cs="Arial" w:eastAsia="Arial" w:hAnsi="Arial"/>
          <w:b w:val="false"/>
          <w:bCs w:val="false"/>
          <w:i w:val="false"/>
          <w:iCs w:val="false"/>
          <w:color w:val="333333"/>
          <w:sz w:val="24"/>
          <w:szCs w:val="24"/>
        </w:rPr>
        <w:t xml:space="preserve">The following cards require an active DRACO Cloud account with equipment profiles, imaging history, and active project tracking. They do not appear without a connected account. They are defined here for completeness but are not launch-scope cards.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2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5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Project Card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Active projects in DRACO Cloud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Shows active imaging projects and which ones tonight's conditions favor. Includes channel deficit analysis and completion proximity.</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Equipment Readiness Card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Session history in DRACO Cloud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Surfaces equipment-specific considerations from session history. Focus drift patterns, dew event timing, guiding anomalies correlated with conditions.</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First Light Card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New equipment detected in DRACO Cloud within 14 days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Surfaces when DRACO Cloud detects new equipment addition. Provides first-light guidance specific to the new gear and tonight's conditions.</w:t>
            </w:r>
          </w:p>
        </w:tc>
      </w:tr>
    </w:tbl>
    <w:p>
      <w:pPr>
        <w:pBdr>
          <w:bottom w:val="single" w:color="cccccc" w:sz="2" w:space="1"/>
        </w:pBdr>
        <w:spacing w:before="200" w:after="200"/>
      </w:pPr>
      <w:r>
        <w:t xml:space="preserve"/>
      </w:r>
    </w:p>
    <w:p>
      <w:pPr>
        <w:pStyle w:val="Heading1"/>
      </w:pPr>
      <w:r>
        <w:t xml:space="preserve">Open Items and Deferred Decisions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3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Volcanic aerosols card treatment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Deferred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SIDEBAR #9</w:t>
            </w:r>
          </w:p>
        </w:tc>
      </w:tr>
      <w:tr>
        <w:tc>
          <w:tcPr>
            <w:tcW w:type="dxa" w:w="3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Saharan dust card treatment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Deferred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SIDEBAR #9</w:t>
            </w:r>
          </w:p>
        </w:tc>
      </w:tr>
      <w:tr>
        <w:tc>
          <w:tcPr>
            <w:tcW w:type="dxa" w:w="3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SII target emission classification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Deferred — future DRACO intelligence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SIDEBAR #7</w:t>
            </w:r>
          </w:p>
        </w:tc>
      </w:tr>
      <w:tr>
        <w:tc>
          <w:tcPr>
            <w:tcW w:type="dxa" w:w="3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Context-anchored Layer 3 descent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Defined — not yet documented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SIDEBAR #8</w:t>
            </w:r>
          </w:p>
        </w:tc>
      </w:tr>
      <w:tr>
        <w:tc>
          <w:tcPr>
            <w:tcW w:type="dxa" w:w="3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Cursor and ghost line position tracking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Deferred — post-launch polish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SIDEBAR #6</w:t>
            </w:r>
          </w:p>
        </w:tc>
      </w:tr>
      <w:tr>
        <w:tc>
          <w:tcPr>
            <w:tcW w:type="dxa" w:w="3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Mode B observatory silhouette horizon line on Moon card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Future phase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Mode B spec</w:t>
            </w:r>
          </w:p>
        </w:tc>
      </w:tr>
      <w:tr>
        <w:tc>
          <w:tcPr>
            <w:tcW w:type="dxa" w:w="3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ASCOM guider RMS as seeing ground truth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Future phase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SIDEBAR #3</w:t>
            </w:r>
          </w:p>
        </w:tc>
      </w:tr>
      <w:tr>
        <w:tc>
          <w:tcPr>
            <w:tcW w:type="dxa" w:w="3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Wind site shelter profile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Future phase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Wind card body</w:t>
            </w:r>
          </w:p>
        </w:tc>
      </w:tr>
      <w:tr>
        <w:tc>
          <w:tcPr>
            <w:tcW w:type="dxa" w:w="3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Dawn extension for sky flat acquisition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Future phase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Layer 1 time axis spec</w:t>
            </w:r>
          </w:p>
        </w:tc>
      </w:tr>
      <w:tr>
        <w:tc>
          <w:tcPr>
            <w:tcW w:type="dxa" w:w="3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DRACO Cloud project, equipment, first light cards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Future phase — requires DRACO Cloud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This document</w:t>
            </w:r>
          </w:p>
        </w:tc>
      </w:tr>
    </w:tbl>
    <w:p>
      <w:pPr>
        <w:spacing w:after="120"/>
      </w:pPr>
      <w:r>
        <w:t xml:space="preserve"/>
      </w:r>
    </w:p>
    <w:p>
      <w:pPr>
        <w:pBdr>
          <w:top w:val="single" w:color="cccccc" w:sz="2"/>
        </w:pBdr>
        <w:spacing w:before="400"/>
        <w:jc w:val="center"/>
      </w:pPr>
      <w:r>
        <w:rPr>
          <w:rFonts w:ascii="Arial" w:cs="Arial" w:eastAsia="Arial" w:hAnsi="Arial"/>
          <w:color w:val="aaaaaa"/>
          <w:sz w:val="18"/>
          <w:szCs w:val="18"/>
        </w:rPr>
        <w:t xml:space="preserve">Dark Dragons Astronomy LLC  —  Charlotte, NC  —  darkdragonsastro.com</w:t>
      </w:r>
    </w:p>
    <w:p>
      <w:pPr>
        <w:jc w:val="center"/>
      </w:pPr>
      <w:r>
        <w:rPr>
          <w:rFonts w:ascii="Arial" w:cs="Arial" w:eastAsia="Arial" w:hAnsi="Arial"/>
          <w:i/>
          <w:iCs/>
          <w:color w:val="aaaaaa"/>
          <w:sz w:val="18"/>
          <w:szCs w:val="18"/>
        </w:rPr>
        <w:t xml:space="preserve">CONFIDENTIAL — Internal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d2d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2026-02-26T20:12:25.602Z</dcterms:created>
  <dcterms:modified xsi:type="dcterms:W3CDTF">2026-02-26T20:12:25.603Z</dcterms:modified>
</cp:coreProperties>
</file>

<file path=docProps/custom.xml><?xml version="1.0" encoding="utf-8"?>
<Properties xmlns="http://schemas.openxmlformats.org/officeDocument/2006/custom-properties" xmlns:vt="http://schemas.openxmlformats.org/officeDocument/2006/docPropsVTypes"/>
</file>