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A5F"/>
          <w:sz w:val="40"/>
          <w:szCs w:val="40"/>
        </w:rPr>
        <w:t xml:space="preserve">Atlas Panama – Facebook Groups Campaign</w:t>
      </w:r>
    </w:p>
    <w:p>
      <w:pPr>
        <w:pBdr>
          <w:bottom w:val="single" w:color="1F3A5F" w:sz="6" w:space="6"/>
        </w:pBdr>
        <w:spacing w:after="240"/>
      </w:pPr>
      <w:r>
        <w:rPr>
          <w:i/>
          <w:iCs/>
          <w:color w:val="555555"/>
        </w:rPr>
        <w:t xml:space="preserve">Setup guide for the Claude Project · Prepared October 8, 2026</w:t>
      </w:r>
    </w:p>
    <w:p>
      <w:pPr>
        <w:pStyle w:val="Heading1"/>
      </w:pPr>
      <w:r>
        <w:t xml:space="preserve">What this sets up</w:t>
      </w:r>
    </w:p>
    <w:p>
      <w:pPr>
        <w:spacing w:after="120"/>
      </w:pPr>
      <w:r>
        <w:t xml:space="preserve">A Claude Project that runs a daily, organic (unpaid) Facebook Groups campaign for Atlas Panama. Each day Claude checks how earlier posts are doing, proposes 2–3 new posts in English or Spanish to match each group, posts them after you approve, and keeps a tracker of every group, its rules, and results.</w:t>
      </w:r>
    </w:p>
    <w:p>
      <w:pPr>
        <w:spacing w:after="120"/>
      </w:pPr>
      <w:r>
        <w:t xml:space="preserve">This guide comes with a second document, </w:t>
      </w:r>
      <w:r>
        <w:rPr>
          <w:b/>
          <w:bCs/>
        </w:rPr>
        <w:t xml:space="preserve">Atlas Panama – Project Instructions</w:t>
      </w:r>
      <w:r>
        <w:t xml:space="preserve">. That one holds the text you paste into the Project and the ad copy.</w:t>
      </w:r>
    </w:p>
    <w:p>
      <w:pPr>
        <w:pStyle w:val="Heading1"/>
      </w:pPr>
      <w:r>
        <w:t xml:space="preserve">Before you start</w:t>
      </w:r>
    </w:p>
    <w:p>
      <w:pPr>
        <w:pStyle w:val="ListParagraph"/>
        <w:numPr>
          <w:ilvl w:val="0"/>
          <w:numId w:val="2"/>
        </w:numPr>
        <w:spacing w:after="80"/>
      </w:pPr>
      <w:r>
        <w:rPr>
          <w:b/>
          <w:bCs/>
        </w:rPr>
        <w:t xml:space="preserve">Use the Atlas Panama computer.</w:t>
      </w:r>
      <w:r>
        <w:t xml:space="preserve"> Install the </w:t>
      </w:r>
      <w:r>
        <w:rPr>
          <w:b/>
          <w:bCs/>
        </w:rPr>
        <w:t xml:space="preserve">Claude desktop app</w:t>
      </w:r>
      <w:r>
        <w:t xml:space="preserve"> there if it isn't already. The built-in browser Claude uses for Facebook only works inside the desktop app.</w:t>
      </w:r>
    </w:p>
    <w:p>
      <w:pPr>
        <w:pStyle w:val="ListParagraph"/>
        <w:numPr>
          <w:ilvl w:val="0"/>
          <w:numId w:val="2"/>
        </w:numPr>
        <w:spacing w:after="80"/>
      </w:pPr>
      <w:r>
        <w:rPr>
          <w:b/>
          <w:bCs/>
        </w:rPr>
        <w:t xml:space="preserve">Pick the Claude account.</w:t>
      </w:r>
      <w:r>
        <w:t xml:space="preserve"> The Project lives in whichever Claude account you sign in with. Use the same account every day so the Project, its chats, and the tracker stay together.</w:t>
      </w:r>
    </w:p>
    <w:p>
      <w:pPr>
        <w:pStyle w:val="ListParagraph"/>
        <w:numPr>
          <w:ilvl w:val="0"/>
          <w:numId w:val="2"/>
        </w:numPr>
        <w:spacing w:after="80"/>
      </w:pPr>
      <w:r>
        <w:rPr>
          <w:b/>
          <w:bCs/>
        </w:rPr>
        <w:t xml:space="preserve">Facebook login.</w:t>
      </w:r>
      <w:r>
        <w:t xml:space="preserve"> You will sign into Facebook yourself inside Claude's built-in browser the first time. Claude never types your password.</w:t>
      </w:r>
    </w:p>
    <w:p>
      <w:pPr>
        <w:pStyle w:val="Heading1"/>
      </w:pPr>
      <w:r>
        <w:t xml:space="preserve">Step 1 – Create the Project</w:t>
      </w:r>
    </w:p>
    <w:p>
      <w:pPr>
        <w:pStyle w:val="ListParagraph"/>
        <w:numPr>
          <w:ilvl w:val="0"/>
          <w:numId w:val="3"/>
        </w:numPr>
        <w:spacing w:after="80"/>
      </w:pPr>
      <w:r>
        <w:t xml:space="preserve">Open the Claude desktop app and go to </w:t>
      </w:r>
      <w:r>
        <w:rPr>
          <w:b/>
          <w:bCs/>
        </w:rPr>
        <w:t xml:space="preserve">Projects</w:t>
      </w:r>
      <w:r>
        <w:t xml:space="preserve">.</w:t>
      </w:r>
    </w:p>
    <w:p>
      <w:pPr>
        <w:pStyle w:val="ListParagraph"/>
        <w:numPr>
          <w:ilvl w:val="0"/>
          <w:numId w:val="3"/>
        </w:numPr>
        <w:spacing w:after="80"/>
      </w:pPr>
      <w:r>
        <w:t xml:space="preserve">Create a new Project. Suggested name: </w:t>
      </w:r>
      <w:r>
        <w:rPr>
          <w:b/>
          <w:bCs/>
        </w:rPr>
        <w:t xml:space="preserve">Atlas Panama – FB Groups</w:t>
      </w:r>
      <w:r>
        <w:t xml:space="preserve">.</w:t>
      </w:r>
    </w:p>
    <w:p>
      <w:pPr>
        <w:pStyle w:val="ListParagraph"/>
        <w:numPr>
          <w:ilvl w:val="0"/>
          <w:numId w:val="3"/>
        </w:numPr>
        <w:spacing w:after="80"/>
      </w:pPr>
      <w:r>
        <w:t xml:space="preserve">Optional description: “Daily organic Facebook Groups campaign for atlaspanama.com.”</w:t>
      </w:r>
    </w:p>
    <w:p>
      <w:pPr>
        <w:pStyle w:val="Heading1"/>
      </w:pPr>
      <w:r>
        <w:t xml:space="preserve">Step 2 – Add the instructions</w:t>
      </w:r>
    </w:p>
    <w:p>
      <w:pPr>
        <w:pStyle w:val="ListParagraph"/>
        <w:numPr>
          <w:ilvl w:val="0"/>
          <w:numId w:val="4"/>
        </w:numPr>
        <w:spacing w:after="80"/>
      </w:pPr>
      <w:r>
        <w:t xml:space="preserve">Open the second document, </w:t>
      </w:r>
      <w:r>
        <w:rPr>
          <w:b/>
          <w:bCs/>
        </w:rPr>
        <w:t xml:space="preserve">Atlas Panama – Project Instructions</w:t>
      </w:r>
      <w:r>
        <w:t xml:space="preserve">.</w:t>
      </w:r>
    </w:p>
    <w:p>
      <w:pPr>
        <w:pStyle w:val="ListParagraph"/>
        <w:numPr>
          <w:ilvl w:val="0"/>
          <w:numId w:val="4"/>
        </w:numPr>
        <w:spacing w:after="80"/>
      </w:pPr>
      <w:r>
        <w:t xml:space="preserve">Copy everything in </w:t>
      </w:r>
      <w:r>
        <w:rPr>
          <w:b/>
          <w:bCs/>
        </w:rPr>
        <w:t xml:space="preserve">Part 1 – Project instructions</w:t>
      </w:r>
      <w:r>
        <w:t xml:space="preserve"> (from “ROLE” through the end of “FIRST SESSION”).</w:t>
      </w:r>
    </w:p>
    <w:p>
      <w:pPr>
        <w:pStyle w:val="ListParagraph"/>
        <w:numPr>
          <w:ilvl w:val="0"/>
          <w:numId w:val="4"/>
        </w:numPr>
        <w:spacing w:after="80"/>
      </w:pPr>
      <w:r>
        <w:t xml:space="preserve">Paste it into the Project's </w:t>
      </w:r>
      <w:r>
        <w:rPr>
          <w:b/>
          <w:bCs/>
        </w:rPr>
        <w:t xml:space="preserve">instructions</w:t>
      </w:r>
      <w:r>
        <w:t xml:space="preserve"> field and save.</w:t>
      </w:r>
    </w:p>
    <w:p>
      <w:pPr>
        <w:pStyle w:val="Heading1"/>
      </w:pPr>
      <w:r>
        <w:t xml:space="preserve">Step 3 – Add the ad copy as a Project file</w:t>
      </w:r>
    </w:p>
    <w:p>
      <w:pPr>
        <w:pStyle w:val="ListParagraph"/>
        <w:numPr>
          <w:ilvl w:val="0"/>
          <w:numId w:val="5"/>
        </w:numPr>
        <w:spacing w:after="80"/>
      </w:pPr>
      <w:r>
        <w:t xml:space="preserve">Add the </w:t>
      </w:r>
      <w:r>
        <w:rPr>
          <w:b/>
          <w:bCs/>
        </w:rPr>
        <w:t xml:space="preserve">Project Instructions</w:t>
      </w:r>
      <w:r>
        <w:t xml:space="preserve"> document itself to the Project's files/knowledge. It contains Part 2 – Ad copy, so Claude can always find the exact ad text.</w:t>
      </w:r>
    </w:p>
    <w:p>
      <w:pPr>
        <w:pStyle w:val="ListParagraph"/>
        <w:numPr>
          <w:ilvl w:val="0"/>
          <w:numId w:val="5"/>
        </w:numPr>
        <w:spacing w:after="80"/>
      </w:pPr>
      <w:r>
        <w:t xml:space="preserve">When you write a new ad later, add it to that file (as Ad C, Ad D, and so on) and re-upload, or upload a new file with the ad.</w:t>
      </w:r>
    </w:p>
    <w:p>
      <w:pPr>
        <w:pStyle w:val="Heading1"/>
      </w:pPr>
      <w:r>
        <w:t xml:space="preserve">Step 4 – Check the Project's memory setting</w:t>
      </w:r>
    </w:p>
    <w:p>
      <w:pPr>
        <w:spacing w:after="120"/>
      </w:pPr>
      <w:r>
        <w:t xml:space="preserve">Each Project has its own memory setting on the Project's page. If you keep it </w:t>
      </w:r>
      <w:r>
        <w:rPr>
          <w:b/>
          <w:bCs/>
        </w:rPr>
        <w:t xml:space="preserve">connected</w:t>
      </w:r>
      <w:r>
        <w:t xml:space="preserve"> to your general memory, Claude in this Project can use what it already knows about Atlas Panama. If you set it to </w:t>
      </w:r>
      <w:r>
        <w:rPr>
          <w:b/>
          <w:bCs/>
        </w:rPr>
        <w:t xml:space="preserve">separate</w:t>
      </w:r>
      <w:r>
        <w:t xml:space="preserve">, the Project only uses its own memory and files. Either works, since the instructions and ad copy are in the Project.</w:t>
      </w:r>
    </w:p>
    <w:p>
      <w:pPr>
        <w:pStyle w:val="Heading1"/>
      </w:pPr>
      <w:r>
        <w:t xml:space="preserve">Step 5 – Connect the tracking links to your analyzer (Claude Code)</w:t>
      </w:r>
    </w:p>
    <w:p>
      <w:pPr>
        <w:spacing w:after="120"/>
      </w:pPr>
      <w:r>
        <w:t xml:space="preserve">Each post will use its own tracking link, for example:</w:t>
      </w:r>
    </w:p>
    <w:p>
      <w:pPr>
        <w:pBdr>
          <w:left w:val="single" w:color="1F3A5F" w:sz="12" w:space="8"/>
        </w:pBdr>
        <w:shd w:fill="F2F4F7" w:color="auto" w:val="clear"/>
        <w:spacing w:after="0"/>
        <w:ind w:left="240"/>
      </w:pPr>
      <w:r>
        <w:rPr>
          <w:rFonts w:ascii="Consolas" w:cs="Consolas" w:eastAsia="Consolas" w:hAnsi="Consolas"/>
          <w:sz w:val="20"/>
          <w:szCs w:val="20"/>
        </w:rPr>
        <w:t xml:space="preserve">https://atlaspanama.com/subscribe?src=fb-boquete-adB</w:t>
      </w:r>
    </w:p>
    <w:p>
      <w:pPr>
        <w:spacing w:after="120"/>
      </w:pPr>
    </w:p>
    <w:p>
      <w:pPr>
        <w:spacing w:after="120"/>
      </w:pPr>
      <w:r>
        <w:t xml:space="preserve">That way your analyzer can show which group and which ad produced each visit and subscription. Paste this into Claude Code in the atlaspanama.com project:</w:t>
      </w:r>
    </w:p>
    <w:p>
      <w:pPr>
        <w:pBdr>
          <w:left w:val="single" w:color="1F3A5F" w:sz="12" w:space="8"/>
        </w:pBdr>
        <w:shd w:fill="F2F4F7" w:color="auto" w:val="clear"/>
        <w:spacing w:after="0"/>
        <w:ind w:left="240"/>
      </w:pPr>
      <w:r>
        <w:rPr>
          <w:rFonts w:ascii="Consolas" w:cs="Consolas" w:eastAsia="Consolas" w:hAnsi="Consolas"/>
          <w:sz w:val="20"/>
          <w:szCs w:val="20"/>
        </w:rPr>
        <w:t xml:space="preserve">Facebook group posts now link to /subscribe with a src parameter</w:t>
      </w:r>
    </w:p>
    <w:p>
      <w:pPr>
        <w:pBdr>
          <w:left w:val="single" w:color="1F3A5F" w:sz="12" w:space="8"/>
        </w:pBdr>
        <w:shd w:fill="F2F4F7" w:color="auto" w:val="clear"/>
        <w:spacing w:after="0"/>
        <w:ind w:left="240"/>
      </w:pPr>
      <w:r>
        <w:rPr>
          <w:rFonts w:ascii="Consolas" w:cs="Consolas" w:eastAsia="Consolas" w:hAnsi="Consolas"/>
          <w:sz w:val="20"/>
          <w:szCs w:val="20"/>
        </w:rPr>
        <w:t xml:space="preserve">in the form fb-[group]-[adA|adB|...], e.g. src=fb-boquete-adB.</w:t>
      </w:r>
    </w:p>
    <w:p>
      <w:pPr>
        <w:pBdr>
          <w:left w:val="single" w:color="1F3A5F" w:sz="12" w:space="8"/>
        </w:pBdr>
        <w:shd w:fill="F2F4F7" w:color="auto" w:val="clear"/>
        <w:spacing w:after="0"/>
        <w:ind w:left="240"/>
      </w:pPr>
      <w:r>
        <w:rPr>
          <w:rFonts w:ascii="Consolas" w:cs="Consolas" w:eastAsia="Consolas" w:hAnsi="Consolas"/>
          <w:sz w:val="20"/>
          <w:szCs w:val="20"/>
        </w:rPr>
        <w:t xml:space="preserve">Make sure the src value is captured on the visit, kept through</w:t>
      </w:r>
    </w:p>
    <w:p>
      <w:pPr>
        <w:pBdr>
          <w:left w:val="single" w:color="1F3A5F" w:sz="12" w:space="8"/>
        </w:pBdr>
        <w:shd w:fill="F2F4F7" w:color="auto" w:val="clear"/>
        <w:spacing w:after="0"/>
        <w:ind w:left="240"/>
      </w:pPr>
      <w:r>
        <w:rPr>
          <w:rFonts w:ascii="Consolas" w:cs="Consolas" w:eastAsia="Consolas" w:hAnsi="Consolas"/>
          <w:sz w:val="20"/>
          <w:szCs w:val="20"/>
        </w:rPr>
        <w:t xml:space="preserve">signup and the free trial, and saved on the subscriber record.</w:t>
      </w:r>
    </w:p>
    <w:p>
      <w:pPr>
        <w:pBdr>
          <w:left w:val="single" w:color="1F3A5F" w:sz="12" w:space="8"/>
        </w:pBdr>
        <w:shd w:fill="F2F4F7" w:color="auto" w:val="clear"/>
        <w:spacing w:after="0"/>
        <w:ind w:left="240"/>
      </w:pPr>
      <w:r>
        <w:rPr>
          <w:rFonts w:ascii="Consolas" w:cs="Consolas" w:eastAsia="Consolas" w:hAnsi="Consolas"/>
          <w:sz w:val="20"/>
          <w:szCs w:val="20"/>
        </w:rPr>
        <w:t xml:space="preserve">Then add a report to the analyzer that groups visits, trial signups,</w:t>
      </w:r>
    </w:p>
    <w:p>
      <w:pPr>
        <w:pBdr>
          <w:left w:val="single" w:color="1F3A5F" w:sz="12" w:space="8"/>
        </w:pBdr>
        <w:shd w:fill="F2F4F7" w:color="auto" w:val="clear"/>
        <w:spacing w:after="0"/>
        <w:ind w:left="240"/>
      </w:pPr>
      <w:r>
        <w:rPr>
          <w:rFonts w:ascii="Consolas" w:cs="Consolas" w:eastAsia="Consolas" w:hAnsi="Consolas"/>
          <w:sz w:val="20"/>
          <w:szCs w:val="20"/>
        </w:rPr>
        <w:t xml:space="preserve">and paid conversions by src, by group (middle part) and by ad</w:t>
      </w:r>
    </w:p>
    <w:p>
      <w:pPr>
        <w:pBdr>
          <w:left w:val="single" w:color="1F3A5F" w:sz="12" w:space="8"/>
        </w:pBdr>
        <w:shd w:fill="F2F4F7" w:color="auto" w:val="clear"/>
        <w:spacing w:after="0"/>
        <w:ind w:left="240"/>
      </w:pPr>
      <w:r>
        <w:rPr>
          <w:rFonts w:ascii="Consolas" w:cs="Consolas" w:eastAsia="Consolas" w:hAnsi="Consolas"/>
          <w:sz w:val="20"/>
          <w:szCs w:val="20"/>
        </w:rPr>
        <w:t xml:space="preserve">version (last part). Keep the existing src=fb links working.</w:t>
      </w:r>
    </w:p>
    <w:p>
      <w:pPr>
        <w:spacing w:after="120"/>
      </w:pPr>
    </w:p>
    <w:p>
      <w:pPr>
        <w:spacing w:after="120"/>
      </w:pPr>
      <w:r>
        <w:t xml:space="preserve">Suggestion: also save both of these Word documents in the atlaspanama.com project folder (for example in a docs/marketing folder) so Claude Code can see the campaign plan too.</w:t>
      </w:r>
    </w:p>
    <w:p>
      <w:pPr>
        <w:pStyle w:val="Heading1"/>
      </w:pPr>
      <w:r>
        <w:t xml:space="preserve">Step 6 – First session</w:t>
      </w:r>
    </w:p>
    <w:p>
      <w:pPr>
        <w:pStyle w:val="ListParagraph"/>
        <w:numPr>
          <w:ilvl w:val="0"/>
          <w:numId w:val="6"/>
        </w:numPr>
        <w:spacing w:after="80"/>
      </w:pPr>
      <w:r>
        <w:t xml:space="preserve">In the Claude desktop app, open a new chat </w:t>
      </w:r>
      <w:r>
        <w:rPr>
          <w:b/>
          <w:bCs/>
        </w:rPr>
        <w:t xml:space="preserve">inside the Project</w:t>
      </w:r>
      <w:r>
        <w:t xml:space="preserve">.</w:t>
      </w:r>
    </w:p>
    <w:p>
      <w:pPr>
        <w:pStyle w:val="ListParagraph"/>
        <w:numPr>
          <w:ilvl w:val="0"/>
          <w:numId w:val="6"/>
        </w:numPr>
        <w:spacing w:after="80"/>
      </w:pPr>
      <w:r>
        <w:t xml:space="preserve">Type: </w:t>
      </w:r>
      <w:r>
        <w:rPr>
          <w:b/>
          <w:bCs/>
        </w:rPr>
        <w:t xml:space="preserve">First session</w:t>
      </w:r>
    </w:p>
    <w:p>
      <w:pPr>
        <w:pStyle w:val="ListParagraph"/>
        <w:numPr>
          <w:ilvl w:val="0"/>
          <w:numId w:val="6"/>
        </w:numPr>
        <w:spacing w:after="80"/>
      </w:pPr>
      <w:r>
        <w:t xml:space="preserve">Claude opens Facebook in its built-in browser. Sign in when asked.</w:t>
      </w:r>
    </w:p>
    <w:p>
      <w:pPr>
        <w:pStyle w:val="ListParagraph"/>
        <w:numPr>
          <w:ilvl w:val="0"/>
          <w:numId w:val="6"/>
        </w:numPr>
        <w:spacing w:after="80"/>
      </w:pPr>
      <w:r>
        <w:t xml:space="preserve">Claude finds your six October 6 Atlas posts (plus the US Expats In Panama post), records which group each went to, reviews the rules of all your Panama groups, builds the tracker, and proposes the first 3 posts using Ad B.</w:t>
      </w:r>
    </w:p>
    <w:p>
      <w:pPr>
        <w:pStyle w:val="ListParagraph"/>
        <w:numPr>
          <w:ilvl w:val="0"/>
          <w:numId w:val="6"/>
        </w:numPr>
        <w:spacing w:after="80"/>
      </w:pPr>
      <w:r>
        <w:t xml:space="preserve">Reply </w:t>
      </w:r>
      <w:r>
        <w:rPr>
          <w:b/>
          <w:bCs/>
        </w:rPr>
        <w:t xml:space="preserve">yes</w:t>
      </w:r>
      <w:r>
        <w:t xml:space="preserve"> to post them, or tell Claude what to change.</w:t>
      </w:r>
    </w:p>
    <w:p>
      <w:pPr>
        <w:pStyle w:val="Heading1"/>
      </w:pPr>
      <w:r>
        <w:t xml:space="preserve">Step 7 – Every day after that</w:t>
      </w:r>
    </w:p>
    <w:p>
      <w:pPr>
        <w:pStyle w:val="ListParagraph"/>
        <w:numPr>
          <w:ilvl w:val="0"/>
          <w:numId w:val="7"/>
        </w:numPr>
        <w:spacing w:after="80"/>
      </w:pPr>
      <w:r>
        <w:t xml:space="preserve">Open a new chat in the Project and type: </w:t>
      </w:r>
      <w:r>
        <w:rPr>
          <w:b/>
          <w:bCs/>
        </w:rPr>
        <w:t xml:space="preserve">Daily run</w:t>
      </w:r>
    </w:p>
    <w:p>
      <w:pPr>
        <w:pStyle w:val="ListParagraph"/>
        <w:numPr>
          <w:ilvl w:val="0"/>
          <w:numId w:val="7"/>
        </w:numPr>
        <w:spacing w:after="80"/>
      </w:pPr>
      <w:r>
        <w:t xml:space="preserve">Claude updates approval status and engagement on recent posts, shows you any comments with a suggested reply, and proposes today's 2–3 posts with the exact text.</w:t>
      </w:r>
    </w:p>
    <w:p>
      <w:pPr>
        <w:pStyle w:val="ListParagraph"/>
        <w:numPr>
          <w:ilvl w:val="0"/>
          <w:numId w:val="7"/>
        </w:numPr>
        <w:spacing w:after="80"/>
      </w:pPr>
      <w:r>
        <w:t xml:space="preserve">Reply </w:t>
      </w:r>
      <w:r>
        <w:rPr>
          <w:b/>
          <w:bCs/>
        </w:rPr>
        <w:t xml:space="preserve">yes</w:t>
      </w:r>
      <w:r>
        <w:t xml:space="preserve"> (or edit) and Claude posts them and updates the tracker.</w:t>
      </w:r>
    </w:p>
    <w:p>
      <w:pPr>
        <w:pStyle w:val="ListParagraph"/>
        <w:numPr>
          <w:ilvl w:val="0"/>
          <w:numId w:val="7"/>
        </w:numPr>
        <w:spacing w:after="80"/>
      </w:pPr>
      <w:r>
        <w:t xml:space="preserve">Claude ends with a short summary: posted today, totals, groups remaining.</w:t>
      </w:r>
    </w:p>
    <w:p>
      <w:pPr>
        <w:spacing w:after="120"/>
      </w:pPr>
      <w:r>
        <w:t xml:space="preserve">A new chat each day keeps things fast; the Project's instructions, files and tracker carry the continuity.</w:t>
      </w:r>
    </w:p>
    <w:p>
      <w:pPr>
        <w:pStyle w:val="Heading1"/>
      </w:pPr>
      <w:r>
        <w:t xml:space="preserve">Good practices</w:t>
      </w:r>
    </w:p>
    <w:p>
      <w:pPr>
        <w:pStyle w:val="ListParagraph"/>
        <w:numPr>
          <w:ilvl w:val="0"/>
          <w:numId w:val="2"/>
        </w:numPr>
        <w:spacing w:after="80"/>
      </w:pPr>
      <w:r>
        <w:rPr>
          <w:b/>
          <w:bCs/>
        </w:rPr>
        <w:t xml:space="preserve">Keep the pace at 2–3 posts a day</w:t>
      </w:r>
      <w:r>
        <w:t xml:space="preserve"> with slightly different wording. Identical links posted in many groups quickly can trigger Facebook's spam filters.</w:t>
      </w:r>
    </w:p>
    <w:p>
      <w:pPr>
        <w:pStyle w:val="ListParagraph"/>
        <w:numPr>
          <w:ilvl w:val="0"/>
          <w:numId w:val="2"/>
        </w:numPr>
        <w:spacing w:after="80"/>
      </w:pPr>
      <w:r>
        <w:rPr>
          <w:b/>
          <w:bCs/>
        </w:rPr>
        <w:t xml:space="preserve">Respect group rules.</w:t>
      </w:r>
      <w:r>
        <w:t xml:space="preserve"> Groups that ban promotions are skipped; promo-day or promo-thread rules are followed exactly.</w:t>
      </w:r>
    </w:p>
    <w:p>
      <w:pPr>
        <w:pStyle w:val="ListParagraph"/>
        <w:numPr>
          <w:ilvl w:val="0"/>
          <w:numId w:val="2"/>
        </w:numPr>
        <w:spacing w:after="80"/>
      </w:pPr>
      <w:r>
        <w:rPr>
          <w:b/>
          <w:bCs/>
        </w:rPr>
        <w:t xml:space="preserve">If Facebook shows a warning</w:t>
      </w:r>
      <w:r>
        <w:t xml:space="preserve"> or blocks the link, Claude stops and tells you. Wait a day or two before posting again.</w:t>
      </w:r>
    </w:p>
    <w:p>
      <w:pPr>
        <w:pStyle w:val="ListParagraph"/>
        <w:numPr>
          <w:ilvl w:val="0"/>
          <w:numId w:val="2"/>
        </w:numPr>
        <w:spacing w:after="80"/>
      </w:pPr>
      <w:r>
        <w:rPr>
          <w:b/>
          <w:bCs/>
        </w:rPr>
        <w:t xml:space="preserve">Answer comments quickly.</w:t>
      </w:r>
      <w:r>
        <w:t xml:space="preserve"> Questions on a post are your best leads; Claude drafts replies but only posts them with your yes.</w:t>
      </w:r>
    </w:p>
    <w:p>
      <w:pPr>
        <w:pStyle w:val="ListParagraph"/>
        <w:numPr>
          <w:ilvl w:val="0"/>
          <w:numId w:val="2"/>
        </w:numPr>
        <w:spacing w:after="80"/>
      </w:pPr>
      <w:r>
        <w:rPr>
          <w:b/>
          <w:bCs/>
        </w:rPr>
        <w:t xml:space="preserve">Review results weekly</w:t>
      </w:r>
      <w:r>
        <w:t xml:space="preserve"> in your analyzer by group and ad version, then decide which groups and messages deserve paid spend later.</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2026-10-09T00:20:43.673Z</dcterms:created>
  <dcterms:modified xsi:type="dcterms:W3CDTF">2026-10-09T00:20:43.679Z</dcterms:modified>
</cp:coreProperties>
</file>

<file path=docProps/custom.xml><?xml version="1.0" encoding="utf-8"?>
<Properties xmlns="http://schemas.openxmlformats.org/officeDocument/2006/custom-properties" xmlns:vt="http://schemas.openxmlformats.org/officeDocument/2006/docPropsVTypes"/>
</file>