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E2975" w14:textId="734FFE4B" w:rsidR="00145D03" w:rsidRPr="00101CE3" w:rsidRDefault="00145D03" w:rsidP="00145D03">
      <w:pPr>
        <w:jc w:val="center"/>
        <w:rPr>
          <w:sz w:val="32"/>
          <w:szCs w:val="32"/>
        </w:rPr>
      </w:pPr>
      <w:r w:rsidRPr="00101CE3">
        <w:rPr>
          <w:sz w:val="32"/>
          <w:szCs w:val="32"/>
        </w:rPr>
        <w:t>Théorie des jeux</w:t>
      </w:r>
    </w:p>
    <w:p w14:paraId="3B1B09F1" w14:textId="758860B8" w:rsidR="00145D03" w:rsidRPr="00101CE3" w:rsidRDefault="00145D03" w:rsidP="00145D03">
      <w:pPr>
        <w:jc w:val="center"/>
        <w:rPr>
          <w:sz w:val="32"/>
          <w:szCs w:val="32"/>
        </w:rPr>
      </w:pPr>
      <w:r w:rsidRPr="00101CE3">
        <w:rPr>
          <w:sz w:val="32"/>
          <w:szCs w:val="32"/>
        </w:rPr>
        <w:t>Rapport d’études du jeu Trolls &amp; Châteaux</w:t>
      </w:r>
    </w:p>
    <w:p w14:paraId="4462ACA9" w14:textId="18BF12E5" w:rsidR="00145D03" w:rsidRPr="00101CE3" w:rsidRDefault="00145D03" w:rsidP="00145D03">
      <w:pPr>
        <w:jc w:val="center"/>
        <w:rPr>
          <w:sz w:val="32"/>
          <w:szCs w:val="32"/>
        </w:rPr>
      </w:pPr>
      <w:r w:rsidRPr="00101CE3">
        <w:rPr>
          <w:sz w:val="32"/>
          <w:szCs w:val="32"/>
        </w:rPr>
        <w:t xml:space="preserve">Par Jeff Firmin-Pignot et William Bamba </w:t>
      </w:r>
    </w:p>
    <w:p w14:paraId="050ECA9C" w14:textId="7AF222C2" w:rsidR="00145D03" w:rsidRPr="00101CE3" w:rsidRDefault="00145D03" w:rsidP="00145D03">
      <w:pPr>
        <w:jc w:val="center"/>
        <w:rPr>
          <w:sz w:val="32"/>
          <w:szCs w:val="32"/>
        </w:rPr>
      </w:pPr>
      <w:r w:rsidRPr="00101CE3">
        <w:rPr>
          <w:sz w:val="32"/>
          <w:szCs w:val="32"/>
        </w:rPr>
        <w:t>Juin 2020</w:t>
      </w:r>
    </w:p>
    <w:p w14:paraId="362C6650" w14:textId="605DCC06" w:rsidR="00145D03" w:rsidRDefault="00145D03" w:rsidP="00145D03"/>
    <w:p w14:paraId="481133F1" w14:textId="3C26825B" w:rsidR="00145D03" w:rsidRPr="00D177F8" w:rsidRDefault="00145D03" w:rsidP="00145D03">
      <w:pPr>
        <w:pStyle w:val="ListParagraph"/>
        <w:numPr>
          <w:ilvl w:val="0"/>
          <w:numId w:val="2"/>
        </w:numPr>
        <w:rPr>
          <w:b/>
          <w:bCs/>
          <w:sz w:val="32"/>
          <w:szCs w:val="32"/>
        </w:rPr>
      </w:pPr>
      <w:r w:rsidRPr="00D177F8">
        <w:rPr>
          <w:b/>
          <w:bCs/>
          <w:sz w:val="32"/>
          <w:szCs w:val="32"/>
        </w:rPr>
        <w:t>Introduction</w:t>
      </w:r>
    </w:p>
    <w:p w14:paraId="35A4FBBF" w14:textId="1864D9FA" w:rsidR="00DF2090" w:rsidRDefault="00145D03" w:rsidP="006145DC">
      <w:pPr>
        <w:jc w:val="both"/>
      </w:pPr>
      <w:r>
        <w:tab/>
        <w:t>Dans le cadre de l’unité d’enseignement Théorie des jeux.</w:t>
      </w:r>
      <w:r w:rsidR="00DF2090">
        <w:t xml:space="preserve"> Nous avons eu à programmer le jeu intitulé Trolls &amp; Château</w:t>
      </w:r>
      <w:r w:rsidR="0077419A">
        <w:t xml:space="preserve"> pour ensuite analyser l’apport de différentes stratégies sur ce jeu.</w:t>
      </w:r>
    </w:p>
    <w:p w14:paraId="3447C7B1" w14:textId="005B5C43" w:rsidR="009E6AB3" w:rsidRDefault="00DF2090" w:rsidP="006145DC">
      <w:pPr>
        <w:jc w:val="both"/>
      </w:pPr>
      <w:r>
        <w:t xml:space="preserve">Le jeu est un jeu comportant 2 </w:t>
      </w:r>
      <w:r w:rsidR="006145DC">
        <w:t>châteaux</w:t>
      </w:r>
      <w:r>
        <w:t xml:space="preserve"> </w:t>
      </w:r>
      <w:r w:rsidR="009E6AB3">
        <w:t xml:space="preserve">appartenant respectivement à 2 joueurs, </w:t>
      </w:r>
      <w:r>
        <w:t xml:space="preserve">ainsi qu’un troll positionné au départ au milieu des 2 </w:t>
      </w:r>
      <w:r w:rsidR="006145DC">
        <w:t>châteaux</w:t>
      </w:r>
      <w:r>
        <w:t xml:space="preserve">. </w:t>
      </w:r>
      <w:r w:rsidR="009E6AB3">
        <w:t>Chaque joueur a au départ un nombre de pierre et doit sélectionner le nombre de pierre à envoyer sur le troll. Si un joueur a envoyé un nombre de pierres plus élevé que l’autre, le troll avance d’une case en direction du château adverse sinon il reste au même endroit. Quand un des joueurs n’a plus de pierres, le joueur adverse balance ses pierres une par une sur le troll. Quand les 2 joueurs n’ont plus de pierre, le troll va vers le château le plus proche. Un joueur perd quand le troll est dans son château.</w:t>
      </w:r>
    </w:p>
    <w:p w14:paraId="2C63B660" w14:textId="172C7963" w:rsidR="00145D03" w:rsidRDefault="0077419A" w:rsidP="006145DC">
      <w:pPr>
        <w:jc w:val="both"/>
      </w:pPr>
      <w:r>
        <w:t>Nous avons donc fait confront</w:t>
      </w:r>
      <w:r w:rsidR="006F2184">
        <w:t>er</w:t>
      </w:r>
      <w:r>
        <w:t xml:space="preserve"> différentes stratégies sur ce jeu dans le but de savoir quelle est la meilleure stratégie.</w:t>
      </w:r>
    </w:p>
    <w:p w14:paraId="212B8B83" w14:textId="20398111" w:rsidR="0077419A" w:rsidRDefault="0077419A" w:rsidP="00145D03"/>
    <w:p w14:paraId="6A80104C" w14:textId="0EF7424C" w:rsidR="00922D53" w:rsidRPr="00D177F8" w:rsidRDefault="006F2184" w:rsidP="00D84432">
      <w:pPr>
        <w:pStyle w:val="ListParagraph"/>
        <w:numPr>
          <w:ilvl w:val="0"/>
          <w:numId w:val="2"/>
        </w:numPr>
        <w:jc w:val="both"/>
        <w:rPr>
          <w:b/>
          <w:bCs/>
          <w:sz w:val="32"/>
          <w:szCs w:val="32"/>
        </w:rPr>
      </w:pPr>
      <w:r w:rsidRPr="00D177F8">
        <w:rPr>
          <w:b/>
          <w:bCs/>
          <w:sz w:val="32"/>
          <w:szCs w:val="32"/>
        </w:rPr>
        <w:t>Développement du jeu</w:t>
      </w:r>
      <w:r w:rsidR="005501A6" w:rsidRPr="00D177F8">
        <w:rPr>
          <w:b/>
          <w:bCs/>
          <w:sz w:val="32"/>
          <w:szCs w:val="32"/>
        </w:rPr>
        <w:t xml:space="preserve"> et des stratégies</w:t>
      </w:r>
    </w:p>
    <w:p w14:paraId="313D4240" w14:textId="3A0EA3B7" w:rsidR="006B5751" w:rsidRPr="00D177F8" w:rsidRDefault="006B5751" w:rsidP="00D84432">
      <w:pPr>
        <w:pStyle w:val="ListParagraph"/>
        <w:numPr>
          <w:ilvl w:val="0"/>
          <w:numId w:val="3"/>
        </w:numPr>
        <w:jc w:val="both"/>
        <w:rPr>
          <w:sz w:val="28"/>
          <w:szCs w:val="28"/>
        </w:rPr>
      </w:pPr>
      <w:r w:rsidRPr="00D177F8">
        <w:rPr>
          <w:sz w:val="28"/>
          <w:szCs w:val="28"/>
        </w:rPr>
        <w:t>Choix de développement</w:t>
      </w:r>
    </w:p>
    <w:p w14:paraId="5EAB8410" w14:textId="2AA2F9BD" w:rsidR="006B5751" w:rsidRDefault="006145DC" w:rsidP="00D84432">
      <w:pPr>
        <w:jc w:val="both"/>
      </w:pPr>
      <w:r>
        <w:tab/>
      </w:r>
      <w:r w:rsidR="006B5751">
        <w:t xml:space="preserve">Nous avons fait le choix de développer ce jeu en langage Python, en faisant un affichage en mode console car une interface graphique était inutile. Le tout, en faisant une implémentation modulaire en créant plusieurs classes pour nous faciliter la modification et l’implémentation des différentes stratégies. </w:t>
      </w:r>
    </w:p>
    <w:p w14:paraId="27572F72" w14:textId="306DE798" w:rsidR="006B5751" w:rsidRDefault="006B5751" w:rsidP="00D84432">
      <w:pPr>
        <w:jc w:val="both"/>
      </w:pPr>
      <w:r>
        <w:t>Nous avons aussi fait en sorte de pouvoir choisir différents modes de jeu à partir d’un menu, Joueur vs Joueur, IA vs IA, et le lancement de 100 jeux IA vs IA pour pouvoir analyser nos résultats.</w:t>
      </w:r>
      <w:r w:rsidR="006145DC">
        <w:t xml:space="preserve"> Nous avons permis aussi de changer les options de partie. Il y en a 4 en tout, la configuration </w:t>
      </w:r>
      <w:r w:rsidR="006145DC">
        <w:t>7 cases et 15 pierres</w:t>
      </w:r>
      <w:r w:rsidR="006145DC">
        <w:t xml:space="preserve">, 7 cases et 30 pierres, 15 cases et 15 pierres, et 15 cases et 30 pierres. </w:t>
      </w:r>
    </w:p>
    <w:p w14:paraId="41AB256B" w14:textId="5DEC25BB" w:rsidR="006B5751" w:rsidRPr="00D177F8" w:rsidRDefault="006B5751" w:rsidP="006B5751">
      <w:pPr>
        <w:pStyle w:val="ListParagraph"/>
        <w:numPr>
          <w:ilvl w:val="0"/>
          <w:numId w:val="3"/>
        </w:numPr>
        <w:rPr>
          <w:sz w:val="28"/>
          <w:szCs w:val="28"/>
        </w:rPr>
      </w:pPr>
      <w:r w:rsidRPr="00D177F8">
        <w:rPr>
          <w:sz w:val="28"/>
          <w:szCs w:val="28"/>
        </w:rPr>
        <w:t>Stratégies</w:t>
      </w:r>
    </w:p>
    <w:p w14:paraId="47706B13" w14:textId="01CC1144" w:rsidR="006B5751" w:rsidRDefault="00D84432" w:rsidP="00D84432">
      <w:pPr>
        <w:jc w:val="both"/>
      </w:pPr>
      <w:r>
        <w:tab/>
      </w:r>
      <w:r w:rsidR="006B5751">
        <w:t>Nous avons implémenté 4 stratégies :</w:t>
      </w:r>
    </w:p>
    <w:p w14:paraId="5B5E84B2" w14:textId="05BEBFAD" w:rsidR="006B5751" w:rsidRPr="00D84432" w:rsidRDefault="006B5751" w:rsidP="00D84432">
      <w:pPr>
        <w:jc w:val="both"/>
        <w:rPr>
          <w:b/>
          <w:bCs/>
        </w:rPr>
      </w:pPr>
      <w:r w:rsidRPr="00D84432">
        <w:rPr>
          <w:b/>
          <w:bCs/>
        </w:rPr>
        <w:t xml:space="preserve">-Stratégie agressive : </w:t>
      </w:r>
    </w:p>
    <w:p w14:paraId="1B1267DC" w14:textId="48F3AD3F" w:rsidR="007B1EED" w:rsidRDefault="001015A9" w:rsidP="00D84432">
      <w:pPr>
        <w:jc w:val="both"/>
      </w:pPr>
      <w:r>
        <w:t>Cette stratégie est appelée agressive car elle met une pression constante sur l’adversaire.</w:t>
      </w:r>
    </w:p>
    <w:p w14:paraId="0B3891D9" w14:textId="474A2047" w:rsidR="00A96B64" w:rsidRDefault="00A96B64" w:rsidP="00D84432">
      <w:pPr>
        <w:jc w:val="both"/>
      </w:pPr>
      <w:r>
        <w:t>Nous allons utiliser une formule qui est : E[</w:t>
      </w:r>
      <w:proofErr w:type="spellStart"/>
      <w:r>
        <w:t>nbPierres</w:t>
      </w:r>
      <w:proofErr w:type="spellEnd"/>
      <w:r>
        <w:t xml:space="preserve">/distance] qui est donc le fait de diviser </w:t>
      </w:r>
      <w:r>
        <w:tab/>
        <w:t xml:space="preserve">le nombre de pierres par la distance et nous donner le nombre de pierres à lancer à chaque </w:t>
      </w:r>
      <w:r>
        <w:tab/>
        <w:t>tour.</w:t>
      </w:r>
    </w:p>
    <w:p w14:paraId="6662987A" w14:textId="0C38C769" w:rsidR="00E94028" w:rsidRDefault="00A96B64" w:rsidP="00D84432">
      <w:pPr>
        <w:jc w:val="both"/>
      </w:pPr>
      <w:r>
        <w:lastRenderedPageBreak/>
        <w:t>Tant que le troll n’est pas sur la case devant le château adverse, on recalcule le nombre de pierres à envoyer avec cette formule. Sinon, nous envoyons toutes nos pierres restantes. Sauf si le nombre de pierres à envoyer est insuffisant.</w:t>
      </w:r>
    </w:p>
    <w:p w14:paraId="5D13A75B" w14:textId="7946AB8E" w:rsidR="00A96B64" w:rsidRDefault="00A96B64" w:rsidP="00D84432">
      <w:pPr>
        <w:jc w:val="both"/>
      </w:pPr>
      <w:r>
        <w:t>L’objectif de cette stratégie est de maximiser le nombre de pierres à envoyer à chaque tour pour chercher une victoir</w:t>
      </w:r>
      <w:r w:rsidR="00C74EA7">
        <w:t>e et en empêchant l’adversaire de chercher une victoire.</w:t>
      </w:r>
    </w:p>
    <w:p w14:paraId="5EB37338" w14:textId="0CBF00C6" w:rsidR="006B5751" w:rsidRPr="00D84432" w:rsidRDefault="006B5751" w:rsidP="00D84432">
      <w:pPr>
        <w:jc w:val="both"/>
        <w:rPr>
          <w:b/>
          <w:bCs/>
        </w:rPr>
      </w:pPr>
      <w:r w:rsidRPr="00D84432">
        <w:rPr>
          <w:b/>
          <w:bCs/>
        </w:rPr>
        <w:t xml:space="preserve">-Stratégie </w:t>
      </w:r>
      <w:r w:rsidR="00EE0EBF" w:rsidRPr="00D84432">
        <w:rPr>
          <w:b/>
          <w:bCs/>
        </w:rPr>
        <w:t>a</w:t>
      </w:r>
      <w:r w:rsidRPr="00D84432">
        <w:rPr>
          <w:b/>
          <w:bCs/>
        </w:rPr>
        <w:t>léatoire :</w:t>
      </w:r>
    </w:p>
    <w:p w14:paraId="601D8C58" w14:textId="247FFFD2" w:rsidR="00C33A4E" w:rsidRDefault="00C33A4E" w:rsidP="00D84432">
      <w:pPr>
        <w:jc w:val="both"/>
      </w:pPr>
      <w:r>
        <w:t xml:space="preserve">Cette stratégie consiste simplement à </w:t>
      </w:r>
      <w:r w:rsidR="00F45FA1">
        <w:t>lancer</w:t>
      </w:r>
      <w:r>
        <w:t xml:space="preserve"> un nombre de pierres au hasard entre 1 et le nombre de pierres restantes.</w:t>
      </w:r>
      <w:r w:rsidR="00F45FA1">
        <w:t xml:space="preserve"> Elle est assez utile et intéressante par le fait qu’elle est totalement imprévisible étant donné que le nombre de pierres lancées est totalement aléatoire.</w:t>
      </w:r>
    </w:p>
    <w:p w14:paraId="69A399E5" w14:textId="168D5FB6" w:rsidR="006B5751" w:rsidRPr="00D84432" w:rsidRDefault="006B5751" w:rsidP="00D84432">
      <w:pPr>
        <w:jc w:val="both"/>
        <w:rPr>
          <w:b/>
          <w:bCs/>
        </w:rPr>
      </w:pPr>
      <w:r w:rsidRPr="00D84432">
        <w:rPr>
          <w:b/>
          <w:bCs/>
        </w:rPr>
        <w:t xml:space="preserve">-Stratégie </w:t>
      </w:r>
      <w:r w:rsidR="00EE0EBF" w:rsidRPr="00D84432">
        <w:rPr>
          <w:b/>
          <w:bCs/>
        </w:rPr>
        <w:t xml:space="preserve">de </w:t>
      </w:r>
      <w:r w:rsidRPr="00D84432">
        <w:rPr>
          <w:b/>
          <w:bCs/>
        </w:rPr>
        <w:t>contre-attaque :</w:t>
      </w:r>
    </w:p>
    <w:p w14:paraId="15B91FFA" w14:textId="58E692B5" w:rsidR="00A96B64" w:rsidRDefault="00C74EA7" w:rsidP="00D84432">
      <w:pPr>
        <w:jc w:val="both"/>
      </w:pPr>
      <w:r>
        <w:t>Cette stratégie est plus passive que les autres. Elle décide d’envoyer 1 seule pierre à chaque tour tant que le troll n’est pas devant sa porte.</w:t>
      </w:r>
      <w:r w:rsidR="006355D1">
        <w:t xml:space="preserve"> Une fois qu’il est devant la porte, nous envoyons 1 pierre de plus que le nombre de pierre qu’a l’adversaire dans son château.</w:t>
      </w:r>
    </w:p>
    <w:p w14:paraId="330BAE56" w14:textId="38DED5D8" w:rsidR="006355D1" w:rsidRDefault="006355D1" w:rsidP="00D84432">
      <w:pPr>
        <w:jc w:val="both"/>
      </w:pPr>
      <w:r>
        <w:t>Cette stratégie permet d’amenuiser le stock de pierres de l’adversaire pour ensuite en profiter en ayant le chemin libre jusqu’à son château. On peut considérer cela comme une stratégie défensive.</w:t>
      </w:r>
    </w:p>
    <w:p w14:paraId="02DC811F" w14:textId="489D80EE" w:rsidR="006B5751" w:rsidRPr="00D84432" w:rsidRDefault="006B5751" w:rsidP="00D84432">
      <w:pPr>
        <w:jc w:val="both"/>
        <w:rPr>
          <w:b/>
          <w:bCs/>
        </w:rPr>
      </w:pPr>
      <w:r w:rsidRPr="00D84432">
        <w:rPr>
          <w:b/>
          <w:bCs/>
        </w:rPr>
        <w:t>-Stratégie prudente :</w:t>
      </w:r>
    </w:p>
    <w:p w14:paraId="3CBF7E40" w14:textId="529C00A1" w:rsidR="00830676" w:rsidRDefault="00830676" w:rsidP="00D84432">
      <w:pPr>
        <w:jc w:val="both"/>
      </w:pPr>
      <w:r>
        <w:t>Soit x le nombre de pierres du joueur 1 et y le nombre de pierres du joueur 2.</w:t>
      </w:r>
    </w:p>
    <w:p w14:paraId="7A05672C" w14:textId="0B5B8F7A" w:rsidR="00830676" w:rsidRDefault="00830676" w:rsidP="00D84432">
      <w:pPr>
        <w:jc w:val="both"/>
      </w:pPr>
      <w:r>
        <w:t>On peut calculer le gain minimal du joueur 1 et stratégie mixte, ainsi que la distribution de probabilité. Le premier joueur peut lancer [1 ; x] pierres et le second joueur peut lancer [1 ; y] pierres.</w:t>
      </w:r>
    </w:p>
    <w:p w14:paraId="521C7317" w14:textId="4CCB25E4" w:rsidR="00C661B5" w:rsidRDefault="00C661B5" w:rsidP="00D84432">
      <w:pPr>
        <w:jc w:val="both"/>
        <w:rPr>
          <w:rFonts w:cstheme="minorHAnsi"/>
        </w:rPr>
      </w:pPr>
      <w:r>
        <w:t xml:space="preserve">En associant à chaque stratégie de J.I le lancer i de pierres la probabilité </w:t>
      </w:r>
      <w:r w:rsidRPr="00C661B5">
        <w:rPr>
          <w:rFonts w:cstheme="minorHAnsi"/>
        </w:rPr>
        <w:t>pi</w:t>
      </w:r>
      <w:r>
        <w:rPr>
          <w:rFonts w:cstheme="minorHAnsi"/>
        </w:rPr>
        <w:t>.</w:t>
      </w:r>
    </w:p>
    <w:p w14:paraId="5905D25B" w14:textId="1059FE74" w:rsidR="00830676" w:rsidRDefault="00C661B5" w:rsidP="00D84432">
      <w:pPr>
        <w:jc w:val="both"/>
      </w:pPr>
      <w:r>
        <w:t>La forme normale est donc :</w:t>
      </w:r>
    </w:p>
    <w:p w14:paraId="55CF1FAA" w14:textId="27A20641" w:rsidR="00830676" w:rsidRDefault="00830676" w:rsidP="006B5751">
      <w:r>
        <w:rPr>
          <w:noProof/>
        </w:rPr>
        <w:drawing>
          <wp:inline distT="0" distB="0" distL="0" distR="0" wp14:anchorId="741117E4" wp14:editId="090AD1A2">
            <wp:extent cx="576072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17905"/>
                    </a:xfrm>
                    <a:prstGeom prst="rect">
                      <a:avLst/>
                    </a:prstGeom>
                  </pic:spPr>
                </pic:pic>
              </a:graphicData>
            </a:graphic>
          </wp:inline>
        </w:drawing>
      </w:r>
    </w:p>
    <w:p w14:paraId="0DD6B100" w14:textId="589BD5AE" w:rsidR="00CF3266" w:rsidRDefault="00DC0D17" w:rsidP="00D84432">
      <w:pPr>
        <w:jc w:val="both"/>
      </w:pPr>
      <w:r>
        <w:t xml:space="preserve">On trouve ensuite l’équilibre de Nash de cette stratégie en résolvant le </w:t>
      </w:r>
      <w:r w:rsidR="006145DC">
        <w:t>système</w:t>
      </w:r>
      <w:r>
        <w:t xml:space="preserve"> suivant :</w:t>
      </w:r>
    </w:p>
    <w:p w14:paraId="76E2D08B" w14:textId="367CAA6A" w:rsidR="00830676" w:rsidRDefault="00830676" w:rsidP="006B5751">
      <w:r>
        <w:rPr>
          <w:noProof/>
        </w:rPr>
        <w:drawing>
          <wp:inline distT="0" distB="0" distL="0" distR="0" wp14:anchorId="30DFD6BC" wp14:editId="46E55F61">
            <wp:extent cx="5760720" cy="195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51990"/>
                    </a:xfrm>
                    <a:prstGeom prst="rect">
                      <a:avLst/>
                    </a:prstGeom>
                  </pic:spPr>
                </pic:pic>
              </a:graphicData>
            </a:graphic>
          </wp:inline>
        </w:drawing>
      </w:r>
    </w:p>
    <w:p w14:paraId="67A273C8" w14:textId="6E7F7042" w:rsidR="00DC0D17" w:rsidRPr="006145DC" w:rsidRDefault="006145DC" w:rsidP="00D84432">
      <w:pPr>
        <w:jc w:val="both"/>
      </w:pPr>
      <w:proofErr w:type="spellStart"/>
      <w:r>
        <w:t>G</w:t>
      </w:r>
      <w:r>
        <w:rPr>
          <w:sz w:val="16"/>
          <w:szCs w:val="16"/>
        </w:rPr>
        <w:t>opt</w:t>
      </w:r>
      <w:proofErr w:type="spellEnd"/>
      <w:r>
        <w:rPr>
          <w:sz w:val="16"/>
          <w:szCs w:val="16"/>
        </w:rPr>
        <w:t xml:space="preserve"> </w:t>
      </w:r>
      <w:r>
        <w:t xml:space="preserve">la fonction récursive et </w:t>
      </w:r>
      <w:proofErr w:type="spellStart"/>
      <w:r>
        <w:t>S</w:t>
      </w:r>
      <w:r>
        <w:rPr>
          <w:sz w:val="14"/>
          <w:szCs w:val="14"/>
        </w:rPr>
        <w:t>opt</w:t>
      </w:r>
      <w:proofErr w:type="spellEnd"/>
      <w:r>
        <w:t xml:space="preserve"> constituée des probabilités p1, p2, …, px.</w:t>
      </w:r>
    </w:p>
    <w:p w14:paraId="056F430E" w14:textId="49B4B9C2" w:rsidR="006145DC" w:rsidRDefault="006145DC" w:rsidP="00D84432">
      <w:pPr>
        <w:jc w:val="both"/>
      </w:pPr>
      <w:r>
        <w:lastRenderedPageBreak/>
        <w:t>Finalement, après résolution on obtient un algorithme récursif :</w:t>
      </w:r>
    </w:p>
    <w:p w14:paraId="1B818E41" w14:textId="36418C72" w:rsidR="00922D53" w:rsidRDefault="00830676" w:rsidP="00922D53">
      <w:r>
        <w:rPr>
          <w:noProof/>
        </w:rPr>
        <w:drawing>
          <wp:inline distT="0" distB="0" distL="0" distR="0" wp14:anchorId="4E6F98F8" wp14:editId="1EF4774C">
            <wp:extent cx="2590800" cy="12984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7485" cy="1351901"/>
                    </a:xfrm>
                    <a:prstGeom prst="rect">
                      <a:avLst/>
                    </a:prstGeom>
                  </pic:spPr>
                </pic:pic>
              </a:graphicData>
            </a:graphic>
          </wp:inline>
        </w:drawing>
      </w:r>
    </w:p>
    <w:p w14:paraId="0BB5B8AD" w14:textId="4C787A43" w:rsidR="00C82B13" w:rsidRDefault="00C82B13" w:rsidP="00922D53">
      <w:r>
        <w:t xml:space="preserve">Malheureusement l’implémentation est incomplète, elle est non fonctionnelle, nous avons donc </w:t>
      </w:r>
      <w:proofErr w:type="gramStart"/>
      <w:r>
        <w:t>du</w:t>
      </w:r>
      <w:proofErr w:type="gramEnd"/>
      <w:r>
        <w:t xml:space="preserve"> demander à une personne tierce pour avoir des résultats.</w:t>
      </w:r>
    </w:p>
    <w:p w14:paraId="7C774EE3" w14:textId="5FD89312" w:rsidR="006145DC" w:rsidRPr="00D177F8" w:rsidRDefault="00922D53" w:rsidP="00D84432">
      <w:pPr>
        <w:pStyle w:val="ListParagraph"/>
        <w:numPr>
          <w:ilvl w:val="0"/>
          <w:numId w:val="2"/>
        </w:numPr>
        <w:jc w:val="both"/>
        <w:rPr>
          <w:b/>
          <w:bCs/>
          <w:sz w:val="32"/>
          <w:szCs w:val="32"/>
        </w:rPr>
      </w:pPr>
      <w:r w:rsidRPr="00D177F8">
        <w:rPr>
          <w:b/>
          <w:bCs/>
          <w:sz w:val="32"/>
          <w:szCs w:val="32"/>
        </w:rPr>
        <w:t>Analyse des résultats</w:t>
      </w:r>
    </w:p>
    <w:p w14:paraId="25BC38BF" w14:textId="28221A88" w:rsidR="00A538FA" w:rsidRDefault="006145DC" w:rsidP="00D84432">
      <w:pPr>
        <w:jc w:val="both"/>
      </w:pPr>
      <w:r>
        <w:t>Nous allons maintenant passer à l’analyse des différents résultats, pour ce faire, nous avons réalisé des tests dans les 4 configurations possibles</w:t>
      </w:r>
      <w:r w:rsidR="00A538FA">
        <w:t xml:space="preserve"> et en faisant </w:t>
      </w:r>
      <w:r w:rsidR="000E4C41">
        <w:t>se confronter</w:t>
      </w:r>
      <w:r w:rsidR="00A538FA">
        <w:t xml:space="preserve"> les différentes stratégies sur ce jeu.</w:t>
      </w:r>
      <w:r w:rsidR="00401927">
        <w:t xml:space="preserve"> Nous notons donc les résultats sur 100 parties.</w:t>
      </w:r>
    </w:p>
    <w:p w14:paraId="3783078E" w14:textId="38C5A1B6" w:rsidR="00AA60E6" w:rsidRDefault="00AA60E6" w:rsidP="00D84432">
      <w:pPr>
        <w:jc w:val="both"/>
      </w:pPr>
    </w:p>
    <w:tbl>
      <w:tblPr>
        <w:tblStyle w:val="TableGrid"/>
        <w:tblpPr w:leftFromText="141" w:rightFromText="141" w:vertAnchor="text" w:horzAnchor="margin" w:tblpY="380"/>
        <w:tblW w:w="0" w:type="auto"/>
        <w:tblLook w:val="04A0" w:firstRow="1" w:lastRow="0" w:firstColumn="1" w:lastColumn="0" w:noHBand="0" w:noVBand="1"/>
      </w:tblPr>
      <w:tblGrid>
        <w:gridCol w:w="1510"/>
        <w:gridCol w:w="1510"/>
        <w:gridCol w:w="1510"/>
        <w:gridCol w:w="1510"/>
        <w:gridCol w:w="1511"/>
      </w:tblGrid>
      <w:tr w:rsidR="00A538FA" w:rsidRPr="00A538FA" w14:paraId="187D047E" w14:textId="77777777" w:rsidTr="00A538FA">
        <w:tc>
          <w:tcPr>
            <w:tcW w:w="1510" w:type="dxa"/>
          </w:tcPr>
          <w:p w14:paraId="2B92F29D" w14:textId="77777777" w:rsidR="00A538FA" w:rsidRPr="00A538FA" w:rsidRDefault="00A538FA" w:rsidP="00A538FA">
            <w:pPr>
              <w:jc w:val="both"/>
              <w:rPr>
                <w:sz w:val="20"/>
                <w:szCs w:val="20"/>
              </w:rPr>
            </w:pPr>
            <w:r w:rsidRPr="00A538FA">
              <w:rPr>
                <w:sz w:val="20"/>
                <w:szCs w:val="20"/>
              </w:rPr>
              <w:t>Stratégies 1 / 2</w:t>
            </w:r>
          </w:p>
        </w:tc>
        <w:tc>
          <w:tcPr>
            <w:tcW w:w="1510" w:type="dxa"/>
          </w:tcPr>
          <w:p w14:paraId="3F723931" w14:textId="77777777" w:rsidR="00A538FA" w:rsidRPr="00A538FA" w:rsidRDefault="00A538FA" w:rsidP="00A538FA">
            <w:pPr>
              <w:jc w:val="both"/>
              <w:rPr>
                <w:sz w:val="20"/>
                <w:szCs w:val="20"/>
              </w:rPr>
            </w:pPr>
            <w:r w:rsidRPr="00A538FA">
              <w:rPr>
                <w:sz w:val="20"/>
                <w:szCs w:val="20"/>
              </w:rPr>
              <w:t>A</w:t>
            </w:r>
            <w:r>
              <w:rPr>
                <w:sz w:val="20"/>
                <w:szCs w:val="20"/>
              </w:rPr>
              <w:t>léatoire</w:t>
            </w:r>
          </w:p>
        </w:tc>
        <w:tc>
          <w:tcPr>
            <w:tcW w:w="1510" w:type="dxa"/>
          </w:tcPr>
          <w:p w14:paraId="1C08E392" w14:textId="77777777" w:rsidR="00A538FA" w:rsidRPr="00A538FA" w:rsidRDefault="00A538FA" w:rsidP="00A538FA">
            <w:pPr>
              <w:jc w:val="both"/>
              <w:rPr>
                <w:sz w:val="20"/>
                <w:szCs w:val="20"/>
              </w:rPr>
            </w:pPr>
            <w:r>
              <w:rPr>
                <w:sz w:val="20"/>
                <w:szCs w:val="20"/>
              </w:rPr>
              <w:t>Agressive</w:t>
            </w:r>
          </w:p>
        </w:tc>
        <w:tc>
          <w:tcPr>
            <w:tcW w:w="1510" w:type="dxa"/>
          </w:tcPr>
          <w:p w14:paraId="1C0F188E" w14:textId="77777777" w:rsidR="00A538FA" w:rsidRPr="00A538FA" w:rsidRDefault="00A538FA" w:rsidP="00A538FA">
            <w:pPr>
              <w:jc w:val="both"/>
              <w:rPr>
                <w:sz w:val="20"/>
                <w:szCs w:val="20"/>
              </w:rPr>
            </w:pPr>
            <w:r>
              <w:rPr>
                <w:sz w:val="20"/>
                <w:szCs w:val="20"/>
              </w:rPr>
              <w:t>Contre-attaque</w:t>
            </w:r>
          </w:p>
        </w:tc>
        <w:tc>
          <w:tcPr>
            <w:tcW w:w="1511" w:type="dxa"/>
          </w:tcPr>
          <w:p w14:paraId="0A2DC220" w14:textId="77777777" w:rsidR="00A538FA" w:rsidRPr="00A538FA" w:rsidRDefault="00A538FA" w:rsidP="00A538FA">
            <w:pPr>
              <w:jc w:val="both"/>
              <w:rPr>
                <w:sz w:val="20"/>
                <w:szCs w:val="20"/>
              </w:rPr>
            </w:pPr>
            <w:r>
              <w:rPr>
                <w:sz w:val="20"/>
                <w:szCs w:val="20"/>
              </w:rPr>
              <w:t>Prudente</w:t>
            </w:r>
          </w:p>
        </w:tc>
      </w:tr>
      <w:tr w:rsidR="00A538FA" w:rsidRPr="00A538FA" w14:paraId="51437335" w14:textId="77777777" w:rsidTr="00A538FA">
        <w:tc>
          <w:tcPr>
            <w:tcW w:w="1510" w:type="dxa"/>
          </w:tcPr>
          <w:p w14:paraId="0F221877" w14:textId="77777777" w:rsidR="00A538FA" w:rsidRPr="00A538FA" w:rsidRDefault="00A538FA" w:rsidP="00A538FA">
            <w:pPr>
              <w:jc w:val="both"/>
              <w:rPr>
                <w:sz w:val="20"/>
                <w:szCs w:val="20"/>
              </w:rPr>
            </w:pPr>
            <w:r w:rsidRPr="00A538FA">
              <w:rPr>
                <w:sz w:val="20"/>
                <w:szCs w:val="20"/>
              </w:rPr>
              <w:t>Aléatoire</w:t>
            </w:r>
          </w:p>
        </w:tc>
        <w:tc>
          <w:tcPr>
            <w:tcW w:w="1510" w:type="dxa"/>
          </w:tcPr>
          <w:p w14:paraId="2A1133AC" w14:textId="4DDDEBFD" w:rsidR="00A538FA" w:rsidRPr="00A538FA" w:rsidRDefault="000E4C41" w:rsidP="00A538FA">
            <w:pPr>
              <w:jc w:val="both"/>
              <w:rPr>
                <w:sz w:val="20"/>
                <w:szCs w:val="20"/>
              </w:rPr>
            </w:pPr>
            <w:r>
              <w:rPr>
                <w:sz w:val="20"/>
                <w:szCs w:val="20"/>
              </w:rPr>
              <w:t>47V/18N/35D</w:t>
            </w:r>
          </w:p>
        </w:tc>
        <w:tc>
          <w:tcPr>
            <w:tcW w:w="1510" w:type="dxa"/>
          </w:tcPr>
          <w:p w14:paraId="70F807ED" w14:textId="77777777" w:rsidR="00A538FA" w:rsidRPr="00A538FA" w:rsidRDefault="00A538FA" w:rsidP="00A538FA">
            <w:pPr>
              <w:jc w:val="both"/>
              <w:rPr>
                <w:sz w:val="20"/>
                <w:szCs w:val="20"/>
              </w:rPr>
            </w:pPr>
            <w:r w:rsidRPr="00CC7F13">
              <w:rPr>
                <w:color w:val="FF0000"/>
                <w:sz w:val="20"/>
                <w:szCs w:val="20"/>
              </w:rPr>
              <w:t>18V/3N/79D</w:t>
            </w:r>
          </w:p>
        </w:tc>
        <w:tc>
          <w:tcPr>
            <w:tcW w:w="1510" w:type="dxa"/>
          </w:tcPr>
          <w:p w14:paraId="76550302" w14:textId="67059C1B" w:rsidR="00A538FA" w:rsidRPr="00A538FA" w:rsidRDefault="00CC7F13" w:rsidP="00A538FA">
            <w:pPr>
              <w:jc w:val="both"/>
              <w:rPr>
                <w:sz w:val="20"/>
                <w:szCs w:val="20"/>
              </w:rPr>
            </w:pPr>
            <w:r w:rsidRPr="00CC7F13">
              <w:rPr>
                <w:color w:val="70AD47" w:themeColor="accent6"/>
                <w:sz w:val="20"/>
                <w:szCs w:val="20"/>
              </w:rPr>
              <w:t>3V/2N/95D</w:t>
            </w:r>
          </w:p>
        </w:tc>
        <w:tc>
          <w:tcPr>
            <w:tcW w:w="1511" w:type="dxa"/>
          </w:tcPr>
          <w:p w14:paraId="366163EE" w14:textId="4906C021" w:rsidR="00A538FA" w:rsidRPr="00A538FA" w:rsidRDefault="00704C49" w:rsidP="00A538FA">
            <w:pPr>
              <w:jc w:val="both"/>
              <w:rPr>
                <w:sz w:val="20"/>
                <w:szCs w:val="20"/>
              </w:rPr>
            </w:pPr>
            <w:r w:rsidRPr="00704C49">
              <w:rPr>
                <w:color w:val="BF8F00" w:themeColor="accent4" w:themeShade="BF"/>
                <w:sz w:val="20"/>
                <w:szCs w:val="20"/>
              </w:rPr>
              <w:t>0V/78N/22D</w:t>
            </w:r>
          </w:p>
        </w:tc>
      </w:tr>
      <w:tr w:rsidR="00CC7F13" w:rsidRPr="00A538FA" w14:paraId="6DDB71F4" w14:textId="77777777" w:rsidTr="00A538FA">
        <w:tc>
          <w:tcPr>
            <w:tcW w:w="1510" w:type="dxa"/>
          </w:tcPr>
          <w:p w14:paraId="23A7989D" w14:textId="77777777" w:rsidR="00CC7F13" w:rsidRPr="00A538FA" w:rsidRDefault="00CC7F13" w:rsidP="00CC7F13">
            <w:pPr>
              <w:jc w:val="both"/>
              <w:rPr>
                <w:sz w:val="20"/>
                <w:szCs w:val="20"/>
              </w:rPr>
            </w:pPr>
            <w:r w:rsidRPr="00A538FA">
              <w:rPr>
                <w:sz w:val="20"/>
                <w:szCs w:val="20"/>
              </w:rPr>
              <w:t>Agressive</w:t>
            </w:r>
          </w:p>
        </w:tc>
        <w:tc>
          <w:tcPr>
            <w:tcW w:w="1510" w:type="dxa"/>
          </w:tcPr>
          <w:p w14:paraId="6F968923" w14:textId="0B6768D5" w:rsidR="00CC7F13" w:rsidRPr="00A538FA" w:rsidRDefault="00CC7F13" w:rsidP="00CC7F13">
            <w:pPr>
              <w:jc w:val="both"/>
              <w:rPr>
                <w:sz w:val="20"/>
                <w:szCs w:val="20"/>
              </w:rPr>
            </w:pPr>
            <w:r w:rsidRPr="00CC7F13">
              <w:rPr>
                <w:color w:val="FF0000"/>
                <w:sz w:val="20"/>
                <w:szCs w:val="20"/>
              </w:rPr>
              <w:t>85V/1N/14D</w:t>
            </w:r>
          </w:p>
        </w:tc>
        <w:tc>
          <w:tcPr>
            <w:tcW w:w="1510" w:type="dxa"/>
          </w:tcPr>
          <w:p w14:paraId="7D17F634" w14:textId="2CB75DA2" w:rsidR="00CC7F13" w:rsidRPr="00A538FA" w:rsidRDefault="00CC7F13" w:rsidP="00CC7F13">
            <w:pPr>
              <w:jc w:val="both"/>
              <w:rPr>
                <w:sz w:val="20"/>
                <w:szCs w:val="20"/>
              </w:rPr>
            </w:pPr>
            <w:r>
              <w:rPr>
                <w:sz w:val="20"/>
                <w:szCs w:val="20"/>
              </w:rPr>
              <w:t>0V/100N/0D</w:t>
            </w:r>
          </w:p>
        </w:tc>
        <w:tc>
          <w:tcPr>
            <w:tcW w:w="1510" w:type="dxa"/>
          </w:tcPr>
          <w:p w14:paraId="1B4D17B6" w14:textId="56BFC621" w:rsidR="00CC7F13" w:rsidRPr="00CC7F13" w:rsidRDefault="00CC7F13" w:rsidP="00CC7F13">
            <w:pPr>
              <w:jc w:val="both"/>
              <w:rPr>
                <w:color w:val="2F5496" w:themeColor="accent1" w:themeShade="BF"/>
                <w:sz w:val="20"/>
                <w:szCs w:val="20"/>
              </w:rPr>
            </w:pPr>
            <w:r w:rsidRPr="00CC7F13">
              <w:rPr>
                <w:color w:val="2F5496" w:themeColor="accent1" w:themeShade="BF"/>
                <w:sz w:val="20"/>
                <w:szCs w:val="20"/>
              </w:rPr>
              <w:t>0V</w:t>
            </w:r>
            <w:r w:rsidRPr="00CC7F13">
              <w:rPr>
                <w:color w:val="2F5496" w:themeColor="accent1" w:themeShade="BF"/>
                <w:sz w:val="20"/>
                <w:szCs w:val="20"/>
              </w:rPr>
              <w:t>/0N/</w:t>
            </w:r>
            <w:r w:rsidRPr="00CC7F13">
              <w:rPr>
                <w:color w:val="2F5496" w:themeColor="accent1" w:themeShade="BF"/>
                <w:sz w:val="20"/>
                <w:szCs w:val="20"/>
              </w:rPr>
              <w:t>100</w:t>
            </w:r>
            <w:r w:rsidRPr="00CC7F13">
              <w:rPr>
                <w:color w:val="2F5496" w:themeColor="accent1" w:themeShade="BF"/>
                <w:sz w:val="20"/>
                <w:szCs w:val="20"/>
              </w:rPr>
              <w:t>D</w:t>
            </w:r>
          </w:p>
        </w:tc>
        <w:tc>
          <w:tcPr>
            <w:tcW w:w="1511" w:type="dxa"/>
          </w:tcPr>
          <w:p w14:paraId="77936D77" w14:textId="4559301A" w:rsidR="00CC7F13" w:rsidRPr="00DD5945" w:rsidRDefault="00DD5945" w:rsidP="00CC7F13">
            <w:pPr>
              <w:jc w:val="both"/>
              <w:rPr>
                <w:color w:val="00B0F0"/>
                <w:sz w:val="20"/>
                <w:szCs w:val="20"/>
              </w:rPr>
            </w:pPr>
            <w:r>
              <w:rPr>
                <w:color w:val="00B0F0"/>
                <w:sz w:val="20"/>
                <w:szCs w:val="20"/>
              </w:rPr>
              <w:t>0V/0N/100D</w:t>
            </w:r>
          </w:p>
        </w:tc>
      </w:tr>
      <w:tr w:rsidR="00CC7F13" w:rsidRPr="00A538FA" w14:paraId="33E2A587" w14:textId="77777777" w:rsidTr="00A538FA">
        <w:tc>
          <w:tcPr>
            <w:tcW w:w="1510" w:type="dxa"/>
          </w:tcPr>
          <w:p w14:paraId="16AF8412" w14:textId="77777777" w:rsidR="00CC7F13" w:rsidRPr="00A538FA" w:rsidRDefault="00CC7F13" w:rsidP="00CC7F13">
            <w:pPr>
              <w:jc w:val="both"/>
              <w:rPr>
                <w:sz w:val="20"/>
                <w:szCs w:val="20"/>
              </w:rPr>
            </w:pPr>
            <w:r w:rsidRPr="00A538FA">
              <w:rPr>
                <w:sz w:val="20"/>
                <w:szCs w:val="20"/>
              </w:rPr>
              <w:t>Contre-attaque</w:t>
            </w:r>
          </w:p>
        </w:tc>
        <w:tc>
          <w:tcPr>
            <w:tcW w:w="1510" w:type="dxa"/>
          </w:tcPr>
          <w:p w14:paraId="666A65B4" w14:textId="6ABF1A95" w:rsidR="00CC7F13" w:rsidRPr="00A538FA" w:rsidRDefault="00CC7F13" w:rsidP="00CC7F13">
            <w:pPr>
              <w:jc w:val="both"/>
              <w:rPr>
                <w:sz w:val="20"/>
                <w:szCs w:val="20"/>
              </w:rPr>
            </w:pPr>
            <w:r w:rsidRPr="00CC7F13">
              <w:rPr>
                <w:color w:val="70AD47" w:themeColor="accent6"/>
                <w:sz w:val="20"/>
                <w:szCs w:val="20"/>
              </w:rPr>
              <w:t>92V/4N/4D</w:t>
            </w:r>
          </w:p>
        </w:tc>
        <w:tc>
          <w:tcPr>
            <w:tcW w:w="1510" w:type="dxa"/>
          </w:tcPr>
          <w:p w14:paraId="1ACC88F4" w14:textId="04D90364" w:rsidR="00CC7F13" w:rsidRPr="00A538FA" w:rsidRDefault="00CC7F13" w:rsidP="00CC7F13">
            <w:pPr>
              <w:jc w:val="both"/>
              <w:rPr>
                <w:sz w:val="20"/>
                <w:szCs w:val="20"/>
              </w:rPr>
            </w:pPr>
            <w:r w:rsidRPr="00CC7F13">
              <w:rPr>
                <w:color w:val="2F5496" w:themeColor="accent1" w:themeShade="BF"/>
                <w:sz w:val="20"/>
                <w:szCs w:val="20"/>
              </w:rPr>
              <w:t>100V/0N/0D</w:t>
            </w:r>
          </w:p>
        </w:tc>
        <w:tc>
          <w:tcPr>
            <w:tcW w:w="1510" w:type="dxa"/>
          </w:tcPr>
          <w:p w14:paraId="33AEB4F5" w14:textId="5D681005" w:rsidR="00CC7F13" w:rsidRPr="00A538FA" w:rsidRDefault="00CC7F13" w:rsidP="00CC7F13">
            <w:pPr>
              <w:jc w:val="both"/>
              <w:rPr>
                <w:sz w:val="20"/>
                <w:szCs w:val="20"/>
              </w:rPr>
            </w:pPr>
            <w:r>
              <w:rPr>
                <w:sz w:val="20"/>
                <w:szCs w:val="20"/>
              </w:rPr>
              <w:t>0V/100N/0D</w:t>
            </w:r>
          </w:p>
        </w:tc>
        <w:tc>
          <w:tcPr>
            <w:tcW w:w="1511" w:type="dxa"/>
          </w:tcPr>
          <w:p w14:paraId="5060FD4F" w14:textId="460A26B5" w:rsidR="00CC7F13" w:rsidRPr="00DD5945" w:rsidRDefault="00DD5945" w:rsidP="00CC7F13">
            <w:pPr>
              <w:jc w:val="both"/>
              <w:rPr>
                <w:color w:val="FFC000" w:themeColor="accent4"/>
                <w:sz w:val="20"/>
                <w:szCs w:val="20"/>
              </w:rPr>
            </w:pPr>
            <w:r>
              <w:rPr>
                <w:color w:val="FFC000" w:themeColor="accent4"/>
                <w:sz w:val="20"/>
                <w:szCs w:val="20"/>
              </w:rPr>
              <w:t>0V/0N/100D</w:t>
            </w:r>
          </w:p>
        </w:tc>
      </w:tr>
      <w:tr w:rsidR="00CC7F13" w:rsidRPr="00A538FA" w14:paraId="03611F4F" w14:textId="77777777" w:rsidTr="00A538FA">
        <w:tc>
          <w:tcPr>
            <w:tcW w:w="1510" w:type="dxa"/>
          </w:tcPr>
          <w:p w14:paraId="18F5001D" w14:textId="77777777" w:rsidR="00CC7F13" w:rsidRPr="00A538FA" w:rsidRDefault="00CC7F13" w:rsidP="00CC7F13">
            <w:pPr>
              <w:jc w:val="both"/>
              <w:rPr>
                <w:sz w:val="20"/>
                <w:szCs w:val="20"/>
              </w:rPr>
            </w:pPr>
            <w:r w:rsidRPr="00A538FA">
              <w:rPr>
                <w:sz w:val="20"/>
                <w:szCs w:val="20"/>
              </w:rPr>
              <w:t>Prudente</w:t>
            </w:r>
          </w:p>
        </w:tc>
        <w:tc>
          <w:tcPr>
            <w:tcW w:w="1510" w:type="dxa"/>
          </w:tcPr>
          <w:p w14:paraId="0A122ABC" w14:textId="10965859" w:rsidR="00CC7F13" w:rsidRPr="00A538FA" w:rsidRDefault="00704C49" w:rsidP="00CC7F13">
            <w:pPr>
              <w:jc w:val="both"/>
              <w:rPr>
                <w:sz w:val="20"/>
                <w:szCs w:val="20"/>
              </w:rPr>
            </w:pPr>
            <w:r w:rsidRPr="00704C49">
              <w:rPr>
                <w:color w:val="BF8F00" w:themeColor="accent4" w:themeShade="BF"/>
                <w:sz w:val="20"/>
                <w:szCs w:val="20"/>
              </w:rPr>
              <w:t>27V/73N/0D</w:t>
            </w:r>
          </w:p>
        </w:tc>
        <w:tc>
          <w:tcPr>
            <w:tcW w:w="1510" w:type="dxa"/>
          </w:tcPr>
          <w:p w14:paraId="75FE2BBC" w14:textId="4BE034F1" w:rsidR="00CC7F13" w:rsidRPr="00DD5945" w:rsidRDefault="00DD5945" w:rsidP="00CC7F13">
            <w:pPr>
              <w:jc w:val="both"/>
              <w:rPr>
                <w:color w:val="00B0F0"/>
                <w:sz w:val="20"/>
                <w:szCs w:val="20"/>
              </w:rPr>
            </w:pPr>
            <w:r>
              <w:rPr>
                <w:color w:val="00B0F0"/>
                <w:sz w:val="20"/>
                <w:szCs w:val="20"/>
              </w:rPr>
              <w:t>100V/0N/0D</w:t>
            </w:r>
          </w:p>
        </w:tc>
        <w:tc>
          <w:tcPr>
            <w:tcW w:w="1510" w:type="dxa"/>
          </w:tcPr>
          <w:p w14:paraId="32E0C967" w14:textId="07A16EB5" w:rsidR="00CC7F13" w:rsidRPr="00DD5945" w:rsidRDefault="00DD5945" w:rsidP="00CC7F13">
            <w:pPr>
              <w:jc w:val="both"/>
              <w:rPr>
                <w:color w:val="FFC000" w:themeColor="accent4"/>
                <w:sz w:val="20"/>
                <w:szCs w:val="20"/>
              </w:rPr>
            </w:pPr>
            <w:r>
              <w:rPr>
                <w:color w:val="FFC000" w:themeColor="accent4"/>
                <w:sz w:val="20"/>
                <w:szCs w:val="20"/>
              </w:rPr>
              <w:t>100V/0N/0D</w:t>
            </w:r>
          </w:p>
        </w:tc>
        <w:tc>
          <w:tcPr>
            <w:tcW w:w="1511" w:type="dxa"/>
          </w:tcPr>
          <w:p w14:paraId="749B42DD" w14:textId="6BA6A32F" w:rsidR="00CC7F13" w:rsidRPr="00A538FA" w:rsidRDefault="00117DAA" w:rsidP="00CC7F13">
            <w:pPr>
              <w:jc w:val="both"/>
              <w:rPr>
                <w:sz w:val="20"/>
                <w:szCs w:val="20"/>
              </w:rPr>
            </w:pPr>
            <w:r>
              <w:rPr>
                <w:sz w:val="20"/>
                <w:szCs w:val="20"/>
              </w:rPr>
              <w:t>0V/100N/0D</w:t>
            </w:r>
          </w:p>
        </w:tc>
      </w:tr>
    </w:tbl>
    <w:p w14:paraId="10D995C4" w14:textId="4383A65D" w:rsidR="00AA60E6" w:rsidRDefault="00A538FA" w:rsidP="00D84432">
      <w:pPr>
        <w:jc w:val="both"/>
      </w:pPr>
      <w:r>
        <w:t xml:space="preserve"> </w:t>
      </w:r>
      <w:r w:rsidR="00AA60E6">
        <w:t>Configuration 1 : 7 cases et 15 pierres :</w:t>
      </w:r>
    </w:p>
    <w:p w14:paraId="2C920797" w14:textId="77777777" w:rsidR="000E4C41" w:rsidRDefault="000E4C41" w:rsidP="00D84432">
      <w:pPr>
        <w:jc w:val="both"/>
      </w:pPr>
    </w:p>
    <w:p w14:paraId="44C8609C" w14:textId="77777777" w:rsidR="00A538FA" w:rsidRDefault="00A538FA" w:rsidP="00D84432">
      <w:pPr>
        <w:jc w:val="both"/>
      </w:pPr>
    </w:p>
    <w:p w14:paraId="73625BE7" w14:textId="2F5FC100" w:rsidR="00AA60E6" w:rsidRDefault="00AA60E6" w:rsidP="00D84432">
      <w:pPr>
        <w:jc w:val="both"/>
      </w:pPr>
    </w:p>
    <w:tbl>
      <w:tblPr>
        <w:tblStyle w:val="TableGrid"/>
        <w:tblpPr w:leftFromText="141" w:rightFromText="141" w:vertAnchor="text" w:horzAnchor="margin" w:tblpY="380"/>
        <w:tblW w:w="0" w:type="auto"/>
        <w:tblLook w:val="04A0" w:firstRow="1" w:lastRow="0" w:firstColumn="1" w:lastColumn="0" w:noHBand="0" w:noVBand="1"/>
      </w:tblPr>
      <w:tblGrid>
        <w:gridCol w:w="1510"/>
        <w:gridCol w:w="1510"/>
        <w:gridCol w:w="1510"/>
        <w:gridCol w:w="1510"/>
        <w:gridCol w:w="1511"/>
      </w:tblGrid>
      <w:tr w:rsidR="000E4C41" w:rsidRPr="00A538FA" w14:paraId="40DBC5D2" w14:textId="77777777" w:rsidTr="00542331">
        <w:tc>
          <w:tcPr>
            <w:tcW w:w="1510" w:type="dxa"/>
          </w:tcPr>
          <w:p w14:paraId="1864E767" w14:textId="77777777" w:rsidR="000E4C41" w:rsidRPr="00A538FA" w:rsidRDefault="000E4C41" w:rsidP="00542331">
            <w:pPr>
              <w:jc w:val="both"/>
              <w:rPr>
                <w:sz w:val="20"/>
                <w:szCs w:val="20"/>
              </w:rPr>
            </w:pPr>
            <w:r w:rsidRPr="00A538FA">
              <w:rPr>
                <w:sz w:val="20"/>
                <w:szCs w:val="20"/>
              </w:rPr>
              <w:t>Stratégies 1 / 2</w:t>
            </w:r>
          </w:p>
        </w:tc>
        <w:tc>
          <w:tcPr>
            <w:tcW w:w="1510" w:type="dxa"/>
          </w:tcPr>
          <w:p w14:paraId="720E0918" w14:textId="77777777" w:rsidR="000E4C41" w:rsidRPr="00A538FA" w:rsidRDefault="000E4C41" w:rsidP="00542331">
            <w:pPr>
              <w:jc w:val="both"/>
              <w:rPr>
                <w:sz w:val="20"/>
                <w:szCs w:val="20"/>
              </w:rPr>
            </w:pPr>
            <w:r w:rsidRPr="00A538FA">
              <w:rPr>
                <w:sz w:val="20"/>
                <w:szCs w:val="20"/>
              </w:rPr>
              <w:t>A</w:t>
            </w:r>
            <w:r>
              <w:rPr>
                <w:sz w:val="20"/>
                <w:szCs w:val="20"/>
              </w:rPr>
              <w:t>léatoire</w:t>
            </w:r>
          </w:p>
        </w:tc>
        <w:tc>
          <w:tcPr>
            <w:tcW w:w="1510" w:type="dxa"/>
          </w:tcPr>
          <w:p w14:paraId="1F7FE424" w14:textId="77777777" w:rsidR="000E4C41" w:rsidRPr="00A538FA" w:rsidRDefault="000E4C41" w:rsidP="00542331">
            <w:pPr>
              <w:jc w:val="both"/>
              <w:rPr>
                <w:sz w:val="20"/>
                <w:szCs w:val="20"/>
              </w:rPr>
            </w:pPr>
            <w:r>
              <w:rPr>
                <w:sz w:val="20"/>
                <w:szCs w:val="20"/>
              </w:rPr>
              <w:t>Agressive</w:t>
            </w:r>
          </w:p>
        </w:tc>
        <w:tc>
          <w:tcPr>
            <w:tcW w:w="1510" w:type="dxa"/>
          </w:tcPr>
          <w:p w14:paraId="08600DD3" w14:textId="77777777" w:rsidR="000E4C41" w:rsidRPr="00A538FA" w:rsidRDefault="000E4C41" w:rsidP="00542331">
            <w:pPr>
              <w:jc w:val="both"/>
              <w:rPr>
                <w:sz w:val="20"/>
                <w:szCs w:val="20"/>
              </w:rPr>
            </w:pPr>
            <w:r>
              <w:rPr>
                <w:sz w:val="20"/>
                <w:szCs w:val="20"/>
              </w:rPr>
              <w:t>Contre-attaque</w:t>
            </w:r>
          </w:p>
        </w:tc>
        <w:tc>
          <w:tcPr>
            <w:tcW w:w="1511" w:type="dxa"/>
          </w:tcPr>
          <w:p w14:paraId="67FF1BD6" w14:textId="77777777" w:rsidR="000E4C41" w:rsidRPr="00A538FA" w:rsidRDefault="000E4C41" w:rsidP="00542331">
            <w:pPr>
              <w:jc w:val="both"/>
              <w:rPr>
                <w:sz w:val="20"/>
                <w:szCs w:val="20"/>
              </w:rPr>
            </w:pPr>
            <w:r>
              <w:rPr>
                <w:sz w:val="20"/>
                <w:szCs w:val="20"/>
              </w:rPr>
              <w:t>Prudente</w:t>
            </w:r>
          </w:p>
        </w:tc>
      </w:tr>
      <w:tr w:rsidR="000E4C41" w:rsidRPr="00A538FA" w14:paraId="5275C7E9" w14:textId="77777777" w:rsidTr="00542331">
        <w:tc>
          <w:tcPr>
            <w:tcW w:w="1510" w:type="dxa"/>
          </w:tcPr>
          <w:p w14:paraId="4A40E467" w14:textId="77777777" w:rsidR="000E4C41" w:rsidRPr="00A538FA" w:rsidRDefault="000E4C41" w:rsidP="00542331">
            <w:pPr>
              <w:jc w:val="both"/>
              <w:rPr>
                <w:sz w:val="20"/>
                <w:szCs w:val="20"/>
              </w:rPr>
            </w:pPr>
            <w:r w:rsidRPr="00A538FA">
              <w:rPr>
                <w:sz w:val="20"/>
                <w:szCs w:val="20"/>
              </w:rPr>
              <w:t>Aléatoire</w:t>
            </w:r>
          </w:p>
        </w:tc>
        <w:tc>
          <w:tcPr>
            <w:tcW w:w="1510" w:type="dxa"/>
          </w:tcPr>
          <w:p w14:paraId="36871876" w14:textId="5E2E0175" w:rsidR="000E4C41" w:rsidRPr="00A538FA" w:rsidRDefault="00CC7F13" w:rsidP="00542331">
            <w:pPr>
              <w:jc w:val="both"/>
              <w:rPr>
                <w:sz w:val="20"/>
                <w:szCs w:val="20"/>
              </w:rPr>
            </w:pPr>
            <w:r>
              <w:rPr>
                <w:sz w:val="20"/>
                <w:szCs w:val="20"/>
              </w:rPr>
              <w:t>46V/13N/41D</w:t>
            </w:r>
          </w:p>
        </w:tc>
        <w:tc>
          <w:tcPr>
            <w:tcW w:w="1510" w:type="dxa"/>
          </w:tcPr>
          <w:p w14:paraId="77C246EC" w14:textId="090C4C04" w:rsidR="000E4C41" w:rsidRPr="00A538FA" w:rsidRDefault="00CC7F13" w:rsidP="00542331">
            <w:pPr>
              <w:jc w:val="both"/>
              <w:rPr>
                <w:sz w:val="20"/>
                <w:szCs w:val="20"/>
              </w:rPr>
            </w:pPr>
            <w:r>
              <w:rPr>
                <w:color w:val="FF0000"/>
                <w:sz w:val="20"/>
                <w:szCs w:val="20"/>
              </w:rPr>
              <w:t>13V/1N/86</w:t>
            </w:r>
            <w:r w:rsidRPr="00CC7F13">
              <w:rPr>
                <w:color w:val="FF0000"/>
                <w:sz w:val="20"/>
                <w:szCs w:val="20"/>
              </w:rPr>
              <w:t>D</w:t>
            </w:r>
          </w:p>
        </w:tc>
        <w:tc>
          <w:tcPr>
            <w:tcW w:w="1510" w:type="dxa"/>
          </w:tcPr>
          <w:p w14:paraId="7327C6B0" w14:textId="468DB219" w:rsidR="000E4C41" w:rsidRPr="00A538FA" w:rsidRDefault="00CC7F13" w:rsidP="00542331">
            <w:pPr>
              <w:jc w:val="both"/>
              <w:rPr>
                <w:sz w:val="20"/>
                <w:szCs w:val="20"/>
              </w:rPr>
            </w:pPr>
            <w:r>
              <w:rPr>
                <w:color w:val="70AD47" w:themeColor="accent6"/>
                <w:sz w:val="20"/>
                <w:szCs w:val="20"/>
              </w:rPr>
              <w:t>4V/1N/95D</w:t>
            </w:r>
          </w:p>
        </w:tc>
        <w:tc>
          <w:tcPr>
            <w:tcW w:w="1511" w:type="dxa"/>
          </w:tcPr>
          <w:p w14:paraId="57FE50FC" w14:textId="1F95DF7D" w:rsidR="000E4C41" w:rsidRPr="00A538FA" w:rsidRDefault="00704C49" w:rsidP="00542331">
            <w:pPr>
              <w:jc w:val="both"/>
              <w:rPr>
                <w:sz w:val="20"/>
                <w:szCs w:val="20"/>
              </w:rPr>
            </w:pPr>
            <w:r w:rsidRPr="00704C49">
              <w:rPr>
                <w:color w:val="BF8F00" w:themeColor="accent4" w:themeShade="BF"/>
                <w:sz w:val="20"/>
                <w:szCs w:val="20"/>
              </w:rPr>
              <w:t>0V/70N/30D</w:t>
            </w:r>
          </w:p>
        </w:tc>
      </w:tr>
      <w:tr w:rsidR="00DD5945" w:rsidRPr="00A538FA" w14:paraId="0154FD77" w14:textId="77777777" w:rsidTr="00542331">
        <w:tc>
          <w:tcPr>
            <w:tcW w:w="1510" w:type="dxa"/>
          </w:tcPr>
          <w:p w14:paraId="0B8312DC" w14:textId="77777777" w:rsidR="00DD5945" w:rsidRPr="00A538FA" w:rsidRDefault="00DD5945" w:rsidP="00DD5945">
            <w:pPr>
              <w:jc w:val="both"/>
              <w:rPr>
                <w:sz w:val="20"/>
                <w:szCs w:val="20"/>
              </w:rPr>
            </w:pPr>
            <w:r w:rsidRPr="00A538FA">
              <w:rPr>
                <w:sz w:val="20"/>
                <w:szCs w:val="20"/>
              </w:rPr>
              <w:t>Agressive</w:t>
            </w:r>
          </w:p>
        </w:tc>
        <w:tc>
          <w:tcPr>
            <w:tcW w:w="1510" w:type="dxa"/>
          </w:tcPr>
          <w:p w14:paraId="3E7733E6" w14:textId="064BB6E0" w:rsidR="00DD5945" w:rsidRPr="00A538FA" w:rsidRDefault="00DD5945" w:rsidP="00DD5945">
            <w:pPr>
              <w:jc w:val="both"/>
              <w:rPr>
                <w:sz w:val="20"/>
                <w:szCs w:val="20"/>
              </w:rPr>
            </w:pPr>
            <w:r>
              <w:rPr>
                <w:color w:val="FF0000"/>
                <w:sz w:val="20"/>
                <w:szCs w:val="20"/>
              </w:rPr>
              <w:t>91V/0N/9</w:t>
            </w:r>
            <w:r w:rsidRPr="00CC7F13">
              <w:rPr>
                <w:color w:val="FF0000"/>
                <w:sz w:val="20"/>
                <w:szCs w:val="20"/>
              </w:rPr>
              <w:t>D</w:t>
            </w:r>
          </w:p>
        </w:tc>
        <w:tc>
          <w:tcPr>
            <w:tcW w:w="1510" w:type="dxa"/>
          </w:tcPr>
          <w:p w14:paraId="7E0EDE4F" w14:textId="296918FF" w:rsidR="00DD5945" w:rsidRPr="00A538FA" w:rsidRDefault="00DD5945" w:rsidP="00DD5945">
            <w:pPr>
              <w:jc w:val="both"/>
              <w:rPr>
                <w:sz w:val="20"/>
                <w:szCs w:val="20"/>
              </w:rPr>
            </w:pPr>
            <w:r>
              <w:rPr>
                <w:sz w:val="20"/>
                <w:szCs w:val="20"/>
              </w:rPr>
              <w:t>0V/100N/0D</w:t>
            </w:r>
          </w:p>
        </w:tc>
        <w:tc>
          <w:tcPr>
            <w:tcW w:w="1510" w:type="dxa"/>
          </w:tcPr>
          <w:p w14:paraId="1B738226" w14:textId="36BDB9B2" w:rsidR="00DD5945" w:rsidRPr="00A538FA" w:rsidRDefault="00DD5945" w:rsidP="00DD5945">
            <w:pPr>
              <w:jc w:val="both"/>
              <w:rPr>
                <w:sz w:val="20"/>
                <w:szCs w:val="20"/>
              </w:rPr>
            </w:pPr>
            <w:r>
              <w:rPr>
                <w:color w:val="2F5496" w:themeColor="accent1" w:themeShade="BF"/>
                <w:sz w:val="20"/>
                <w:szCs w:val="20"/>
              </w:rPr>
              <w:t>0V/0N/100D</w:t>
            </w:r>
          </w:p>
        </w:tc>
        <w:tc>
          <w:tcPr>
            <w:tcW w:w="1511" w:type="dxa"/>
          </w:tcPr>
          <w:p w14:paraId="3954B29D" w14:textId="5C0EB176" w:rsidR="00DD5945" w:rsidRPr="00A538FA" w:rsidRDefault="00DD5945" w:rsidP="00DD5945">
            <w:pPr>
              <w:jc w:val="both"/>
              <w:rPr>
                <w:sz w:val="20"/>
                <w:szCs w:val="20"/>
              </w:rPr>
            </w:pPr>
            <w:r>
              <w:rPr>
                <w:color w:val="00B0F0"/>
                <w:sz w:val="20"/>
                <w:szCs w:val="20"/>
              </w:rPr>
              <w:t>0V/0N/100D</w:t>
            </w:r>
          </w:p>
        </w:tc>
      </w:tr>
      <w:tr w:rsidR="00DD5945" w:rsidRPr="00A538FA" w14:paraId="37184389" w14:textId="77777777" w:rsidTr="00542331">
        <w:tc>
          <w:tcPr>
            <w:tcW w:w="1510" w:type="dxa"/>
          </w:tcPr>
          <w:p w14:paraId="348C7C32" w14:textId="77777777" w:rsidR="00DD5945" w:rsidRPr="00A538FA" w:rsidRDefault="00DD5945" w:rsidP="00DD5945">
            <w:pPr>
              <w:jc w:val="both"/>
              <w:rPr>
                <w:sz w:val="20"/>
                <w:szCs w:val="20"/>
              </w:rPr>
            </w:pPr>
            <w:r w:rsidRPr="00A538FA">
              <w:rPr>
                <w:sz w:val="20"/>
                <w:szCs w:val="20"/>
              </w:rPr>
              <w:t>Contre-attaque</w:t>
            </w:r>
          </w:p>
        </w:tc>
        <w:tc>
          <w:tcPr>
            <w:tcW w:w="1510" w:type="dxa"/>
          </w:tcPr>
          <w:p w14:paraId="0C856C53" w14:textId="2B8E7002" w:rsidR="00DD5945" w:rsidRPr="00A538FA" w:rsidRDefault="00DD5945" w:rsidP="00DD5945">
            <w:pPr>
              <w:jc w:val="both"/>
              <w:rPr>
                <w:sz w:val="20"/>
                <w:szCs w:val="20"/>
              </w:rPr>
            </w:pPr>
            <w:r>
              <w:rPr>
                <w:color w:val="70AD47" w:themeColor="accent6"/>
                <w:sz w:val="20"/>
                <w:szCs w:val="20"/>
              </w:rPr>
              <w:t>98V/0N/2D</w:t>
            </w:r>
          </w:p>
        </w:tc>
        <w:tc>
          <w:tcPr>
            <w:tcW w:w="1510" w:type="dxa"/>
          </w:tcPr>
          <w:p w14:paraId="7599692E" w14:textId="3BF3F80D" w:rsidR="00DD5945" w:rsidRPr="00A538FA" w:rsidRDefault="00DD5945" w:rsidP="00DD5945">
            <w:pPr>
              <w:jc w:val="both"/>
              <w:rPr>
                <w:sz w:val="20"/>
                <w:szCs w:val="20"/>
              </w:rPr>
            </w:pPr>
            <w:r w:rsidRPr="00CC7F13">
              <w:rPr>
                <w:color w:val="2F5496" w:themeColor="accent1" w:themeShade="BF"/>
                <w:sz w:val="20"/>
                <w:szCs w:val="20"/>
              </w:rPr>
              <w:t>1</w:t>
            </w:r>
            <w:r>
              <w:rPr>
                <w:color w:val="2F5496" w:themeColor="accent1" w:themeShade="BF"/>
                <w:sz w:val="20"/>
                <w:szCs w:val="20"/>
              </w:rPr>
              <w:t>00V/0N/0D</w:t>
            </w:r>
          </w:p>
        </w:tc>
        <w:tc>
          <w:tcPr>
            <w:tcW w:w="1510" w:type="dxa"/>
          </w:tcPr>
          <w:p w14:paraId="1964F4AC" w14:textId="15506BC9" w:rsidR="00DD5945" w:rsidRPr="00A538FA" w:rsidRDefault="00DD5945" w:rsidP="00DD5945">
            <w:pPr>
              <w:jc w:val="both"/>
              <w:rPr>
                <w:sz w:val="20"/>
                <w:szCs w:val="20"/>
              </w:rPr>
            </w:pPr>
            <w:r>
              <w:rPr>
                <w:sz w:val="20"/>
                <w:szCs w:val="20"/>
              </w:rPr>
              <w:t>0V/100N/0D</w:t>
            </w:r>
          </w:p>
        </w:tc>
        <w:tc>
          <w:tcPr>
            <w:tcW w:w="1511" w:type="dxa"/>
          </w:tcPr>
          <w:p w14:paraId="510B3C61" w14:textId="4ACBD982" w:rsidR="00DD5945" w:rsidRPr="00A538FA" w:rsidRDefault="00DD5945" w:rsidP="00DD5945">
            <w:pPr>
              <w:jc w:val="both"/>
              <w:rPr>
                <w:sz w:val="20"/>
                <w:szCs w:val="20"/>
              </w:rPr>
            </w:pPr>
            <w:r>
              <w:rPr>
                <w:color w:val="FFC000" w:themeColor="accent4"/>
                <w:sz w:val="20"/>
                <w:szCs w:val="20"/>
              </w:rPr>
              <w:t>0V/0N/100D</w:t>
            </w:r>
          </w:p>
        </w:tc>
      </w:tr>
      <w:tr w:rsidR="00DD5945" w:rsidRPr="00A538FA" w14:paraId="59F4CB5D" w14:textId="77777777" w:rsidTr="00542331">
        <w:tc>
          <w:tcPr>
            <w:tcW w:w="1510" w:type="dxa"/>
          </w:tcPr>
          <w:p w14:paraId="38E3A0A2" w14:textId="77777777" w:rsidR="00DD5945" w:rsidRPr="00A538FA" w:rsidRDefault="00DD5945" w:rsidP="00DD5945">
            <w:pPr>
              <w:jc w:val="both"/>
              <w:rPr>
                <w:sz w:val="20"/>
                <w:szCs w:val="20"/>
              </w:rPr>
            </w:pPr>
            <w:r w:rsidRPr="00A538FA">
              <w:rPr>
                <w:sz w:val="20"/>
                <w:szCs w:val="20"/>
              </w:rPr>
              <w:t>Prudente</w:t>
            </w:r>
          </w:p>
        </w:tc>
        <w:tc>
          <w:tcPr>
            <w:tcW w:w="1510" w:type="dxa"/>
          </w:tcPr>
          <w:p w14:paraId="0F9633BB" w14:textId="2874A336" w:rsidR="00DD5945" w:rsidRPr="00A538FA" w:rsidRDefault="00704C49" w:rsidP="00DD5945">
            <w:pPr>
              <w:jc w:val="both"/>
              <w:rPr>
                <w:sz w:val="20"/>
                <w:szCs w:val="20"/>
              </w:rPr>
            </w:pPr>
            <w:r w:rsidRPr="00704C49">
              <w:rPr>
                <w:color w:val="BF8F00" w:themeColor="accent4" w:themeShade="BF"/>
                <w:sz w:val="20"/>
                <w:szCs w:val="20"/>
              </w:rPr>
              <w:t>33V/67N/0D</w:t>
            </w:r>
          </w:p>
        </w:tc>
        <w:tc>
          <w:tcPr>
            <w:tcW w:w="1510" w:type="dxa"/>
          </w:tcPr>
          <w:p w14:paraId="104B4E59" w14:textId="2E37FCD4" w:rsidR="00DD5945" w:rsidRPr="00A538FA" w:rsidRDefault="00DD5945" w:rsidP="00DD5945">
            <w:pPr>
              <w:jc w:val="both"/>
              <w:rPr>
                <w:sz w:val="20"/>
                <w:szCs w:val="20"/>
              </w:rPr>
            </w:pPr>
            <w:r>
              <w:rPr>
                <w:color w:val="00B0F0"/>
                <w:sz w:val="20"/>
                <w:szCs w:val="20"/>
              </w:rPr>
              <w:t>100V/0N/0D</w:t>
            </w:r>
          </w:p>
        </w:tc>
        <w:tc>
          <w:tcPr>
            <w:tcW w:w="1510" w:type="dxa"/>
          </w:tcPr>
          <w:p w14:paraId="340975C3" w14:textId="1ED1F9BF" w:rsidR="00DD5945" w:rsidRPr="00A538FA" w:rsidRDefault="00DD5945" w:rsidP="00DD5945">
            <w:pPr>
              <w:jc w:val="both"/>
              <w:rPr>
                <w:sz w:val="20"/>
                <w:szCs w:val="20"/>
              </w:rPr>
            </w:pPr>
            <w:r>
              <w:rPr>
                <w:color w:val="FFC000" w:themeColor="accent4"/>
                <w:sz w:val="20"/>
                <w:szCs w:val="20"/>
              </w:rPr>
              <w:t>100V/0N/0D</w:t>
            </w:r>
          </w:p>
        </w:tc>
        <w:tc>
          <w:tcPr>
            <w:tcW w:w="1511" w:type="dxa"/>
          </w:tcPr>
          <w:p w14:paraId="69F793FA" w14:textId="72CF2786" w:rsidR="00DD5945" w:rsidRPr="00A538FA" w:rsidRDefault="00117DAA" w:rsidP="00DD5945">
            <w:pPr>
              <w:jc w:val="both"/>
              <w:rPr>
                <w:sz w:val="20"/>
                <w:szCs w:val="20"/>
              </w:rPr>
            </w:pPr>
            <w:r>
              <w:rPr>
                <w:sz w:val="20"/>
                <w:szCs w:val="20"/>
              </w:rPr>
              <w:t>0V/100N/0D</w:t>
            </w:r>
          </w:p>
        </w:tc>
      </w:tr>
    </w:tbl>
    <w:p w14:paraId="1F2A9E0E" w14:textId="398B69D9" w:rsidR="000E4C41" w:rsidRDefault="000E4C41" w:rsidP="000E4C41">
      <w:pPr>
        <w:jc w:val="both"/>
      </w:pPr>
      <w:r>
        <w:t xml:space="preserve">Configuration </w:t>
      </w:r>
      <w:r>
        <w:t>2</w:t>
      </w:r>
      <w:r>
        <w:t xml:space="preserve"> : 7 cases et </w:t>
      </w:r>
      <w:r>
        <w:t>30</w:t>
      </w:r>
      <w:r>
        <w:t xml:space="preserve"> pierres :</w:t>
      </w:r>
    </w:p>
    <w:p w14:paraId="40FE4ECF" w14:textId="77777777" w:rsidR="000E4C41" w:rsidRDefault="000E4C41" w:rsidP="000E4C41">
      <w:pPr>
        <w:jc w:val="both"/>
      </w:pPr>
    </w:p>
    <w:p w14:paraId="77223F3A" w14:textId="77777777" w:rsidR="000E4C41" w:rsidRDefault="000E4C41" w:rsidP="000E4C41">
      <w:pPr>
        <w:jc w:val="both"/>
      </w:pPr>
    </w:p>
    <w:p w14:paraId="555DE667" w14:textId="55170F12" w:rsidR="000E4C41" w:rsidRDefault="000E4C41" w:rsidP="00D84432">
      <w:pPr>
        <w:jc w:val="both"/>
      </w:pPr>
    </w:p>
    <w:tbl>
      <w:tblPr>
        <w:tblStyle w:val="TableGrid"/>
        <w:tblpPr w:leftFromText="141" w:rightFromText="141" w:vertAnchor="text" w:horzAnchor="margin" w:tblpY="380"/>
        <w:tblW w:w="0" w:type="auto"/>
        <w:tblLook w:val="04A0" w:firstRow="1" w:lastRow="0" w:firstColumn="1" w:lastColumn="0" w:noHBand="0" w:noVBand="1"/>
      </w:tblPr>
      <w:tblGrid>
        <w:gridCol w:w="1510"/>
        <w:gridCol w:w="1510"/>
        <w:gridCol w:w="1510"/>
        <w:gridCol w:w="1510"/>
        <w:gridCol w:w="1511"/>
      </w:tblGrid>
      <w:tr w:rsidR="000E4C41" w:rsidRPr="00A538FA" w14:paraId="74CC1769" w14:textId="77777777" w:rsidTr="00542331">
        <w:tc>
          <w:tcPr>
            <w:tcW w:w="1510" w:type="dxa"/>
          </w:tcPr>
          <w:p w14:paraId="19357FD6" w14:textId="77777777" w:rsidR="000E4C41" w:rsidRPr="00A538FA" w:rsidRDefault="000E4C41" w:rsidP="00542331">
            <w:pPr>
              <w:jc w:val="both"/>
              <w:rPr>
                <w:sz w:val="20"/>
                <w:szCs w:val="20"/>
              </w:rPr>
            </w:pPr>
            <w:r w:rsidRPr="00A538FA">
              <w:rPr>
                <w:sz w:val="20"/>
                <w:szCs w:val="20"/>
              </w:rPr>
              <w:t>Stratégies 1 / 2</w:t>
            </w:r>
          </w:p>
        </w:tc>
        <w:tc>
          <w:tcPr>
            <w:tcW w:w="1510" w:type="dxa"/>
          </w:tcPr>
          <w:p w14:paraId="3475EE83" w14:textId="77777777" w:rsidR="000E4C41" w:rsidRPr="00A538FA" w:rsidRDefault="000E4C41" w:rsidP="00542331">
            <w:pPr>
              <w:jc w:val="both"/>
              <w:rPr>
                <w:sz w:val="20"/>
                <w:szCs w:val="20"/>
              </w:rPr>
            </w:pPr>
            <w:r w:rsidRPr="00A538FA">
              <w:rPr>
                <w:sz w:val="20"/>
                <w:szCs w:val="20"/>
              </w:rPr>
              <w:t>A</w:t>
            </w:r>
            <w:r>
              <w:rPr>
                <w:sz w:val="20"/>
                <w:szCs w:val="20"/>
              </w:rPr>
              <w:t>léatoire</w:t>
            </w:r>
          </w:p>
        </w:tc>
        <w:tc>
          <w:tcPr>
            <w:tcW w:w="1510" w:type="dxa"/>
          </w:tcPr>
          <w:p w14:paraId="2B4BF327" w14:textId="77777777" w:rsidR="000E4C41" w:rsidRPr="00A538FA" w:rsidRDefault="000E4C41" w:rsidP="00542331">
            <w:pPr>
              <w:jc w:val="both"/>
              <w:rPr>
                <w:sz w:val="20"/>
                <w:szCs w:val="20"/>
              </w:rPr>
            </w:pPr>
            <w:r>
              <w:rPr>
                <w:sz w:val="20"/>
                <w:szCs w:val="20"/>
              </w:rPr>
              <w:t>Agressive</w:t>
            </w:r>
          </w:p>
        </w:tc>
        <w:tc>
          <w:tcPr>
            <w:tcW w:w="1510" w:type="dxa"/>
          </w:tcPr>
          <w:p w14:paraId="1BBBF7A9" w14:textId="77777777" w:rsidR="000E4C41" w:rsidRPr="00A538FA" w:rsidRDefault="000E4C41" w:rsidP="00542331">
            <w:pPr>
              <w:jc w:val="both"/>
              <w:rPr>
                <w:sz w:val="20"/>
                <w:szCs w:val="20"/>
              </w:rPr>
            </w:pPr>
            <w:r>
              <w:rPr>
                <w:sz w:val="20"/>
                <w:szCs w:val="20"/>
              </w:rPr>
              <w:t>Contre-attaque</w:t>
            </w:r>
          </w:p>
        </w:tc>
        <w:tc>
          <w:tcPr>
            <w:tcW w:w="1511" w:type="dxa"/>
          </w:tcPr>
          <w:p w14:paraId="1518D5BB" w14:textId="77777777" w:rsidR="000E4C41" w:rsidRPr="00A538FA" w:rsidRDefault="000E4C41" w:rsidP="00542331">
            <w:pPr>
              <w:jc w:val="both"/>
              <w:rPr>
                <w:sz w:val="20"/>
                <w:szCs w:val="20"/>
              </w:rPr>
            </w:pPr>
            <w:r>
              <w:rPr>
                <w:sz w:val="20"/>
                <w:szCs w:val="20"/>
              </w:rPr>
              <w:t>Prudente</w:t>
            </w:r>
          </w:p>
        </w:tc>
      </w:tr>
      <w:tr w:rsidR="000E4C41" w:rsidRPr="00A538FA" w14:paraId="1FC79510" w14:textId="77777777" w:rsidTr="00542331">
        <w:tc>
          <w:tcPr>
            <w:tcW w:w="1510" w:type="dxa"/>
          </w:tcPr>
          <w:p w14:paraId="54AB04FD" w14:textId="77777777" w:rsidR="000E4C41" w:rsidRPr="00A538FA" w:rsidRDefault="000E4C41" w:rsidP="00542331">
            <w:pPr>
              <w:jc w:val="both"/>
              <w:rPr>
                <w:sz w:val="20"/>
                <w:szCs w:val="20"/>
              </w:rPr>
            </w:pPr>
            <w:r w:rsidRPr="00A538FA">
              <w:rPr>
                <w:sz w:val="20"/>
                <w:szCs w:val="20"/>
              </w:rPr>
              <w:t>Aléatoire</w:t>
            </w:r>
          </w:p>
        </w:tc>
        <w:tc>
          <w:tcPr>
            <w:tcW w:w="1510" w:type="dxa"/>
          </w:tcPr>
          <w:p w14:paraId="3FEB42D7" w14:textId="15D0DB70" w:rsidR="000E4C41" w:rsidRPr="00A538FA" w:rsidRDefault="002B0443" w:rsidP="00542331">
            <w:pPr>
              <w:jc w:val="both"/>
              <w:rPr>
                <w:sz w:val="20"/>
                <w:szCs w:val="20"/>
              </w:rPr>
            </w:pPr>
            <w:r>
              <w:rPr>
                <w:sz w:val="20"/>
                <w:szCs w:val="20"/>
              </w:rPr>
              <w:t>42V/18N/40D</w:t>
            </w:r>
          </w:p>
        </w:tc>
        <w:tc>
          <w:tcPr>
            <w:tcW w:w="1510" w:type="dxa"/>
          </w:tcPr>
          <w:p w14:paraId="3F6FFF48" w14:textId="74E4C306" w:rsidR="000E4C41" w:rsidRPr="00A538FA" w:rsidRDefault="002B0443" w:rsidP="00542331">
            <w:pPr>
              <w:jc w:val="both"/>
              <w:rPr>
                <w:sz w:val="20"/>
                <w:szCs w:val="20"/>
              </w:rPr>
            </w:pPr>
            <w:r>
              <w:rPr>
                <w:color w:val="FF0000"/>
                <w:sz w:val="20"/>
                <w:szCs w:val="20"/>
              </w:rPr>
              <w:t>0</w:t>
            </w:r>
            <w:r>
              <w:rPr>
                <w:color w:val="FF0000"/>
                <w:sz w:val="20"/>
                <w:szCs w:val="20"/>
              </w:rPr>
              <w:t>V</w:t>
            </w:r>
            <w:r>
              <w:rPr>
                <w:color w:val="FF0000"/>
                <w:sz w:val="20"/>
                <w:szCs w:val="20"/>
              </w:rPr>
              <w:t>/0N/100D</w:t>
            </w:r>
          </w:p>
        </w:tc>
        <w:tc>
          <w:tcPr>
            <w:tcW w:w="1510" w:type="dxa"/>
          </w:tcPr>
          <w:p w14:paraId="46A14A71" w14:textId="563928AF" w:rsidR="000E4C41" w:rsidRPr="00A538FA" w:rsidRDefault="001D6010" w:rsidP="00542331">
            <w:pPr>
              <w:jc w:val="both"/>
              <w:rPr>
                <w:sz w:val="20"/>
                <w:szCs w:val="20"/>
              </w:rPr>
            </w:pPr>
            <w:r>
              <w:rPr>
                <w:color w:val="70AD47" w:themeColor="accent6"/>
                <w:sz w:val="20"/>
                <w:szCs w:val="20"/>
              </w:rPr>
              <w:t>0</w:t>
            </w:r>
            <w:r w:rsidR="002B0443">
              <w:rPr>
                <w:color w:val="70AD47" w:themeColor="accent6"/>
                <w:sz w:val="20"/>
                <w:szCs w:val="20"/>
              </w:rPr>
              <w:t>V</w:t>
            </w:r>
            <w:r>
              <w:rPr>
                <w:color w:val="70AD47" w:themeColor="accent6"/>
                <w:sz w:val="20"/>
                <w:szCs w:val="20"/>
              </w:rPr>
              <w:t>/0N/100D</w:t>
            </w:r>
          </w:p>
        </w:tc>
        <w:tc>
          <w:tcPr>
            <w:tcW w:w="1511" w:type="dxa"/>
          </w:tcPr>
          <w:p w14:paraId="34B1B05C" w14:textId="34EA2ED5" w:rsidR="000E4C41" w:rsidRPr="00EE3427" w:rsidRDefault="00EE3427" w:rsidP="00542331">
            <w:pPr>
              <w:jc w:val="both"/>
              <w:rPr>
                <w:color w:val="BF8F00" w:themeColor="accent4" w:themeShade="BF"/>
                <w:sz w:val="20"/>
                <w:szCs w:val="20"/>
              </w:rPr>
            </w:pPr>
            <w:r w:rsidRPr="00EE3427">
              <w:rPr>
                <w:color w:val="BF8F00" w:themeColor="accent4" w:themeShade="BF"/>
                <w:sz w:val="20"/>
                <w:szCs w:val="20"/>
              </w:rPr>
              <w:t>8V/7N/85D</w:t>
            </w:r>
          </w:p>
        </w:tc>
      </w:tr>
      <w:tr w:rsidR="00DD5945" w:rsidRPr="00A538FA" w14:paraId="5DB7DD7E" w14:textId="77777777" w:rsidTr="00542331">
        <w:tc>
          <w:tcPr>
            <w:tcW w:w="1510" w:type="dxa"/>
          </w:tcPr>
          <w:p w14:paraId="46AE3FE8" w14:textId="77777777" w:rsidR="00DD5945" w:rsidRPr="00A538FA" w:rsidRDefault="00DD5945" w:rsidP="00DD5945">
            <w:pPr>
              <w:jc w:val="both"/>
              <w:rPr>
                <w:sz w:val="20"/>
                <w:szCs w:val="20"/>
              </w:rPr>
            </w:pPr>
            <w:r w:rsidRPr="00A538FA">
              <w:rPr>
                <w:sz w:val="20"/>
                <w:szCs w:val="20"/>
              </w:rPr>
              <w:t>Agressive</w:t>
            </w:r>
          </w:p>
        </w:tc>
        <w:tc>
          <w:tcPr>
            <w:tcW w:w="1510" w:type="dxa"/>
          </w:tcPr>
          <w:p w14:paraId="25D690DB" w14:textId="0AA38877" w:rsidR="00DD5945" w:rsidRPr="00A538FA" w:rsidRDefault="00DD5945" w:rsidP="00DD5945">
            <w:pPr>
              <w:jc w:val="both"/>
              <w:rPr>
                <w:sz w:val="20"/>
                <w:szCs w:val="20"/>
              </w:rPr>
            </w:pPr>
            <w:r>
              <w:rPr>
                <w:color w:val="FF0000"/>
                <w:sz w:val="20"/>
                <w:szCs w:val="20"/>
              </w:rPr>
              <w:t>100</w:t>
            </w:r>
            <w:r>
              <w:rPr>
                <w:color w:val="FF0000"/>
                <w:sz w:val="20"/>
                <w:szCs w:val="20"/>
              </w:rPr>
              <w:t>V</w:t>
            </w:r>
            <w:r>
              <w:rPr>
                <w:color w:val="FF0000"/>
                <w:sz w:val="20"/>
                <w:szCs w:val="20"/>
              </w:rPr>
              <w:t>/0N/0D</w:t>
            </w:r>
          </w:p>
        </w:tc>
        <w:tc>
          <w:tcPr>
            <w:tcW w:w="1510" w:type="dxa"/>
          </w:tcPr>
          <w:p w14:paraId="337FF8C7" w14:textId="3BCE29B1" w:rsidR="00DD5945" w:rsidRPr="00A538FA" w:rsidRDefault="00DD5945" w:rsidP="00DD5945">
            <w:pPr>
              <w:jc w:val="both"/>
              <w:rPr>
                <w:sz w:val="20"/>
                <w:szCs w:val="20"/>
              </w:rPr>
            </w:pPr>
            <w:r>
              <w:rPr>
                <w:sz w:val="20"/>
                <w:szCs w:val="20"/>
              </w:rPr>
              <w:t>0V/100N/0D</w:t>
            </w:r>
          </w:p>
        </w:tc>
        <w:tc>
          <w:tcPr>
            <w:tcW w:w="1510" w:type="dxa"/>
          </w:tcPr>
          <w:p w14:paraId="4F77AE41" w14:textId="58F206EB" w:rsidR="00DD5945" w:rsidRPr="00A538FA" w:rsidRDefault="00DD5945" w:rsidP="00DD5945">
            <w:pPr>
              <w:jc w:val="both"/>
              <w:rPr>
                <w:sz w:val="20"/>
                <w:szCs w:val="20"/>
              </w:rPr>
            </w:pPr>
            <w:r>
              <w:rPr>
                <w:color w:val="2F5496" w:themeColor="accent1" w:themeShade="BF"/>
                <w:sz w:val="20"/>
                <w:szCs w:val="20"/>
              </w:rPr>
              <w:t>0</w:t>
            </w:r>
            <w:r>
              <w:rPr>
                <w:color w:val="2F5496" w:themeColor="accent1" w:themeShade="BF"/>
                <w:sz w:val="20"/>
                <w:szCs w:val="20"/>
              </w:rPr>
              <w:t>V</w:t>
            </w:r>
            <w:r>
              <w:rPr>
                <w:color w:val="2F5496" w:themeColor="accent1" w:themeShade="BF"/>
                <w:sz w:val="20"/>
                <w:szCs w:val="20"/>
              </w:rPr>
              <w:t>/100N/0D</w:t>
            </w:r>
          </w:p>
        </w:tc>
        <w:tc>
          <w:tcPr>
            <w:tcW w:w="1511" w:type="dxa"/>
          </w:tcPr>
          <w:p w14:paraId="3D64C3C9" w14:textId="257A3886" w:rsidR="00DD5945" w:rsidRPr="00A538FA" w:rsidRDefault="00DD5945" w:rsidP="00DD5945">
            <w:pPr>
              <w:jc w:val="both"/>
              <w:rPr>
                <w:sz w:val="20"/>
                <w:szCs w:val="20"/>
              </w:rPr>
            </w:pPr>
            <w:r>
              <w:rPr>
                <w:color w:val="00B0F0"/>
                <w:sz w:val="20"/>
                <w:szCs w:val="20"/>
              </w:rPr>
              <w:t>0V/0N/100D</w:t>
            </w:r>
          </w:p>
        </w:tc>
      </w:tr>
      <w:tr w:rsidR="00DD5945" w:rsidRPr="00A538FA" w14:paraId="7D02010A" w14:textId="77777777" w:rsidTr="00542331">
        <w:tc>
          <w:tcPr>
            <w:tcW w:w="1510" w:type="dxa"/>
          </w:tcPr>
          <w:p w14:paraId="71B9250E" w14:textId="77777777" w:rsidR="00DD5945" w:rsidRPr="00A538FA" w:rsidRDefault="00DD5945" w:rsidP="00DD5945">
            <w:pPr>
              <w:jc w:val="both"/>
              <w:rPr>
                <w:sz w:val="20"/>
                <w:szCs w:val="20"/>
              </w:rPr>
            </w:pPr>
            <w:r w:rsidRPr="00A538FA">
              <w:rPr>
                <w:sz w:val="20"/>
                <w:szCs w:val="20"/>
              </w:rPr>
              <w:t>Contre-attaque</w:t>
            </w:r>
          </w:p>
        </w:tc>
        <w:tc>
          <w:tcPr>
            <w:tcW w:w="1510" w:type="dxa"/>
          </w:tcPr>
          <w:p w14:paraId="66CF74B5" w14:textId="53BD405F" w:rsidR="00DD5945" w:rsidRPr="00A538FA" w:rsidRDefault="00DD5945" w:rsidP="00DD5945">
            <w:pPr>
              <w:jc w:val="both"/>
              <w:rPr>
                <w:sz w:val="20"/>
                <w:szCs w:val="20"/>
              </w:rPr>
            </w:pPr>
            <w:r>
              <w:rPr>
                <w:color w:val="70AD47" w:themeColor="accent6"/>
                <w:sz w:val="20"/>
                <w:szCs w:val="20"/>
              </w:rPr>
              <w:t>100</w:t>
            </w:r>
            <w:r>
              <w:rPr>
                <w:color w:val="70AD47" w:themeColor="accent6"/>
                <w:sz w:val="20"/>
                <w:szCs w:val="20"/>
              </w:rPr>
              <w:t>V</w:t>
            </w:r>
            <w:r>
              <w:rPr>
                <w:color w:val="70AD47" w:themeColor="accent6"/>
                <w:sz w:val="20"/>
                <w:szCs w:val="20"/>
              </w:rPr>
              <w:t>/0N/0D</w:t>
            </w:r>
          </w:p>
        </w:tc>
        <w:tc>
          <w:tcPr>
            <w:tcW w:w="1510" w:type="dxa"/>
          </w:tcPr>
          <w:p w14:paraId="3FBD2FE0" w14:textId="1D0AF128" w:rsidR="00DD5945" w:rsidRPr="00A538FA" w:rsidRDefault="00DD5945" w:rsidP="00DD5945">
            <w:pPr>
              <w:jc w:val="both"/>
              <w:rPr>
                <w:sz w:val="20"/>
                <w:szCs w:val="20"/>
              </w:rPr>
            </w:pPr>
            <w:r>
              <w:rPr>
                <w:color w:val="2F5496" w:themeColor="accent1" w:themeShade="BF"/>
                <w:sz w:val="20"/>
                <w:szCs w:val="20"/>
              </w:rPr>
              <w:t>0</w:t>
            </w:r>
            <w:r>
              <w:rPr>
                <w:color w:val="2F5496" w:themeColor="accent1" w:themeShade="BF"/>
                <w:sz w:val="20"/>
                <w:szCs w:val="20"/>
              </w:rPr>
              <w:t>V</w:t>
            </w:r>
            <w:r>
              <w:rPr>
                <w:color w:val="2F5496" w:themeColor="accent1" w:themeShade="BF"/>
                <w:sz w:val="20"/>
                <w:szCs w:val="20"/>
              </w:rPr>
              <w:t>/100N/0D</w:t>
            </w:r>
          </w:p>
        </w:tc>
        <w:tc>
          <w:tcPr>
            <w:tcW w:w="1510" w:type="dxa"/>
          </w:tcPr>
          <w:p w14:paraId="57E28255" w14:textId="0F310341" w:rsidR="00DD5945" w:rsidRPr="00A538FA" w:rsidRDefault="00DD5945" w:rsidP="00DD5945">
            <w:pPr>
              <w:jc w:val="both"/>
              <w:rPr>
                <w:sz w:val="20"/>
                <w:szCs w:val="20"/>
              </w:rPr>
            </w:pPr>
            <w:r>
              <w:rPr>
                <w:sz w:val="20"/>
                <w:szCs w:val="20"/>
              </w:rPr>
              <w:t>0V/100N/0D</w:t>
            </w:r>
          </w:p>
        </w:tc>
        <w:tc>
          <w:tcPr>
            <w:tcW w:w="1511" w:type="dxa"/>
          </w:tcPr>
          <w:p w14:paraId="27AEEE8B" w14:textId="0964335C" w:rsidR="00DD5945" w:rsidRPr="00A538FA" w:rsidRDefault="00DD5945" w:rsidP="00DD5945">
            <w:pPr>
              <w:jc w:val="both"/>
              <w:rPr>
                <w:sz w:val="20"/>
                <w:szCs w:val="20"/>
              </w:rPr>
            </w:pPr>
            <w:r>
              <w:rPr>
                <w:color w:val="FFC000" w:themeColor="accent4"/>
                <w:sz w:val="20"/>
                <w:szCs w:val="20"/>
              </w:rPr>
              <w:t>0V/0N/100D</w:t>
            </w:r>
          </w:p>
        </w:tc>
      </w:tr>
      <w:tr w:rsidR="00DD5945" w:rsidRPr="00A538FA" w14:paraId="773C970B" w14:textId="77777777" w:rsidTr="00542331">
        <w:tc>
          <w:tcPr>
            <w:tcW w:w="1510" w:type="dxa"/>
          </w:tcPr>
          <w:p w14:paraId="50EEE5D3" w14:textId="77777777" w:rsidR="00DD5945" w:rsidRPr="00A538FA" w:rsidRDefault="00DD5945" w:rsidP="00DD5945">
            <w:pPr>
              <w:jc w:val="both"/>
              <w:rPr>
                <w:sz w:val="20"/>
                <w:szCs w:val="20"/>
              </w:rPr>
            </w:pPr>
            <w:r w:rsidRPr="00A538FA">
              <w:rPr>
                <w:sz w:val="20"/>
                <w:szCs w:val="20"/>
              </w:rPr>
              <w:t>Prudente</w:t>
            </w:r>
          </w:p>
        </w:tc>
        <w:tc>
          <w:tcPr>
            <w:tcW w:w="1510" w:type="dxa"/>
          </w:tcPr>
          <w:p w14:paraId="77F3BFF7" w14:textId="66D10630" w:rsidR="00DD5945" w:rsidRPr="00A538FA" w:rsidRDefault="00EE3427" w:rsidP="00DD5945">
            <w:pPr>
              <w:jc w:val="both"/>
              <w:rPr>
                <w:sz w:val="20"/>
                <w:szCs w:val="20"/>
              </w:rPr>
            </w:pPr>
            <w:r w:rsidRPr="00EE3427">
              <w:rPr>
                <w:color w:val="BF8F00" w:themeColor="accent4" w:themeShade="BF"/>
                <w:sz w:val="20"/>
                <w:szCs w:val="20"/>
              </w:rPr>
              <w:t>83V/5N/12D</w:t>
            </w:r>
          </w:p>
        </w:tc>
        <w:tc>
          <w:tcPr>
            <w:tcW w:w="1510" w:type="dxa"/>
          </w:tcPr>
          <w:p w14:paraId="5D1871A5" w14:textId="44390272" w:rsidR="00DD5945" w:rsidRPr="00A538FA" w:rsidRDefault="00DD5945" w:rsidP="00DD5945">
            <w:pPr>
              <w:jc w:val="both"/>
              <w:rPr>
                <w:sz w:val="20"/>
                <w:szCs w:val="20"/>
              </w:rPr>
            </w:pPr>
            <w:r>
              <w:rPr>
                <w:color w:val="00B0F0"/>
                <w:sz w:val="20"/>
                <w:szCs w:val="20"/>
              </w:rPr>
              <w:t>100V/0N/0D</w:t>
            </w:r>
          </w:p>
        </w:tc>
        <w:tc>
          <w:tcPr>
            <w:tcW w:w="1510" w:type="dxa"/>
          </w:tcPr>
          <w:p w14:paraId="0DCCBE28" w14:textId="7866E109" w:rsidR="00DD5945" w:rsidRPr="00A538FA" w:rsidRDefault="00DD5945" w:rsidP="00DD5945">
            <w:pPr>
              <w:jc w:val="both"/>
              <w:rPr>
                <w:sz w:val="20"/>
                <w:szCs w:val="20"/>
              </w:rPr>
            </w:pPr>
            <w:r>
              <w:rPr>
                <w:color w:val="FFC000" w:themeColor="accent4"/>
                <w:sz w:val="20"/>
                <w:szCs w:val="20"/>
              </w:rPr>
              <w:t>100V/0N/0D</w:t>
            </w:r>
          </w:p>
        </w:tc>
        <w:tc>
          <w:tcPr>
            <w:tcW w:w="1511" w:type="dxa"/>
          </w:tcPr>
          <w:p w14:paraId="02A7B7A3" w14:textId="6C1CCAA5" w:rsidR="00DD5945" w:rsidRPr="00A538FA" w:rsidRDefault="00117DAA" w:rsidP="00DD5945">
            <w:pPr>
              <w:jc w:val="both"/>
              <w:rPr>
                <w:sz w:val="20"/>
                <w:szCs w:val="20"/>
              </w:rPr>
            </w:pPr>
            <w:r>
              <w:rPr>
                <w:sz w:val="20"/>
                <w:szCs w:val="20"/>
              </w:rPr>
              <w:t>0V/100N/0D</w:t>
            </w:r>
          </w:p>
        </w:tc>
      </w:tr>
    </w:tbl>
    <w:p w14:paraId="6A7B6EFE" w14:textId="4218E2D7" w:rsidR="000E4C41" w:rsidRDefault="000E4C41" w:rsidP="000E4C41">
      <w:pPr>
        <w:jc w:val="both"/>
      </w:pPr>
      <w:r>
        <w:t xml:space="preserve">Configuration </w:t>
      </w:r>
      <w:r>
        <w:t>3</w:t>
      </w:r>
      <w:r>
        <w:t xml:space="preserve"> : </w:t>
      </w:r>
      <w:r>
        <w:t>15</w:t>
      </w:r>
      <w:r>
        <w:t xml:space="preserve"> cases et 15 pierres :</w:t>
      </w:r>
    </w:p>
    <w:p w14:paraId="1C5DE9B5" w14:textId="77777777" w:rsidR="000E4C41" w:rsidRDefault="000E4C41" w:rsidP="000E4C41">
      <w:pPr>
        <w:jc w:val="both"/>
      </w:pPr>
    </w:p>
    <w:p w14:paraId="59DB79A7" w14:textId="77777777" w:rsidR="000E4C41" w:rsidRDefault="000E4C41" w:rsidP="000E4C41">
      <w:pPr>
        <w:jc w:val="both"/>
      </w:pPr>
    </w:p>
    <w:p w14:paraId="26B7044D" w14:textId="276718CE" w:rsidR="00AA60E6" w:rsidRDefault="00AA60E6" w:rsidP="00D84432">
      <w:pPr>
        <w:jc w:val="both"/>
      </w:pPr>
    </w:p>
    <w:tbl>
      <w:tblPr>
        <w:tblStyle w:val="TableGrid"/>
        <w:tblpPr w:leftFromText="141" w:rightFromText="141" w:vertAnchor="text" w:horzAnchor="margin" w:tblpY="380"/>
        <w:tblW w:w="0" w:type="auto"/>
        <w:tblLook w:val="04A0" w:firstRow="1" w:lastRow="0" w:firstColumn="1" w:lastColumn="0" w:noHBand="0" w:noVBand="1"/>
      </w:tblPr>
      <w:tblGrid>
        <w:gridCol w:w="1510"/>
        <w:gridCol w:w="1510"/>
        <w:gridCol w:w="1510"/>
        <w:gridCol w:w="1510"/>
        <w:gridCol w:w="1511"/>
      </w:tblGrid>
      <w:tr w:rsidR="000E4C41" w:rsidRPr="00A538FA" w14:paraId="506C3593" w14:textId="77777777" w:rsidTr="00542331">
        <w:tc>
          <w:tcPr>
            <w:tcW w:w="1510" w:type="dxa"/>
          </w:tcPr>
          <w:p w14:paraId="59E1AC1A" w14:textId="77777777" w:rsidR="000E4C41" w:rsidRPr="00A538FA" w:rsidRDefault="000E4C41" w:rsidP="00542331">
            <w:pPr>
              <w:jc w:val="both"/>
              <w:rPr>
                <w:sz w:val="20"/>
                <w:szCs w:val="20"/>
              </w:rPr>
            </w:pPr>
            <w:r w:rsidRPr="00A538FA">
              <w:rPr>
                <w:sz w:val="20"/>
                <w:szCs w:val="20"/>
              </w:rPr>
              <w:t>Stratégies 1 / 2</w:t>
            </w:r>
          </w:p>
        </w:tc>
        <w:tc>
          <w:tcPr>
            <w:tcW w:w="1510" w:type="dxa"/>
          </w:tcPr>
          <w:p w14:paraId="41943A29" w14:textId="77777777" w:rsidR="000E4C41" w:rsidRPr="00A538FA" w:rsidRDefault="000E4C41" w:rsidP="00542331">
            <w:pPr>
              <w:jc w:val="both"/>
              <w:rPr>
                <w:sz w:val="20"/>
                <w:szCs w:val="20"/>
              </w:rPr>
            </w:pPr>
            <w:r w:rsidRPr="00A538FA">
              <w:rPr>
                <w:sz w:val="20"/>
                <w:szCs w:val="20"/>
              </w:rPr>
              <w:t>A</w:t>
            </w:r>
            <w:r>
              <w:rPr>
                <w:sz w:val="20"/>
                <w:szCs w:val="20"/>
              </w:rPr>
              <w:t>léatoire</w:t>
            </w:r>
          </w:p>
        </w:tc>
        <w:tc>
          <w:tcPr>
            <w:tcW w:w="1510" w:type="dxa"/>
          </w:tcPr>
          <w:p w14:paraId="6E881321" w14:textId="77777777" w:rsidR="000E4C41" w:rsidRPr="00A538FA" w:rsidRDefault="000E4C41" w:rsidP="00542331">
            <w:pPr>
              <w:jc w:val="both"/>
              <w:rPr>
                <w:sz w:val="20"/>
                <w:szCs w:val="20"/>
              </w:rPr>
            </w:pPr>
            <w:r>
              <w:rPr>
                <w:sz w:val="20"/>
                <w:szCs w:val="20"/>
              </w:rPr>
              <w:t>Agressive</w:t>
            </w:r>
          </w:p>
        </w:tc>
        <w:tc>
          <w:tcPr>
            <w:tcW w:w="1510" w:type="dxa"/>
          </w:tcPr>
          <w:p w14:paraId="7552C9D4" w14:textId="77777777" w:rsidR="000E4C41" w:rsidRPr="00A538FA" w:rsidRDefault="000E4C41" w:rsidP="00542331">
            <w:pPr>
              <w:jc w:val="both"/>
              <w:rPr>
                <w:sz w:val="20"/>
                <w:szCs w:val="20"/>
              </w:rPr>
            </w:pPr>
            <w:r>
              <w:rPr>
                <w:sz w:val="20"/>
                <w:szCs w:val="20"/>
              </w:rPr>
              <w:t>Contre-attaque</w:t>
            </w:r>
          </w:p>
        </w:tc>
        <w:tc>
          <w:tcPr>
            <w:tcW w:w="1511" w:type="dxa"/>
          </w:tcPr>
          <w:p w14:paraId="0415B923" w14:textId="77777777" w:rsidR="000E4C41" w:rsidRPr="00A538FA" w:rsidRDefault="000E4C41" w:rsidP="00542331">
            <w:pPr>
              <w:jc w:val="both"/>
              <w:rPr>
                <w:sz w:val="20"/>
                <w:szCs w:val="20"/>
              </w:rPr>
            </w:pPr>
            <w:r>
              <w:rPr>
                <w:sz w:val="20"/>
                <w:szCs w:val="20"/>
              </w:rPr>
              <w:t>Prudente</w:t>
            </w:r>
          </w:p>
        </w:tc>
      </w:tr>
      <w:tr w:rsidR="000E4C41" w:rsidRPr="00A538FA" w14:paraId="1E42A98F" w14:textId="77777777" w:rsidTr="00542331">
        <w:tc>
          <w:tcPr>
            <w:tcW w:w="1510" w:type="dxa"/>
          </w:tcPr>
          <w:p w14:paraId="62503BA4" w14:textId="77777777" w:rsidR="000E4C41" w:rsidRPr="00A538FA" w:rsidRDefault="000E4C41" w:rsidP="00542331">
            <w:pPr>
              <w:jc w:val="both"/>
              <w:rPr>
                <w:sz w:val="20"/>
                <w:szCs w:val="20"/>
              </w:rPr>
            </w:pPr>
            <w:r w:rsidRPr="00A538FA">
              <w:rPr>
                <w:sz w:val="20"/>
                <w:szCs w:val="20"/>
              </w:rPr>
              <w:t>Aléatoire</w:t>
            </w:r>
          </w:p>
        </w:tc>
        <w:tc>
          <w:tcPr>
            <w:tcW w:w="1510" w:type="dxa"/>
          </w:tcPr>
          <w:p w14:paraId="3B0CEA5B" w14:textId="7D7D8EC1" w:rsidR="000E4C41" w:rsidRPr="00A538FA" w:rsidRDefault="00BE007E" w:rsidP="00542331">
            <w:pPr>
              <w:jc w:val="both"/>
              <w:rPr>
                <w:sz w:val="20"/>
                <w:szCs w:val="20"/>
              </w:rPr>
            </w:pPr>
            <w:r>
              <w:rPr>
                <w:sz w:val="20"/>
                <w:szCs w:val="20"/>
              </w:rPr>
              <w:t>37V/17N/46D</w:t>
            </w:r>
          </w:p>
        </w:tc>
        <w:tc>
          <w:tcPr>
            <w:tcW w:w="1510" w:type="dxa"/>
          </w:tcPr>
          <w:p w14:paraId="79876E7C" w14:textId="241F9A5D" w:rsidR="000E4C41" w:rsidRPr="00A538FA" w:rsidRDefault="00BE007E" w:rsidP="00542331">
            <w:pPr>
              <w:jc w:val="both"/>
              <w:rPr>
                <w:sz w:val="20"/>
                <w:szCs w:val="20"/>
              </w:rPr>
            </w:pPr>
            <w:r>
              <w:rPr>
                <w:color w:val="FF0000"/>
                <w:sz w:val="20"/>
                <w:szCs w:val="20"/>
              </w:rPr>
              <w:t>0</w:t>
            </w:r>
            <w:r w:rsidR="002B0443">
              <w:rPr>
                <w:color w:val="FF0000"/>
                <w:sz w:val="20"/>
                <w:szCs w:val="20"/>
              </w:rPr>
              <w:t>V</w:t>
            </w:r>
            <w:r>
              <w:rPr>
                <w:color w:val="FF0000"/>
                <w:sz w:val="20"/>
                <w:szCs w:val="20"/>
              </w:rPr>
              <w:t>/0N/100D</w:t>
            </w:r>
          </w:p>
        </w:tc>
        <w:tc>
          <w:tcPr>
            <w:tcW w:w="1510" w:type="dxa"/>
          </w:tcPr>
          <w:p w14:paraId="5BA68B8C" w14:textId="41E98C7A" w:rsidR="000E4C41" w:rsidRPr="00A538FA" w:rsidRDefault="00BE007E" w:rsidP="00542331">
            <w:pPr>
              <w:jc w:val="both"/>
              <w:rPr>
                <w:sz w:val="20"/>
                <w:szCs w:val="20"/>
              </w:rPr>
            </w:pPr>
            <w:r>
              <w:rPr>
                <w:color w:val="70AD47" w:themeColor="accent6"/>
                <w:sz w:val="20"/>
                <w:szCs w:val="20"/>
              </w:rPr>
              <w:t>0</w:t>
            </w:r>
            <w:r w:rsidR="002B0443">
              <w:rPr>
                <w:color w:val="70AD47" w:themeColor="accent6"/>
                <w:sz w:val="20"/>
                <w:szCs w:val="20"/>
              </w:rPr>
              <w:t>V</w:t>
            </w:r>
            <w:r>
              <w:rPr>
                <w:color w:val="70AD47" w:themeColor="accent6"/>
                <w:sz w:val="20"/>
                <w:szCs w:val="20"/>
              </w:rPr>
              <w:t>/0N/100D</w:t>
            </w:r>
          </w:p>
        </w:tc>
        <w:tc>
          <w:tcPr>
            <w:tcW w:w="1511" w:type="dxa"/>
          </w:tcPr>
          <w:p w14:paraId="1F44677B" w14:textId="64496837" w:rsidR="000E4C41" w:rsidRPr="00A538FA" w:rsidRDefault="00EE3427" w:rsidP="00542331">
            <w:pPr>
              <w:jc w:val="both"/>
              <w:rPr>
                <w:sz w:val="20"/>
                <w:szCs w:val="20"/>
              </w:rPr>
            </w:pPr>
            <w:r w:rsidRPr="00EE3427">
              <w:rPr>
                <w:color w:val="BF8F00" w:themeColor="accent4" w:themeShade="BF"/>
                <w:sz w:val="20"/>
                <w:szCs w:val="20"/>
              </w:rPr>
              <w:t>4V/3N/93D</w:t>
            </w:r>
          </w:p>
        </w:tc>
      </w:tr>
      <w:tr w:rsidR="00DD5945" w:rsidRPr="00A538FA" w14:paraId="6D099BDC" w14:textId="77777777" w:rsidTr="00542331">
        <w:tc>
          <w:tcPr>
            <w:tcW w:w="1510" w:type="dxa"/>
          </w:tcPr>
          <w:p w14:paraId="7E6F9E8C" w14:textId="77777777" w:rsidR="00DD5945" w:rsidRPr="00A538FA" w:rsidRDefault="00DD5945" w:rsidP="00DD5945">
            <w:pPr>
              <w:jc w:val="both"/>
              <w:rPr>
                <w:sz w:val="20"/>
                <w:szCs w:val="20"/>
              </w:rPr>
            </w:pPr>
            <w:r w:rsidRPr="00A538FA">
              <w:rPr>
                <w:sz w:val="20"/>
                <w:szCs w:val="20"/>
              </w:rPr>
              <w:t>Agressive</w:t>
            </w:r>
          </w:p>
        </w:tc>
        <w:tc>
          <w:tcPr>
            <w:tcW w:w="1510" w:type="dxa"/>
          </w:tcPr>
          <w:p w14:paraId="1B226BA1" w14:textId="31910146" w:rsidR="00DD5945" w:rsidRPr="00A538FA" w:rsidRDefault="00DD5945" w:rsidP="00DD5945">
            <w:pPr>
              <w:jc w:val="both"/>
              <w:rPr>
                <w:sz w:val="20"/>
                <w:szCs w:val="20"/>
              </w:rPr>
            </w:pPr>
            <w:r>
              <w:rPr>
                <w:color w:val="FF0000"/>
                <w:sz w:val="20"/>
                <w:szCs w:val="20"/>
              </w:rPr>
              <w:t>100</w:t>
            </w:r>
            <w:r>
              <w:rPr>
                <w:color w:val="FF0000"/>
                <w:sz w:val="20"/>
                <w:szCs w:val="20"/>
              </w:rPr>
              <w:t>V</w:t>
            </w:r>
            <w:r>
              <w:rPr>
                <w:color w:val="FF0000"/>
                <w:sz w:val="20"/>
                <w:szCs w:val="20"/>
              </w:rPr>
              <w:t>/0N/0D</w:t>
            </w:r>
          </w:p>
        </w:tc>
        <w:tc>
          <w:tcPr>
            <w:tcW w:w="1510" w:type="dxa"/>
          </w:tcPr>
          <w:p w14:paraId="1287C241" w14:textId="7BBC9939" w:rsidR="00DD5945" w:rsidRPr="00A538FA" w:rsidRDefault="00DD5945" w:rsidP="00DD5945">
            <w:pPr>
              <w:jc w:val="both"/>
              <w:rPr>
                <w:sz w:val="20"/>
                <w:szCs w:val="20"/>
              </w:rPr>
            </w:pPr>
            <w:r>
              <w:rPr>
                <w:sz w:val="20"/>
                <w:szCs w:val="20"/>
              </w:rPr>
              <w:t>0V/100N/0D</w:t>
            </w:r>
          </w:p>
        </w:tc>
        <w:tc>
          <w:tcPr>
            <w:tcW w:w="1510" w:type="dxa"/>
          </w:tcPr>
          <w:p w14:paraId="7D33E504" w14:textId="6473F42B" w:rsidR="00DD5945" w:rsidRPr="00A538FA" w:rsidRDefault="00DD5945" w:rsidP="00DD5945">
            <w:pPr>
              <w:jc w:val="both"/>
              <w:rPr>
                <w:sz w:val="20"/>
                <w:szCs w:val="20"/>
              </w:rPr>
            </w:pPr>
            <w:r>
              <w:rPr>
                <w:color w:val="2F5496" w:themeColor="accent1" w:themeShade="BF"/>
                <w:sz w:val="20"/>
                <w:szCs w:val="20"/>
              </w:rPr>
              <w:t>0</w:t>
            </w:r>
            <w:r>
              <w:rPr>
                <w:color w:val="2F5496" w:themeColor="accent1" w:themeShade="BF"/>
                <w:sz w:val="20"/>
                <w:szCs w:val="20"/>
              </w:rPr>
              <w:t>V</w:t>
            </w:r>
            <w:r>
              <w:rPr>
                <w:color w:val="2F5496" w:themeColor="accent1" w:themeShade="BF"/>
                <w:sz w:val="20"/>
                <w:szCs w:val="20"/>
              </w:rPr>
              <w:t>/0N/100D</w:t>
            </w:r>
          </w:p>
        </w:tc>
        <w:tc>
          <w:tcPr>
            <w:tcW w:w="1511" w:type="dxa"/>
          </w:tcPr>
          <w:p w14:paraId="4AE5CD81" w14:textId="09939F27" w:rsidR="00DD5945" w:rsidRPr="00A538FA" w:rsidRDefault="00DD5945" w:rsidP="00DD5945">
            <w:pPr>
              <w:jc w:val="both"/>
              <w:rPr>
                <w:sz w:val="20"/>
                <w:szCs w:val="20"/>
              </w:rPr>
            </w:pPr>
            <w:r>
              <w:rPr>
                <w:color w:val="00B0F0"/>
                <w:sz w:val="20"/>
                <w:szCs w:val="20"/>
              </w:rPr>
              <w:t>0V/0N/100D</w:t>
            </w:r>
          </w:p>
        </w:tc>
      </w:tr>
      <w:tr w:rsidR="00DD5945" w:rsidRPr="00A538FA" w14:paraId="43BC106B" w14:textId="77777777" w:rsidTr="00542331">
        <w:tc>
          <w:tcPr>
            <w:tcW w:w="1510" w:type="dxa"/>
          </w:tcPr>
          <w:p w14:paraId="24AD4A7F" w14:textId="77777777" w:rsidR="00DD5945" w:rsidRPr="00A538FA" w:rsidRDefault="00DD5945" w:rsidP="00DD5945">
            <w:pPr>
              <w:jc w:val="both"/>
              <w:rPr>
                <w:sz w:val="20"/>
                <w:szCs w:val="20"/>
              </w:rPr>
            </w:pPr>
            <w:r w:rsidRPr="00A538FA">
              <w:rPr>
                <w:sz w:val="20"/>
                <w:szCs w:val="20"/>
              </w:rPr>
              <w:t>Contre-attaque</w:t>
            </w:r>
          </w:p>
        </w:tc>
        <w:tc>
          <w:tcPr>
            <w:tcW w:w="1510" w:type="dxa"/>
          </w:tcPr>
          <w:p w14:paraId="270FC27B" w14:textId="1ACD8D08" w:rsidR="00DD5945" w:rsidRPr="00A538FA" w:rsidRDefault="00DD5945" w:rsidP="00DD5945">
            <w:pPr>
              <w:jc w:val="both"/>
              <w:rPr>
                <w:sz w:val="20"/>
                <w:szCs w:val="20"/>
              </w:rPr>
            </w:pPr>
            <w:r>
              <w:rPr>
                <w:color w:val="70AD47" w:themeColor="accent6"/>
                <w:sz w:val="20"/>
                <w:szCs w:val="20"/>
              </w:rPr>
              <w:t>100</w:t>
            </w:r>
            <w:r>
              <w:rPr>
                <w:color w:val="70AD47" w:themeColor="accent6"/>
                <w:sz w:val="20"/>
                <w:szCs w:val="20"/>
              </w:rPr>
              <w:t>V</w:t>
            </w:r>
            <w:r>
              <w:rPr>
                <w:color w:val="70AD47" w:themeColor="accent6"/>
                <w:sz w:val="20"/>
                <w:szCs w:val="20"/>
              </w:rPr>
              <w:t>/0N/0D</w:t>
            </w:r>
          </w:p>
        </w:tc>
        <w:tc>
          <w:tcPr>
            <w:tcW w:w="1510" w:type="dxa"/>
          </w:tcPr>
          <w:p w14:paraId="22A4A215" w14:textId="47CB1DDD" w:rsidR="00DD5945" w:rsidRPr="00A538FA" w:rsidRDefault="00DD5945" w:rsidP="00DD5945">
            <w:pPr>
              <w:jc w:val="both"/>
              <w:rPr>
                <w:sz w:val="20"/>
                <w:szCs w:val="20"/>
              </w:rPr>
            </w:pPr>
            <w:r>
              <w:rPr>
                <w:color w:val="2F5496" w:themeColor="accent1" w:themeShade="BF"/>
                <w:sz w:val="20"/>
                <w:szCs w:val="20"/>
              </w:rPr>
              <w:t>100</w:t>
            </w:r>
            <w:r>
              <w:rPr>
                <w:color w:val="2F5496" w:themeColor="accent1" w:themeShade="BF"/>
                <w:sz w:val="20"/>
                <w:szCs w:val="20"/>
              </w:rPr>
              <w:t>V</w:t>
            </w:r>
            <w:r>
              <w:rPr>
                <w:color w:val="2F5496" w:themeColor="accent1" w:themeShade="BF"/>
                <w:sz w:val="20"/>
                <w:szCs w:val="20"/>
              </w:rPr>
              <w:t>/0N/0D</w:t>
            </w:r>
          </w:p>
        </w:tc>
        <w:tc>
          <w:tcPr>
            <w:tcW w:w="1510" w:type="dxa"/>
          </w:tcPr>
          <w:p w14:paraId="20EAB85A" w14:textId="29D82FC5" w:rsidR="00DD5945" w:rsidRPr="00A538FA" w:rsidRDefault="00DD5945" w:rsidP="00DD5945">
            <w:pPr>
              <w:jc w:val="both"/>
              <w:rPr>
                <w:sz w:val="20"/>
                <w:szCs w:val="20"/>
              </w:rPr>
            </w:pPr>
            <w:r>
              <w:rPr>
                <w:sz w:val="20"/>
                <w:szCs w:val="20"/>
              </w:rPr>
              <w:t>0V/100N/0D</w:t>
            </w:r>
          </w:p>
        </w:tc>
        <w:tc>
          <w:tcPr>
            <w:tcW w:w="1511" w:type="dxa"/>
          </w:tcPr>
          <w:p w14:paraId="67AF1B6D" w14:textId="64130FCF" w:rsidR="00DD5945" w:rsidRPr="00A538FA" w:rsidRDefault="00DD5945" w:rsidP="00DD5945">
            <w:pPr>
              <w:jc w:val="both"/>
              <w:rPr>
                <w:sz w:val="20"/>
                <w:szCs w:val="20"/>
              </w:rPr>
            </w:pPr>
            <w:r>
              <w:rPr>
                <w:color w:val="FFC000" w:themeColor="accent4"/>
                <w:sz w:val="20"/>
                <w:szCs w:val="20"/>
              </w:rPr>
              <w:t>0V/0N/100D</w:t>
            </w:r>
          </w:p>
        </w:tc>
      </w:tr>
      <w:tr w:rsidR="00DD5945" w:rsidRPr="00A538FA" w14:paraId="5B8E0640" w14:textId="77777777" w:rsidTr="00542331">
        <w:tc>
          <w:tcPr>
            <w:tcW w:w="1510" w:type="dxa"/>
          </w:tcPr>
          <w:p w14:paraId="20CEC153" w14:textId="77777777" w:rsidR="00DD5945" w:rsidRPr="00A538FA" w:rsidRDefault="00DD5945" w:rsidP="00DD5945">
            <w:pPr>
              <w:jc w:val="both"/>
              <w:rPr>
                <w:sz w:val="20"/>
                <w:szCs w:val="20"/>
              </w:rPr>
            </w:pPr>
            <w:r w:rsidRPr="00A538FA">
              <w:rPr>
                <w:sz w:val="20"/>
                <w:szCs w:val="20"/>
              </w:rPr>
              <w:t>Prudente</w:t>
            </w:r>
          </w:p>
        </w:tc>
        <w:tc>
          <w:tcPr>
            <w:tcW w:w="1510" w:type="dxa"/>
          </w:tcPr>
          <w:p w14:paraId="36DB4892" w14:textId="7C7D9558" w:rsidR="00DD5945" w:rsidRPr="00A538FA" w:rsidRDefault="00EE3427" w:rsidP="00DD5945">
            <w:pPr>
              <w:jc w:val="both"/>
              <w:rPr>
                <w:sz w:val="20"/>
                <w:szCs w:val="20"/>
              </w:rPr>
            </w:pPr>
            <w:r w:rsidRPr="00EE3427">
              <w:rPr>
                <w:color w:val="BF8F00" w:themeColor="accent4" w:themeShade="BF"/>
                <w:sz w:val="20"/>
                <w:szCs w:val="20"/>
              </w:rPr>
              <w:t>88V/3N/9D</w:t>
            </w:r>
          </w:p>
        </w:tc>
        <w:tc>
          <w:tcPr>
            <w:tcW w:w="1510" w:type="dxa"/>
          </w:tcPr>
          <w:p w14:paraId="157BE474" w14:textId="0C3BD3F5" w:rsidR="00DD5945" w:rsidRPr="00A538FA" w:rsidRDefault="00DD5945" w:rsidP="00DD5945">
            <w:pPr>
              <w:jc w:val="both"/>
              <w:rPr>
                <w:sz w:val="20"/>
                <w:szCs w:val="20"/>
              </w:rPr>
            </w:pPr>
            <w:r>
              <w:rPr>
                <w:color w:val="00B0F0"/>
                <w:sz w:val="20"/>
                <w:szCs w:val="20"/>
              </w:rPr>
              <w:t>100V/0N/0D</w:t>
            </w:r>
          </w:p>
        </w:tc>
        <w:tc>
          <w:tcPr>
            <w:tcW w:w="1510" w:type="dxa"/>
          </w:tcPr>
          <w:p w14:paraId="4CF800B2" w14:textId="1DD40F82" w:rsidR="00DD5945" w:rsidRPr="00A538FA" w:rsidRDefault="00DD5945" w:rsidP="00DD5945">
            <w:pPr>
              <w:jc w:val="both"/>
              <w:rPr>
                <w:sz w:val="20"/>
                <w:szCs w:val="20"/>
              </w:rPr>
            </w:pPr>
            <w:r>
              <w:rPr>
                <w:color w:val="FFC000" w:themeColor="accent4"/>
                <w:sz w:val="20"/>
                <w:szCs w:val="20"/>
              </w:rPr>
              <w:t>100V/0N/0D</w:t>
            </w:r>
          </w:p>
        </w:tc>
        <w:tc>
          <w:tcPr>
            <w:tcW w:w="1511" w:type="dxa"/>
          </w:tcPr>
          <w:p w14:paraId="613F7C3C" w14:textId="102C3DCA" w:rsidR="00DD5945" w:rsidRPr="00A538FA" w:rsidRDefault="00117DAA" w:rsidP="00DD5945">
            <w:pPr>
              <w:jc w:val="both"/>
              <w:rPr>
                <w:sz w:val="20"/>
                <w:szCs w:val="20"/>
              </w:rPr>
            </w:pPr>
            <w:r>
              <w:rPr>
                <w:sz w:val="20"/>
                <w:szCs w:val="20"/>
              </w:rPr>
              <w:t>0V/100N/0D</w:t>
            </w:r>
          </w:p>
        </w:tc>
      </w:tr>
    </w:tbl>
    <w:p w14:paraId="7292BA23" w14:textId="2B2F55AE" w:rsidR="000E4C41" w:rsidRDefault="000E4C41" w:rsidP="000E4C41">
      <w:pPr>
        <w:jc w:val="both"/>
      </w:pPr>
      <w:r>
        <w:t xml:space="preserve">Configuration </w:t>
      </w:r>
      <w:r>
        <w:t>4</w:t>
      </w:r>
      <w:r>
        <w:t xml:space="preserve"> : </w:t>
      </w:r>
      <w:r>
        <w:t>15</w:t>
      </w:r>
      <w:r>
        <w:t xml:space="preserve"> cases et </w:t>
      </w:r>
      <w:r>
        <w:t>30</w:t>
      </w:r>
      <w:r>
        <w:t xml:space="preserve"> pierres :</w:t>
      </w:r>
    </w:p>
    <w:p w14:paraId="01FBB858" w14:textId="77777777" w:rsidR="000E4C41" w:rsidRPr="00DD5945" w:rsidRDefault="000E4C41" w:rsidP="000E4C41">
      <w:pPr>
        <w:jc w:val="both"/>
        <w:rPr>
          <w:color w:val="FFC000" w:themeColor="accent4"/>
        </w:rPr>
      </w:pPr>
    </w:p>
    <w:p w14:paraId="30DBC38A" w14:textId="77777777" w:rsidR="000E4C41" w:rsidRDefault="000E4C41" w:rsidP="000E4C41">
      <w:pPr>
        <w:jc w:val="both"/>
      </w:pPr>
    </w:p>
    <w:p w14:paraId="70870334" w14:textId="4AF78523" w:rsidR="000E4C41" w:rsidRDefault="000E4C41" w:rsidP="00D84432">
      <w:pPr>
        <w:jc w:val="both"/>
      </w:pPr>
    </w:p>
    <w:p w14:paraId="14BB6E6D" w14:textId="758815D9" w:rsidR="00BF09C4" w:rsidRDefault="00BF09C4" w:rsidP="00D84432">
      <w:pPr>
        <w:jc w:val="both"/>
      </w:pPr>
    </w:p>
    <w:p w14:paraId="00BB2643" w14:textId="37FD23F7" w:rsidR="00BF09C4" w:rsidRDefault="00BF09C4" w:rsidP="00D84432">
      <w:pPr>
        <w:jc w:val="both"/>
      </w:pPr>
      <w:proofErr w:type="gramStart"/>
      <w:r>
        <w:t>Suite à</w:t>
      </w:r>
      <w:proofErr w:type="gramEnd"/>
      <w:r>
        <w:t xml:space="preserve"> ces essais, nous remarquons plusieurs choses :</w:t>
      </w:r>
    </w:p>
    <w:p w14:paraId="05598CA2" w14:textId="786DB8DD" w:rsidR="00BF09C4" w:rsidRDefault="00BF09C4" w:rsidP="00D84432">
      <w:pPr>
        <w:jc w:val="both"/>
      </w:pPr>
      <w:r>
        <w:lastRenderedPageBreak/>
        <w:t xml:space="preserve">Tout d’abord, que le fait qu’une stratégie x soit associé soit au joueur 1, soit au joueur 2 ne joue pas sur les résultats. </w:t>
      </w:r>
    </w:p>
    <w:p w14:paraId="2459E3E8" w14:textId="2DEAD633" w:rsidR="00BF09C4" w:rsidRDefault="00BF09C4" w:rsidP="00D84432">
      <w:pPr>
        <w:jc w:val="both"/>
      </w:pPr>
      <w:r>
        <w:t>Que lors des rencontres entre 2 stratégies aléatoires, le nombre de match nuls était très minoritaire</w:t>
      </w:r>
      <w:r w:rsidR="00401927">
        <w:t xml:space="preserve"> malgré le fait que les victoires et défaites soient aléatoires</w:t>
      </w:r>
      <w:r>
        <w:t>.</w:t>
      </w:r>
    </w:p>
    <w:p w14:paraId="2CD32E94" w14:textId="7EB29523" w:rsidR="00401927" w:rsidRDefault="00401927" w:rsidP="00D84432">
      <w:pPr>
        <w:jc w:val="both"/>
      </w:pPr>
      <w:r>
        <w:t>Lors de rencontres entre 2 stratégies similaires hors aléatoire, il y aura toujours que des matchs nuls.</w:t>
      </w:r>
    </w:p>
    <w:p w14:paraId="1C03BEAA" w14:textId="0C4B1679" w:rsidR="00BF09C4" w:rsidRDefault="0023119F" w:rsidP="00D84432">
      <w:pPr>
        <w:jc w:val="both"/>
      </w:pPr>
      <w:r>
        <w:t>La stratégie agressive n’arrive jamais à gagner contre la stratégie contre-attaque, elle perd tout le temps sauf il y a 15 cases et 15 pierres</w:t>
      </w:r>
      <w:r w:rsidR="00401927">
        <w:t>. A ce moment-là, il n’y aura que des matchs nuls.</w:t>
      </w:r>
    </w:p>
    <w:p w14:paraId="37A9DA41" w14:textId="6F2FF745" w:rsidR="00117DAA" w:rsidRDefault="00117DAA" w:rsidP="00D84432">
      <w:pPr>
        <w:jc w:val="both"/>
      </w:pPr>
      <w:r>
        <w:t>La stratégie prudente gagne tout le temps contre la stratégie agressive et celle de contre-attaque.</w:t>
      </w:r>
    </w:p>
    <w:p w14:paraId="1E2E047C" w14:textId="1EB24423" w:rsidR="00EE3427" w:rsidRDefault="00EE3427" w:rsidP="00D84432">
      <w:pPr>
        <w:jc w:val="both"/>
      </w:pPr>
      <w:r>
        <w:t xml:space="preserve">La stratégie prudente a quelques problèmes contre la stratégie aléatoire, ce qui est normal vu qu’elle s’adapte par rapport à la stratégie utilisée et sachant que l’aléatoire est imprévisible, ça rend cette anticipation compliquée. On observe un grand nombre de matchs nuls (70%) quand la grille est de taille 7 pour 30% de victoire. Mais une fois la grille augmentée le nombre de victoire devient plus </w:t>
      </w:r>
      <w:proofErr w:type="gramStart"/>
      <w:r>
        <w:t>conséquent</w:t>
      </w:r>
      <w:proofErr w:type="gramEnd"/>
      <w:r>
        <w:t>.</w:t>
      </w:r>
    </w:p>
    <w:p w14:paraId="7C218C4C" w14:textId="0669A9B7" w:rsidR="00401927" w:rsidRDefault="00401927" w:rsidP="00D84432">
      <w:pPr>
        <w:jc w:val="both"/>
      </w:pPr>
      <w:r>
        <w:t>Les stratégies contre-attaques et agressive gagnent la plupart du temps contre la stratégie aléatoire avec une grille de taille 7. Mais on remarque qu’en augmentant la taille de la grille à 15, le taux de victoire de ces 2 stratégies sur l’aléatoire atteint 100% à chaque fois.</w:t>
      </w:r>
    </w:p>
    <w:p w14:paraId="368C1CB4" w14:textId="5AAE88C5" w:rsidR="00401927" w:rsidRDefault="004A6E8A" w:rsidP="00D84432">
      <w:pPr>
        <w:jc w:val="both"/>
      </w:pPr>
      <w:r>
        <w:t xml:space="preserve">On peut dire </w:t>
      </w:r>
      <w:r w:rsidR="00721DB9">
        <w:t>que le nombre de pierre influe sur le résultat final de la stratégie agressive contre celle de contre-attaque si le nombre de pierres initiale est égale ou plus petite que la taille de la grille.</w:t>
      </w:r>
      <w:r>
        <w:t xml:space="preserve"> </w:t>
      </w:r>
      <w:r w:rsidR="00721DB9">
        <w:t>Mais qu’augmenter la taille de la grille peut changer les résultats de</w:t>
      </w:r>
      <w:r w:rsidR="00EE3427">
        <w:t>s</w:t>
      </w:r>
      <w:r w:rsidR="00721DB9">
        <w:t xml:space="preserve"> confrontation</w:t>
      </w:r>
      <w:r w:rsidR="00EE3427">
        <w:t>s entre différentes stratégies</w:t>
      </w:r>
      <w:r w:rsidR="00721DB9">
        <w:t>.</w:t>
      </w:r>
    </w:p>
    <w:p w14:paraId="65A6AF86" w14:textId="77777777" w:rsidR="00401927" w:rsidRDefault="00401927" w:rsidP="00D84432">
      <w:pPr>
        <w:jc w:val="both"/>
      </w:pPr>
    </w:p>
    <w:p w14:paraId="2B78182B" w14:textId="77777777" w:rsidR="006145DC" w:rsidRDefault="006145DC" w:rsidP="006145DC">
      <w:pPr>
        <w:pStyle w:val="ListParagraph"/>
      </w:pPr>
    </w:p>
    <w:p w14:paraId="6BB0C8C9" w14:textId="10A3B86B" w:rsidR="00922D53" w:rsidRDefault="00922D53" w:rsidP="00922D53">
      <w:pPr>
        <w:pStyle w:val="ListParagraph"/>
        <w:numPr>
          <w:ilvl w:val="0"/>
          <w:numId w:val="2"/>
        </w:numPr>
        <w:rPr>
          <w:b/>
          <w:bCs/>
          <w:sz w:val="32"/>
          <w:szCs w:val="32"/>
        </w:rPr>
      </w:pPr>
      <w:r w:rsidRPr="00D177F8">
        <w:rPr>
          <w:b/>
          <w:bCs/>
          <w:sz w:val="32"/>
          <w:szCs w:val="32"/>
        </w:rPr>
        <w:t>Conclusion</w:t>
      </w:r>
    </w:p>
    <w:p w14:paraId="73E68D87" w14:textId="5950B07C" w:rsidR="00D177F8" w:rsidRPr="00D177F8" w:rsidRDefault="00EE3427" w:rsidP="00D177F8">
      <w:r>
        <w:tab/>
        <w:t>Il est nécessaire de réfléchir à des stratégies de jeu pour maximiser son taux de victoire, on remarque que le taux de victoire est plus élevé en utilisant une stratégie prudente dans ce genre de jeu. Bien que jouer aléatoirement permet de faire douter l’utilisateur de cette stratégie sans pour autant le faire perdre.</w:t>
      </w:r>
    </w:p>
    <w:sectPr w:rsidR="00D177F8" w:rsidRPr="00D177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8083B"/>
    <w:multiLevelType w:val="hybridMultilevel"/>
    <w:tmpl w:val="7C52D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135572"/>
    <w:multiLevelType w:val="hybridMultilevel"/>
    <w:tmpl w:val="6DFA94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1264C5"/>
    <w:multiLevelType w:val="hybridMultilevel"/>
    <w:tmpl w:val="C7C4497A"/>
    <w:lvl w:ilvl="0" w:tplc="9E56E8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63"/>
    <w:rsid w:val="000E4C41"/>
    <w:rsid w:val="001015A9"/>
    <w:rsid w:val="00101CE3"/>
    <w:rsid w:val="00117DAA"/>
    <w:rsid w:val="00145D03"/>
    <w:rsid w:val="001D6010"/>
    <w:rsid w:val="0023119F"/>
    <w:rsid w:val="002B0443"/>
    <w:rsid w:val="00387F22"/>
    <w:rsid w:val="00401927"/>
    <w:rsid w:val="004A6E8A"/>
    <w:rsid w:val="005501A6"/>
    <w:rsid w:val="005B73AC"/>
    <w:rsid w:val="006145DC"/>
    <w:rsid w:val="006355D1"/>
    <w:rsid w:val="00664694"/>
    <w:rsid w:val="006B5751"/>
    <w:rsid w:val="006F2184"/>
    <w:rsid w:val="00704C49"/>
    <w:rsid w:val="00721DB9"/>
    <w:rsid w:val="0075760D"/>
    <w:rsid w:val="0077419A"/>
    <w:rsid w:val="007B1EED"/>
    <w:rsid w:val="00830676"/>
    <w:rsid w:val="0091020C"/>
    <w:rsid w:val="00922D53"/>
    <w:rsid w:val="009E6AB3"/>
    <w:rsid w:val="00A538FA"/>
    <w:rsid w:val="00A96B64"/>
    <w:rsid w:val="00AA60E6"/>
    <w:rsid w:val="00B367AB"/>
    <w:rsid w:val="00B97472"/>
    <w:rsid w:val="00BE007E"/>
    <w:rsid w:val="00BF09C4"/>
    <w:rsid w:val="00C33A4E"/>
    <w:rsid w:val="00C661B5"/>
    <w:rsid w:val="00C74EA7"/>
    <w:rsid w:val="00C82B13"/>
    <w:rsid w:val="00CC7F13"/>
    <w:rsid w:val="00CF3266"/>
    <w:rsid w:val="00D177F8"/>
    <w:rsid w:val="00D74D63"/>
    <w:rsid w:val="00D84432"/>
    <w:rsid w:val="00DC0D17"/>
    <w:rsid w:val="00DD5945"/>
    <w:rsid w:val="00DF2090"/>
    <w:rsid w:val="00E4111F"/>
    <w:rsid w:val="00E94028"/>
    <w:rsid w:val="00EB3E2A"/>
    <w:rsid w:val="00EE0EBF"/>
    <w:rsid w:val="00EE3427"/>
    <w:rsid w:val="00F45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520E"/>
  <w15:chartTrackingRefBased/>
  <w15:docId w15:val="{C1CA7245-920B-48C1-8ABD-20735FE1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D03"/>
    <w:pPr>
      <w:ind w:left="720"/>
      <w:contextualSpacing/>
    </w:pPr>
  </w:style>
  <w:style w:type="table" w:styleId="TableGrid">
    <w:name w:val="Table Grid"/>
    <w:basedOn w:val="TableNormal"/>
    <w:uiPriority w:val="39"/>
    <w:rsid w:val="00A53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21CD4-3289-4DEA-B475-DAE80126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4</Pages>
  <Words>1221</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Firmin-Pignot</dc:creator>
  <cp:keywords/>
  <dc:description/>
  <cp:lastModifiedBy>Jeff Firmin-Pignot</cp:lastModifiedBy>
  <cp:revision>45</cp:revision>
  <dcterms:created xsi:type="dcterms:W3CDTF">2020-06-03T13:55:00Z</dcterms:created>
  <dcterms:modified xsi:type="dcterms:W3CDTF">2020-06-03T21:47:00Z</dcterms:modified>
</cp:coreProperties>
</file>