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B2" w:rsidRDefault="007E29B2">
      <w:pPr>
        <w:pStyle w:val="Title"/>
        <w:tabs>
          <w:tab w:val="left" w:pos="0"/>
        </w:tabs>
        <w:rPr>
          <w:rFonts w:ascii="Georgia" w:hAnsi="Georgia"/>
          <w:spacing w:val="40"/>
          <w:kern w:val="1"/>
          <w:sz w:val="20"/>
        </w:rPr>
      </w:pPr>
      <w:r>
        <w:rPr>
          <w:rFonts w:ascii="Georgia" w:hAnsi="Georgia"/>
          <w:spacing w:val="40"/>
          <w:kern w:val="1"/>
          <w:sz w:val="20"/>
        </w:rPr>
        <w:t>Jeff Haynes</w:t>
      </w:r>
      <w:r w:rsidR="00356284">
        <w:rPr>
          <w:rFonts w:ascii="Georgia" w:hAnsi="Georgia"/>
          <w:spacing w:val="40"/>
          <w:kern w:val="1"/>
          <w:sz w:val="20"/>
        </w:rPr>
        <w:t xml:space="preserve"> MSc</w:t>
      </w:r>
    </w:p>
    <w:p w:rsidR="007E29B2" w:rsidRDefault="007E29B2">
      <w:pPr>
        <w:widowControl w:val="0"/>
        <w:autoSpaceDE w:val="0"/>
        <w:jc w:val="center"/>
        <w:rPr>
          <w:rFonts w:ascii="Georgia" w:hAnsi="Georgia"/>
          <w:bCs/>
          <w:sz w:val="20"/>
          <w:szCs w:val="20"/>
        </w:rPr>
      </w:pPr>
      <w:r>
        <w:rPr>
          <w:rFonts w:ascii="Georgia" w:hAnsi="Georgia"/>
          <w:bCs/>
          <w:sz w:val="20"/>
          <w:szCs w:val="20"/>
        </w:rPr>
        <w:t>32 Gleton Avenue</w:t>
      </w:r>
    </w:p>
    <w:p w:rsidR="007E29B2" w:rsidRDefault="007E29B2">
      <w:pPr>
        <w:widowControl w:val="0"/>
        <w:autoSpaceDE w:val="0"/>
        <w:jc w:val="center"/>
        <w:rPr>
          <w:rFonts w:ascii="Georgia" w:hAnsi="Georgia"/>
          <w:bCs/>
          <w:sz w:val="20"/>
          <w:szCs w:val="20"/>
        </w:rPr>
      </w:pPr>
      <w:r>
        <w:rPr>
          <w:rFonts w:ascii="Georgia" w:hAnsi="Georgia"/>
          <w:bCs/>
          <w:sz w:val="20"/>
          <w:szCs w:val="20"/>
        </w:rPr>
        <w:t>Hangleton, Hove BN3 8LL, United Kingdom</w:t>
      </w:r>
    </w:p>
    <w:p w:rsidR="007E29B2" w:rsidRDefault="007E29B2">
      <w:pPr>
        <w:widowControl w:val="0"/>
        <w:autoSpaceDE w:val="0"/>
        <w:jc w:val="center"/>
        <w:rPr>
          <w:rFonts w:ascii="Georgia" w:hAnsi="Georgia"/>
          <w:bCs/>
          <w:sz w:val="20"/>
          <w:szCs w:val="20"/>
        </w:rPr>
      </w:pPr>
      <w:r>
        <w:rPr>
          <w:rFonts w:ascii="Georgia" w:hAnsi="Georgia"/>
          <w:bCs/>
          <w:sz w:val="20"/>
          <w:szCs w:val="20"/>
        </w:rPr>
        <w:t>01273 888592 (Home)</w:t>
      </w:r>
    </w:p>
    <w:p w:rsidR="007E29B2" w:rsidRDefault="007E29B2">
      <w:pPr>
        <w:widowControl w:val="0"/>
        <w:autoSpaceDE w:val="0"/>
        <w:jc w:val="center"/>
        <w:rPr>
          <w:rFonts w:ascii="Georgia" w:hAnsi="Georgia"/>
          <w:bCs/>
          <w:sz w:val="20"/>
          <w:szCs w:val="20"/>
        </w:rPr>
      </w:pPr>
      <w:r>
        <w:rPr>
          <w:rFonts w:ascii="Georgia" w:hAnsi="Georgia"/>
          <w:bCs/>
          <w:sz w:val="20"/>
          <w:szCs w:val="20"/>
        </w:rPr>
        <w:t>0777 303 9627 (Mobile)</w:t>
      </w:r>
    </w:p>
    <w:p w:rsidR="007E29B2" w:rsidRDefault="007E29B2">
      <w:pPr>
        <w:widowControl w:val="0"/>
        <w:autoSpaceDE w:val="0"/>
        <w:jc w:val="center"/>
        <w:rPr>
          <w:rFonts w:ascii="Georgia" w:hAnsi="Georgia"/>
          <w:b/>
          <w:bCs/>
          <w:sz w:val="20"/>
          <w:szCs w:val="20"/>
        </w:rPr>
      </w:pPr>
      <w:hyperlink r:id="rId7" w:history="1">
        <w:r>
          <w:rPr>
            <w:rStyle w:val="Hyperlink"/>
            <w:rFonts w:ascii="Georgia" w:hAnsi="Georgia"/>
          </w:rPr>
          <w:t>jeff.anthony.haynes@gmail.com</w:t>
        </w:r>
      </w:hyperlink>
    </w:p>
    <w:p w:rsidR="007E29B2" w:rsidRDefault="007E29B2">
      <w:pPr>
        <w:tabs>
          <w:tab w:val="left" w:pos="0"/>
          <w:tab w:val="left" w:pos="2040"/>
        </w:tabs>
        <w:rPr>
          <w:rFonts w:ascii="Georgia" w:hAnsi="Georgia"/>
          <w:b/>
          <w:bCs/>
          <w:sz w:val="20"/>
          <w:szCs w:val="20"/>
        </w:rPr>
      </w:pPr>
      <w:r>
        <w:rPr>
          <w:rFonts w:ascii="Georgia" w:hAnsi="Georgia"/>
          <w:b/>
          <w:bCs/>
          <w:sz w:val="20"/>
          <w:szCs w:val="20"/>
        </w:rPr>
        <w:tab/>
      </w:r>
      <w:r>
        <w:rPr>
          <w:rFonts w:ascii="Georgia" w:hAnsi="Georgia"/>
          <w:b/>
          <w:bCs/>
          <w:sz w:val="20"/>
          <w:szCs w:val="20"/>
        </w:rPr>
        <w:tab/>
      </w:r>
      <w:r>
        <w:rPr>
          <w:rFonts w:ascii="Georgia" w:hAnsi="Georgia"/>
          <w:b/>
          <w:bCs/>
          <w:sz w:val="20"/>
          <w:szCs w:val="20"/>
        </w:rPr>
        <w:tab/>
      </w:r>
    </w:p>
    <w:p w:rsidR="007E29B2" w:rsidRDefault="007E29B2">
      <w:pPr>
        <w:pBdr>
          <w:top w:val="single" w:sz="4" w:space="1" w:color="000000"/>
          <w:bottom w:val="single" w:sz="1" w:space="1" w:color="808080"/>
        </w:pBdr>
        <w:tabs>
          <w:tab w:val="left" w:pos="180"/>
        </w:tabs>
        <w:spacing w:before="120" w:after="160" w:line="320" w:lineRule="exact"/>
        <w:rPr>
          <w:rFonts w:ascii="Georgia" w:hAnsi="Georgia"/>
          <w:b/>
          <w:spacing w:val="40"/>
          <w:kern w:val="1"/>
          <w:position w:val="2"/>
          <w:sz w:val="20"/>
          <w:szCs w:val="22"/>
        </w:rPr>
      </w:pPr>
      <w:r>
        <w:rPr>
          <w:rFonts w:ascii="Georgia" w:hAnsi="Georgia"/>
          <w:b/>
          <w:spacing w:val="40"/>
          <w:kern w:val="1"/>
          <w:position w:val="2"/>
          <w:sz w:val="20"/>
          <w:szCs w:val="22"/>
        </w:rPr>
        <w:t>PROFESSIONAL PROFILE</w:t>
      </w:r>
    </w:p>
    <w:p w:rsidR="007E29B2" w:rsidRPr="00356284" w:rsidRDefault="00075C84" w:rsidP="00075C84">
      <w:pPr>
        <w:pStyle w:val="NormalWeb"/>
        <w:spacing w:line="276" w:lineRule="auto"/>
        <w:rPr>
          <w:rFonts w:ascii="Georgia" w:hAnsi="Georgia"/>
          <w:kern w:val="1"/>
          <w:sz w:val="20"/>
          <w:szCs w:val="22"/>
          <w:lang w:val="en-GB"/>
        </w:rPr>
      </w:pPr>
      <w:r>
        <w:rPr>
          <w:rFonts w:ascii="Georgia" w:hAnsi="Georgia"/>
          <w:color w:val="424242"/>
          <w:lang w:val="en"/>
        </w:rPr>
        <w:t xml:space="preserve">I am a data manager &amp; developer with more than eight years of experience. I currently work as a technical data manager for large contract research </w:t>
      </w:r>
      <w:r w:rsidR="0083068E">
        <w:rPr>
          <w:rFonts w:ascii="Georgia" w:hAnsi="Georgia"/>
          <w:color w:val="424242"/>
          <w:lang w:val="en"/>
        </w:rPr>
        <w:t>organization</w:t>
      </w:r>
      <w:r>
        <w:rPr>
          <w:rFonts w:ascii="Georgia" w:hAnsi="Georgia"/>
          <w:color w:val="424242"/>
          <w:lang w:val="en"/>
        </w:rPr>
        <w:t xml:space="preserve">, so I have plenty of experience working well with others as part of a team or agency. I am an enthusiastic and dedicated professional with extensive experience across all areas of database management, design and development. A proactive individual with a logical approach to challenges, I perform effectively even within a highly </w:t>
      </w:r>
      <w:r w:rsidR="0083068E">
        <w:rPr>
          <w:rFonts w:ascii="Georgia" w:hAnsi="Georgia"/>
          <w:color w:val="424242"/>
          <w:lang w:val="en"/>
        </w:rPr>
        <w:t>pressurized</w:t>
      </w:r>
      <w:r>
        <w:rPr>
          <w:rFonts w:ascii="Georgia" w:hAnsi="Georgia"/>
          <w:color w:val="424242"/>
          <w:lang w:val="en"/>
        </w:rPr>
        <w:t xml:space="preserve"> working environment. I am quick to grasp new ideas and concepts, and to develop innovative and creative solutions to problems</w:t>
      </w:r>
    </w:p>
    <w:p w:rsidR="007E29B2" w:rsidRDefault="007E29B2">
      <w:pPr>
        <w:pBdr>
          <w:top w:val="single" w:sz="4" w:space="1" w:color="000000"/>
          <w:bottom w:val="single" w:sz="1" w:space="1" w:color="808080"/>
        </w:pBdr>
        <w:tabs>
          <w:tab w:val="left" w:pos="180"/>
        </w:tabs>
        <w:spacing w:before="120" w:after="160" w:line="320" w:lineRule="exact"/>
        <w:rPr>
          <w:rFonts w:ascii="Georgia" w:hAnsi="Georgia"/>
          <w:b/>
          <w:spacing w:val="40"/>
          <w:kern w:val="1"/>
          <w:position w:val="2"/>
          <w:sz w:val="20"/>
          <w:szCs w:val="22"/>
        </w:rPr>
      </w:pPr>
      <w:r>
        <w:rPr>
          <w:rFonts w:ascii="Georgia" w:hAnsi="Georgia"/>
          <w:b/>
          <w:spacing w:val="40"/>
          <w:kern w:val="1"/>
          <w:position w:val="2"/>
          <w:sz w:val="20"/>
          <w:szCs w:val="22"/>
        </w:rPr>
        <w:t>OBJECTIVE</w:t>
      </w:r>
    </w:p>
    <w:p w:rsidR="007E29B2" w:rsidRDefault="007E29B2">
      <w:pPr>
        <w:tabs>
          <w:tab w:val="left" w:pos="0"/>
          <w:tab w:val="left" w:pos="2040"/>
        </w:tabs>
        <w:rPr>
          <w:rFonts w:ascii="Georgia" w:hAnsi="Georgia"/>
          <w:iCs/>
          <w:sz w:val="20"/>
          <w:szCs w:val="20"/>
        </w:rPr>
      </w:pPr>
      <w:r>
        <w:rPr>
          <w:rFonts w:ascii="Georgia" w:hAnsi="Georgia"/>
          <w:iCs/>
          <w:sz w:val="20"/>
          <w:szCs w:val="20"/>
        </w:rPr>
        <w:t>I am now looking to build on my extensive range of technical skills within a suitably challenging role.  I am keen to achieve further professional development</w:t>
      </w:r>
    </w:p>
    <w:p w:rsidR="007E29B2" w:rsidRDefault="007E29B2">
      <w:pPr>
        <w:pBdr>
          <w:top w:val="single" w:sz="4" w:space="1" w:color="000000"/>
          <w:bottom w:val="single" w:sz="1" w:space="1" w:color="808080"/>
        </w:pBdr>
        <w:tabs>
          <w:tab w:val="left" w:pos="180"/>
        </w:tabs>
        <w:spacing w:before="120" w:after="160" w:line="320" w:lineRule="exact"/>
        <w:rPr>
          <w:rFonts w:ascii="Georgia" w:hAnsi="Georgia"/>
          <w:b/>
          <w:spacing w:val="40"/>
          <w:kern w:val="1"/>
          <w:position w:val="2"/>
          <w:sz w:val="20"/>
          <w:szCs w:val="22"/>
        </w:rPr>
      </w:pPr>
      <w:r>
        <w:rPr>
          <w:rFonts w:ascii="Georgia" w:hAnsi="Georgia"/>
          <w:b/>
          <w:spacing w:val="40"/>
          <w:kern w:val="1"/>
          <w:position w:val="2"/>
          <w:sz w:val="20"/>
          <w:szCs w:val="22"/>
        </w:rPr>
        <w:t>EXPERIENCE</w:t>
      </w:r>
    </w:p>
    <w:p w:rsidR="0083068E" w:rsidRDefault="0083068E" w:rsidP="00075C84">
      <w:pPr>
        <w:tabs>
          <w:tab w:val="left" w:pos="180"/>
          <w:tab w:val="left" w:pos="7380"/>
        </w:tabs>
        <w:rPr>
          <w:rFonts w:ascii="Georgia" w:hAnsi="Georgia"/>
          <w:b/>
          <w:bCs/>
          <w:sz w:val="20"/>
          <w:szCs w:val="20"/>
        </w:rPr>
      </w:pPr>
    </w:p>
    <w:p w:rsidR="0083068E" w:rsidRDefault="0083068E" w:rsidP="0083068E">
      <w:pPr>
        <w:tabs>
          <w:tab w:val="left" w:pos="180"/>
          <w:tab w:val="left" w:pos="7380"/>
        </w:tabs>
        <w:rPr>
          <w:rFonts w:ascii="Georgia" w:hAnsi="Georgia"/>
          <w:bCs/>
          <w:color w:val="808080"/>
          <w:kern w:val="1"/>
          <w:sz w:val="20"/>
          <w:szCs w:val="22"/>
        </w:rPr>
      </w:pPr>
      <w:r>
        <w:rPr>
          <w:rFonts w:ascii="Georgia" w:hAnsi="Georgia"/>
          <w:b/>
          <w:bCs/>
          <w:sz w:val="20"/>
          <w:szCs w:val="20"/>
        </w:rPr>
        <w:t>Syneos Health</w:t>
      </w:r>
      <w:r>
        <w:rPr>
          <w:rFonts w:ascii="Georgia" w:hAnsi="Georgia"/>
          <w:kern w:val="1"/>
          <w:sz w:val="20"/>
          <w:szCs w:val="22"/>
        </w:rPr>
        <w:tab/>
      </w:r>
      <w:r>
        <w:rPr>
          <w:rFonts w:ascii="Georgia" w:hAnsi="Georgia"/>
          <w:bCs/>
          <w:color w:val="808080"/>
          <w:kern w:val="1"/>
          <w:sz w:val="20"/>
          <w:szCs w:val="22"/>
        </w:rPr>
        <w:t>Lewes, UK</w:t>
      </w:r>
    </w:p>
    <w:p w:rsidR="0083068E" w:rsidRDefault="0083068E" w:rsidP="0083068E">
      <w:pPr>
        <w:tabs>
          <w:tab w:val="left" w:pos="0"/>
          <w:tab w:val="left" w:pos="7380"/>
        </w:tabs>
        <w:ind w:left="2160" w:hanging="2160"/>
        <w:rPr>
          <w:rFonts w:ascii="Georgia" w:hAnsi="Georgia"/>
          <w:bCs/>
          <w:color w:val="808080"/>
          <w:kern w:val="1"/>
          <w:sz w:val="20"/>
          <w:szCs w:val="22"/>
        </w:rPr>
      </w:pPr>
      <w:r>
        <w:rPr>
          <w:rFonts w:ascii="Georgia" w:hAnsi="Georgia"/>
          <w:bCs/>
          <w:i/>
          <w:iCs/>
          <w:kern w:val="1"/>
          <w:sz w:val="20"/>
          <w:szCs w:val="22"/>
        </w:rPr>
        <w:t>Clinical Programmer</w:t>
      </w:r>
      <w:r>
        <w:rPr>
          <w:rFonts w:ascii="Georgia" w:hAnsi="Georgia"/>
          <w:bCs/>
          <w:i/>
          <w:iCs/>
          <w:kern w:val="1"/>
          <w:sz w:val="20"/>
          <w:szCs w:val="22"/>
        </w:rPr>
        <w:tab/>
      </w:r>
      <w:r>
        <w:rPr>
          <w:rFonts w:ascii="Georgia" w:hAnsi="Georgia"/>
          <w:bCs/>
          <w:i/>
          <w:iCs/>
          <w:kern w:val="1"/>
          <w:sz w:val="20"/>
          <w:szCs w:val="22"/>
        </w:rPr>
        <w:tab/>
      </w:r>
      <w:r>
        <w:rPr>
          <w:rFonts w:ascii="Georgia" w:hAnsi="Georgia"/>
          <w:bCs/>
          <w:color w:val="808080"/>
          <w:kern w:val="1"/>
          <w:sz w:val="20"/>
          <w:szCs w:val="22"/>
        </w:rPr>
        <w:t>June 2019</w:t>
      </w:r>
      <w:r>
        <w:rPr>
          <w:rFonts w:ascii="Georgia" w:hAnsi="Georgia"/>
          <w:bCs/>
          <w:color w:val="808080"/>
          <w:kern w:val="1"/>
          <w:sz w:val="20"/>
          <w:szCs w:val="22"/>
        </w:rPr>
        <w:t xml:space="preserve"> – present</w:t>
      </w:r>
    </w:p>
    <w:p w:rsidR="0083068E" w:rsidRDefault="0083068E" w:rsidP="0083068E">
      <w:pPr>
        <w:tabs>
          <w:tab w:val="left" w:pos="0"/>
          <w:tab w:val="left" w:pos="7380"/>
        </w:tabs>
        <w:ind w:left="2160" w:hanging="2160"/>
        <w:rPr>
          <w:rFonts w:ascii="Georgia" w:hAnsi="Georgia"/>
          <w:bCs/>
          <w:color w:val="808080"/>
          <w:kern w:val="1"/>
          <w:sz w:val="20"/>
          <w:szCs w:val="22"/>
        </w:rPr>
      </w:pPr>
    </w:p>
    <w:p w:rsidR="0083068E" w:rsidRDefault="0083068E" w:rsidP="00075C84">
      <w:pPr>
        <w:tabs>
          <w:tab w:val="left" w:pos="180"/>
          <w:tab w:val="left" w:pos="7380"/>
        </w:tabs>
        <w:rPr>
          <w:rFonts w:ascii="Georgia" w:hAnsi="Georgia"/>
          <w:color w:val="424242"/>
          <w:sz w:val="21"/>
          <w:szCs w:val="21"/>
          <w:lang w:val="en" w:eastAsia="en-US"/>
        </w:rPr>
      </w:pPr>
      <w:r w:rsidRPr="0083068E">
        <w:rPr>
          <w:rFonts w:ascii="Georgia" w:hAnsi="Georgia"/>
          <w:color w:val="424242"/>
          <w:sz w:val="21"/>
          <w:szCs w:val="21"/>
          <w:lang w:val="en" w:eastAsia="en-US"/>
        </w:rPr>
        <w:t>Clinical Programmer building and maintaining listings and reports for world-wide major sponsors to deliver clinical trial information on the effectiveness of the trial drugs and systems.</w:t>
      </w:r>
    </w:p>
    <w:p w:rsidR="0083068E" w:rsidRDefault="0083068E" w:rsidP="00075C84">
      <w:pPr>
        <w:tabs>
          <w:tab w:val="left" w:pos="180"/>
          <w:tab w:val="left" w:pos="7380"/>
        </w:tabs>
        <w:rPr>
          <w:rFonts w:ascii="Georgia" w:hAnsi="Georgia"/>
          <w:color w:val="424242"/>
          <w:sz w:val="21"/>
          <w:szCs w:val="21"/>
          <w:lang w:val="en" w:eastAsia="en-US"/>
        </w:rPr>
      </w:pPr>
    </w:p>
    <w:p w:rsidR="00075C84" w:rsidRDefault="0083068E" w:rsidP="00075C84">
      <w:pPr>
        <w:tabs>
          <w:tab w:val="left" w:pos="180"/>
          <w:tab w:val="left" w:pos="7380"/>
        </w:tabs>
        <w:rPr>
          <w:rFonts w:ascii="Georgia" w:hAnsi="Georgia"/>
          <w:bCs/>
          <w:color w:val="808080"/>
          <w:kern w:val="1"/>
          <w:sz w:val="20"/>
          <w:szCs w:val="22"/>
        </w:rPr>
      </w:pPr>
      <w:r>
        <w:rPr>
          <w:rFonts w:ascii="Georgia" w:hAnsi="Georgia"/>
          <w:b/>
          <w:bCs/>
          <w:sz w:val="20"/>
          <w:szCs w:val="20"/>
        </w:rPr>
        <w:t>Syneos Health</w:t>
      </w:r>
      <w:r w:rsidR="00075C84">
        <w:rPr>
          <w:rFonts w:ascii="Georgia" w:hAnsi="Georgia"/>
          <w:kern w:val="1"/>
          <w:sz w:val="20"/>
          <w:szCs w:val="22"/>
        </w:rPr>
        <w:tab/>
      </w:r>
      <w:r w:rsidR="00075C84">
        <w:rPr>
          <w:rFonts w:ascii="Georgia" w:hAnsi="Georgia"/>
          <w:bCs/>
          <w:color w:val="808080"/>
          <w:kern w:val="1"/>
          <w:sz w:val="20"/>
          <w:szCs w:val="22"/>
        </w:rPr>
        <w:t>Lewes, UK</w:t>
      </w:r>
    </w:p>
    <w:p w:rsidR="00075C84" w:rsidRDefault="0083068E" w:rsidP="00075C84">
      <w:pPr>
        <w:tabs>
          <w:tab w:val="left" w:pos="0"/>
          <w:tab w:val="left" w:pos="7380"/>
        </w:tabs>
        <w:ind w:left="2160" w:hanging="2160"/>
        <w:rPr>
          <w:rFonts w:ascii="Georgia" w:hAnsi="Georgia"/>
          <w:bCs/>
          <w:color w:val="808080"/>
          <w:kern w:val="1"/>
          <w:sz w:val="20"/>
          <w:szCs w:val="22"/>
        </w:rPr>
      </w:pPr>
      <w:r>
        <w:rPr>
          <w:rFonts w:ascii="Georgia" w:hAnsi="Georgia"/>
          <w:bCs/>
          <w:i/>
          <w:iCs/>
          <w:kern w:val="1"/>
          <w:sz w:val="20"/>
          <w:szCs w:val="22"/>
        </w:rPr>
        <w:t xml:space="preserve">External </w:t>
      </w:r>
      <w:r w:rsidR="00075C84">
        <w:rPr>
          <w:rFonts w:ascii="Georgia" w:hAnsi="Georgia"/>
          <w:bCs/>
          <w:i/>
          <w:iCs/>
          <w:kern w:val="1"/>
          <w:sz w:val="20"/>
          <w:szCs w:val="22"/>
        </w:rPr>
        <w:t>Data Manager</w:t>
      </w:r>
      <w:r w:rsidR="00075C84">
        <w:rPr>
          <w:rFonts w:ascii="Georgia" w:hAnsi="Georgia"/>
          <w:bCs/>
          <w:i/>
          <w:iCs/>
          <w:kern w:val="1"/>
          <w:sz w:val="20"/>
          <w:szCs w:val="22"/>
        </w:rPr>
        <w:tab/>
      </w:r>
      <w:r>
        <w:rPr>
          <w:rFonts w:ascii="Georgia" w:hAnsi="Georgia"/>
          <w:bCs/>
          <w:i/>
          <w:iCs/>
          <w:kern w:val="1"/>
          <w:sz w:val="20"/>
          <w:szCs w:val="22"/>
        </w:rPr>
        <w:tab/>
      </w:r>
      <w:r w:rsidR="00075C84">
        <w:rPr>
          <w:rFonts w:ascii="Georgia" w:hAnsi="Georgia"/>
          <w:bCs/>
          <w:color w:val="808080"/>
          <w:kern w:val="1"/>
          <w:sz w:val="20"/>
          <w:szCs w:val="22"/>
        </w:rPr>
        <w:t>Aug 2013–</w:t>
      </w:r>
      <w:r>
        <w:rPr>
          <w:rFonts w:ascii="Georgia" w:hAnsi="Georgia"/>
          <w:bCs/>
          <w:color w:val="808080"/>
          <w:kern w:val="1"/>
          <w:sz w:val="20"/>
          <w:szCs w:val="22"/>
        </w:rPr>
        <w:t>June 2019</w:t>
      </w:r>
    </w:p>
    <w:p w:rsidR="00075C84" w:rsidRDefault="00075C84" w:rsidP="00075C84">
      <w:pPr>
        <w:pStyle w:val="duties"/>
        <w:spacing w:line="276" w:lineRule="auto"/>
        <w:rPr>
          <w:rFonts w:ascii="Georgia" w:hAnsi="Georgia"/>
          <w:color w:val="424242"/>
          <w:lang w:val="en"/>
        </w:rPr>
      </w:pPr>
      <w:r>
        <w:rPr>
          <w:rFonts w:ascii="Georgia" w:hAnsi="Georgia"/>
          <w:color w:val="424242"/>
          <w:lang w:val="en"/>
        </w:rPr>
        <w:t>External Data Manager working with a major global pharmaceutical company and its vendors. I am responsible for the programming, specification building and delivering external data for large EU-wide clinical trials.</w:t>
      </w:r>
    </w:p>
    <w:p w:rsidR="00075C84" w:rsidRDefault="00075C84" w:rsidP="00911842">
      <w:pPr>
        <w:tabs>
          <w:tab w:val="left" w:pos="180"/>
          <w:tab w:val="left" w:pos="7380"/>
        </w:tabs>
        <w:rPr>
          <w:rFonts w:ascii="Georgia" w:hAnsi="Georgia"/>
          <w:b/>
          <w:bCs/>
          <w:sz w:val="20"/>
          <w:szCs w:val="20"/>
        </w:rPr>
      </w:pPr>
    </w:p>
    <w:p w:rsidR="00911842" w:rsidRDefault="00911842" w:rsidP="00911842">
      <w:pPr>
        <w:tabs>
          <w:tab w:val="left" w:pos="180"/>
          <w:tab w:val="left" w:pos="7380"/>
        </w:tabs>
        <w:rPr>
          <w:rFonts w:ascii="Georgia" w:hAnsi="Georgia"/>
          <w:bCs/>
          <w:color w:val="808080"/>
          <w:kern w:val="1"/>
          <w:sz w:val="20"/>
          <w:szCs w:val="22"/>
        </w:rPr>
      </w:pPr>
      <w:r>
        <w:rPr>
          <w:rFonts w:ascii="Georgia" w:hAnsi="Georgia"/>
          <w:b/>
          <w:bCs/>
          <w:sz w:val="20"/>
          <w:szCs w:val="20"/>
        </w:rPr>
        <w:t>Sciensus</w:t>
      </w:r>
      <w:r>
        <w:rPr>
          <w:rFonts w:ascii="Georgia" w:hAnsi="Georgia"/>
          <w:kern w:val="1"/>
          <w:sz w:val="20"/>
          <w:szCs w:val="22"/>
        </w:rPr>
        <w:tab/>
      </w:r>
      <w:r>
        <w:rPr>
          <w:rFonts w:ascii="Georgia" w:hAnsi="Georgia"/>
          <w:bCs/>
          <w:color w:val="808080"/>
          <w:kern w:val="1"/>
          <w:sz w:val="20"/>
          <w:szCs w:val="22"/>
        </w:rPr>
        <w:t>Brighton, UK</w:t>
      </w:r>
    </w:p>
    <w:p w:rsidR="00911842" w:rsidRDefault="00911842" w:rsidP="00911842">
      <w:pPr>
        <w:tabs>
          <w:tab w:val="left" w:pos="0"/>
          <w:tab w:val="left" w:pos="7380"/>
        </w:tabs>
        <w:ind w:left="2160" w:hanging="2160"/>
        <w:rPr>
          <w:rFonts w:ascii="Georgia" w:hAnsi="Georgia"/>
          <w:bCs/>
          <w:color w:val="808080"/>
          <w:kern w:val="1"/>
          <w:sz w:val="20"/>
          <w:szCs w:val="22"/>
        </w:rPr>
      </w:pPr>
      <w:r>
        <w:rPr>
          <w:rFonts w:ascii="Georgia" w:hAnsi="Georgia"/>
          <w:bCs/>
          <w:i/>
          <w:iCs/>
          <w:kern w:val="1"/>
          <w:sz w:val="20"/>
          <w:szCs w:val="22"/>
        </w:rPr>
        <w:t>Health Informatics Developer</w:t>
      </w:r>
      <w:r>
        <w:rPr>
          <w:rFonts w:ascii="Georgia" w:hAnsi="Georgia"/>
          <w:bCs/>
          <w:i/>
          <w:iCs/>
          <w:kern w:val="1"/>
          <w:sz w:val="20"/>
          <w:szCs w:val="22"/>
        </w:rPr>
        <w:tab/>
      </w:r>
      <w:r>
        <w:rPr>
          <w:rFonts w:ascii="Georgia" w:hAnsi="Georgia"/>
          <w:bCs/>
          <w:color w:val="808080"/>
          <w:kern w:val="1"/>
          <w:sz w:val="20"/>
          <w:szCs w:val="22"/>
        </w:rPr>
        <w:t>Nov 2012–</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sidRPr="00911842">
        <w:rPr>
          <w:rFonts w:ascii="Georgia" w:hAnsi="Georgia" w:cs="Arial"/>
          <w:color w:val="222222"/>
          <w:sz w:val="20"/>
          <w:szCs w:val="20"/>
          <w:lang w:val="en-GB" w:eastAsia="en-GB"/>
        </w:rPr>
        <w:t>Providing Web Reporting Solutions to external clients</w:t>
      </w:r>
      <w:r>
        <w:rPr>
          <w:rFonts w:ascii="Georgia" w:hAnsi="Georgia" w:cs="Arial"/>
          <w:color w:val="222222"/>
          <w:sz w:val="20"/>
          <w:szCs w:val="20"/>
          <w:lang w:val="en-GB" w:eastAsia="en-GB"/>
        </w:rPr>
        <w:t xml:space="preserve"> including Pharmaceutical companies and the UK NHS</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sidRPr="00911842">
        <w:rPr>
          <w:rFonts w:ascii="Georgia" w:hAnsi="Georgia" w:cs="Arial"/>
          <w:color w:val="222222"/>
          <w:sz w:val="20"/>
          <w:szCs w:val="20"/>
          <w:lang w:val="en-GB" w:eastAsia="en-GB"/>
        </w:rPr>
        <w:t>ETL (Extract Transform and Load)</w:t>
      </w:r>
      <w:r>
        <w:rPr>
          <w:rFonts w:ascii="Georgia" w:hAnsi="Georgia" w:cs="Arial"/>
          <w:color w:val="222222"/>
          <w:sz w:val="20"/>
          <w:szCs w:val="20"/>
          <w:lang w:val="en-GB" w:eastAsia="en-GB"/>
        </w:rPr>
        <w:t xml:space="preserve"> for migration of dat. from one platform to another.</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sidRPr="00911842">
        <w:rPr>
          <w:rFonts w:ascii="Georgia" w:hAnsi="Georgia" w:cs="Arial"/>
          <w:color w:val="222222"/>
          <w:sz w:val="20"/>
          <w:szCs w:val="20"/>
          <w:lang w:val="en-GB" w:eastAsia="en-GB"/>
        </w:rPr>
        <w:t>Competent .Net Web Programming with regard to integrating reporting controls with web applications</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Pr>
          <w:rFonts w:ascii="Georgia" w:hAnsi="Georgia" w:cs="Arial"/>
          <w:color w:val="222222"/>
          <w:sz w:val="20"/>
          <w:szCs w:val="20"/>
          <w:lang w:val="en-GB" w:eastAsia="en-GB"/>
        </w:rPr>
        <w:t xml:space="preserve">Using </w:t>
      </w:r>
      <w:r w:rsidRPr="00911842">
        <w:rPr>
          <w:rFonts w:ascii="Georgia" w:hAnsi="Georgia" w:cs="Arial"/>
          <w:color w:val="222222"/>
          <w:sz w:val="20"/>
          <w:szCs w:val="20"/>
          <w:lang w:val="en-GB" w:eastAsia="en-GB"/>
        </w:rPr>
        <w:t>DevExpress</w:t>
      </w:r>
      <w:r>
        <w:rPr>
          <w:rFonts w:ascii="Georgia" w:hAnsi="Georgia" w:cs="Arial"/>
          <w:color w:val="222222"/>
          <w:sz w:val="20"/>
          <w:szCs w:val="20"/>
          <w:lang w:val="en-GB" w:eastAsia="en-GB"/>
        </w:rPr>
        <w:t xml:space="preserve"> </w:t>
      </w:r>
      <w:r w:rsidRPr="00911842">
        <w:rPr>
          <w:rFonts w:ascii="Georgia" w:hAnsi="Georgia" w:cs="Arial"/>
          <w:color w:val="222222"/>
          <w:sz w:val="20"/>
          <w:szCs w:val="20"/>
          <w:lang w:val="en-GB" w:eastAsia="en-GB"/>
        </w:rPr>
        <w:t xml:space="preserve"> industry standard reporting Reports suite </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sidRPr="00911842">
        <w:rPr>
          <w:rFonts w:ascii="Georgia" w:hAnsi="Georgia" w:cs="Arial"/>
          <w:color w:val="222222"/>
          <w:sz w:val="20"/>
          <w:szCs w:val="20"/>
          <w:lang w:val="en-GB" w:eastAsia="en-GB"/>
        </w:rPr>
        <w:t>Production of definitions, Pivot Tables and Charts</w:t>
      </w:r>
    </w:p>
    <w:p w:rsidR="00911842" w:rsidRDefault="00911842" w:rsidP="003B5F85">
      <w:pPr>
        <w:numPr>
          <w:ilvl w:val="0"/>
          <w:numId w:val="5"/>
        </w:numPr>
        <w:shd w:val="clear" w:color="auto" w:fill="FFFFFF"/>
        <w:ind w:left="360"/>
        <w:rPr>
          <w:rFonts w:ascii="Georgia" w:hAnsi="Georgia" w:cs="Arial"/>
          <w:color w:val="222222"/>
          <w:sz w:val="20"/>
          <w:szCs w:val="20"/>
          <w:lang w:val="en-GB" w:eastAsia="en-GB"/>
        </w:rPr>
      </w:pPr>
      <w:r w:rsidRPr="00911842">
        <w:rPr>
          <w:rFonts w:ascii="Georgia" w:hAnsi="Georgia" w:cs="Arial"/>
          <w:color w:val="222222"/>
          <w:sz w:val="20"/>
          <w:szCs w:val="20"/>
          <w:lang w:val="en-GB" w:eastAsia="en-GB"/>
        </w:rPr>
        <w:lastRenderedPageBreak/>
        <w:t>Using Microsoft SQL Server 2005 and its tools to store and retrieve data, create reports (SSRS) and perform data transformations (SSIS)</w:t>
      </w:r>
    </w:p>
    <w:p w:rsidR="00911842" w:rsidRPr="00911842" w:rsidRDefault="00911842" w:rsidP="003B5F85">
      <w:pPr>
        <w:numPr>
          <w:ilvl w:val="0"/>
          <w:numId w:val="5"/>
        </w:numPr>
        <w:shd w:val="clear" w:color="auto" w:fill="FFFFFF"/>
        <w:ind w:left="360"/>
        <w:rPr>
          <w:rFonts w:ascii="Georgia" w:hAnsi="Georgia" w:cs="Arial"/>
          <w:color w:val="222222"/>
          <w:sz w:val="20"/>
          <w:szCs w:val="20"/>
          <w:lang w:val="en-GB" w:eastAsia="en-GB"/>
        </w:rPr>
      </w:pPr>
      <w:r>
        <w:rPr>
          <w:rFonts w:ascii="Georgia" w:hAnsi="Georgia" w:cs="Arial"/>
          <w:color w:val="222222"/>
          <w:sz w:val="20"/>
          <w:szCs w:val="20"/>
          <w:lang w:val="en-GB" w:eastAsia="en-GB"/>
        </w:rPr>
        <w:t xml:space="preserve">Achievements include successfully generating web based reporting of Global Hepatitis </w:t>
      </w:r>
      <w:r w:rsidR="003B5F85">
        <w:rPr>
          <w:rFonts w:ascii="Georgia" w:hAnsi="Georgia" w:cs="Arial"/>
          <w:color w:val="222222"/>
          <w:sz w:val="20"/>
          <w:szCs w:val="20"/>
          <w:lang w:val="en-GB" w:eastAsia="en-GB"/>
        </w:rPr>
        <w:t>and Breast Cancer Audit reports for a large international Pharmaceutical company.</w:t>
      </w:r>
    </w:p>
    <w:p w:rsidR="00911842" w:rsidRDefault="00911842" w:rsidP="003B5F85">
      <w:pPr>
        <w:tabs>
          <w:tab w:val="left" w:pos="0"/>
          <w:tab w:val="left" w:pos="7380"/>
        </w:tabs>
        <w:ind w:left="1800" w:hanging="2160"/>
        <w:rPr>
          <w:rFonts w:ascii="Georgia" w:hAnsi="Georgia"/>
          <w:bCs/>
          <w:color w:val="808080"/>
          <w:kern w:val="1"/>
          <w:sz w:val="20"/>
          <w:szCs w:val="22"/>
        </w:rPr>
      </w:pPr>
    </w:p>
    <w:p w:rsidR="00E43198" w:rsidRDefault="00E43198" w:rsidP="003B5F85">
      <w:pPr>
        <w:tabs>
          <w:tab w:val="left" w:pos="0"/>
          <w:tab w:val="left" w:pos="7380"/>
        </w:tabs>
        <w:ind w:left="1800" w:hanging="2160"/>
        <w:rPr>
          <w:rFonts w:ascii="Georgia" w:hAnsi="Georgia"/>
          <w:bCs/>
          <w:color w:val="808080"/>
          <w:kern w:val="1"/>
          <w:sz w:val="20"/>
          <w:szCs w:val="22"/>
        </w:rPr>
      </w:pPr>
    </w:p>
    <w:p w:rsidR="00911842" w:rsidRDefault="00911842">
      <w:pPr>
        <w:tabs>
          <w:tab w:val="left" w:pos="180"/>
          <w:tab w:val="left" w:pos="7380"/>
        </w:tabs>
        <w:rPr>
          <w:rFonts w:ascii="Georgia" w:hAnsi="Georgia"/>
          <w:b/>
          <w:bCs/>
          <w:sz w:val="20"/>
          <w:szCs w:val="20"/>
        </w:rPr>
      </w:pPr>
    </w:p>
    <w:p w:rsidR="007E29B2" w:rsidRDefault="007E29B2">
      <w:pPr>
        <w:tabs>
          <w:tab w:val="left" w:pos="180"/>
          <w:tab w:val="left" w:pos="7380"/>
        </w:tabs>
        <w:rPr>
          <w:rFonts w:ascii="Georgia" w:hAnsi="Georgia"/>
          <w:bCs/>
          <w:color w:val="808080"/>
          <w:kern w:val="1"/>
          <w:sz w:val="20"/>
          <w:szCs w:val="22"/>
        </w:rPr>
      </w:pPr>
      <w:r>
        <w:rPr>
          <w:rFonts w:ascii="Georgia" w:hAnsi="Georgia"/>
          <w:b/>
          <w:bCs/>
          <w:sz w:val="20"/>
          <w:szCs w:val="20"/>
        </w:rPr>
        <w:t>Novartis Pharmaceuticals</w:t>
      </w:r>
      <w:r>
        <w:rPr>
          <w:rFonts w:ascii="Georgia" w:hAnsi="Georgia"/>
          <w:kern w:val="1"/>
          <w:sz w:val="20"/>
          <w:szCs w:val="22"/>
        </w:rPr>
        <w:tab/>
      </w:r>
      <w:r>
        <w:rPr>
          <w:rFonts w:ascii="Georgia" w:hAnsi="Georgia"/>
          <w:bCs/>
          <w:color w:val="808080"/>
          <w:kern w:val="1"/>
          <w:sz w:val="20"/>
          <w:szCs w:val="22"/>
        </w:rPr>
        <w:t>Horsham, UK</w:t>
      </w:r>
    </w:p>
    <w:p w:rsidR="007E29B2" w:rsidRDefault="007E29B2" w:rsidP="00911842">
      <w:pPr>
        <w:tabs>
          <w:tab w:val="left" w:pos="0"/>
          <w:tab w:val="left" w:pos="7380"/>
        </w:tabs>
        <w:ind w:left="2160" w:hanging="2160"/>
        <w:rPr>
          <w:rFonts w:ascii="Georgia" w:hAnsi="Georgia"/>
          <w:bCs/>
          <w:color w:val="808080"/>
          <w:kern w:val="1"/>
          <w:sz w:val="20"/>
          <w:szCs w:val="22"/>
        </w:rPr>
      </w:pPr>
      <w:r>
        <w:rPr>
          <w:rFonts w:ascii="Georgia" w:hAnsi="Georgia"/>
          <w:i/>
          <w:sz w:val="20"/>
          <w:szCs w:val="20"/>
        </w:rPr>
        <w:t>Safety System Expert</w:t>
      </w:r>
      <w:r>
        <w:rPr>
          <w:rFonts w:ascii="Georgia" w:hAnsi="Georgia"/>
          <w:bCs/>
          <w:i/>
          <w:iCs/>
          <w:kern w:val="1"/>
          <w:sz w:val="20"/>
          <w:szCs w:val="22"/>
        </w:rPr>
        <w:tab/>
      </w:r>
      <w:r w:rsidR="00911842">
        <w:rPr>
          <w:rFonts w:ascii="Georgia" w:hAnsi="Georgia"/>
          <w:bCs/>
          <w:i/>
          <w:iCs/>
          <w:kern w:val="1"/>
          <w:sz w:val="20"/>
          <w:szCs w:val="22"/>
        </w:rPr>
        <w:tab/>
      </w:r>
      <w:r>
        <w:rPr>
          <w:rFonts w:ascii="Georgia" w:hAnsi="Georgia"/>
          <w:bCs/>
          <w:color w:val="808080"/>
          <w:kern w:val="1"/>
          <w:sz w:val="20"/>
          <w:szCs w:val="22"/>
        </w:rPr>
        <w:t>Oct 2006–</w:t>
      </w:r>
      <w:r w:rsidR="00911842">
        <w:rPr>
          <w:rFonts w:ascii="Georgia" w:hAnsi="Georgia"/>
          <w:bCs/>
          <w:color w:val="808080"/>
          <w:kern w:val="1"/>
          <w:sz w:val="20"/>
          <w:szCs w:val="22"/>
        </w:rPr>
        <w:t>2012</w:t>
      </w:r>
    </w:p>
    <w:p w:rsidR="007E29B2" w:rsidRPr="00075C84" w:rsidRDefault="007E29B2" w:rsidP="00075C84">
      <w:pPr>
        <w:pStyle w:val="BodyTextIndent"/>
        <w:numPr>
          <w:ilvl w:val="0"/>
          <w:numId w:val="3"/>
        </w:numPr>
        <w:tabs>
          <w:tab w:val="left" w:pos="0"/>
        </w:tabs>
        <w:ind w:left="426" w:hanging="426"/>
        <w:rPr>
          <w:rFonts w:ascii="Georgia" w:hAnsi="Georgia"/>
          <w:sz w:val="20"/>
          <w:szCs w:val="20"/>
        </w:rPr>
      </w:pPr>
      <w:r w:rsidRPr="00075C84">
        <w:rPr>
          <w:rFonts w:ascii="Georgia" w:hAnsi="Georgia"/>
          <w:sz w:val="20"/>
          <w:szCs w:val="20"/>
        </w:rPr>
        <w:t>Responsible for the maintenance of the safety database configuration and change control</w:t>
      </w:r>
      <w:r w:rsidR="00075C84" w:rsidRPr="00075C84">
        <w:rPr>
          <w:rFonts w:ascii="Georgia" w:hAnsi="Georgia"/>
          <w:sz w:val="20"/>
          <w:szCs w:val="20"/>
        </w:rPr>
        <w:t xml:space="preserve"> </w:t>
      </w:r>
      <w:r w:rsidRPr="00075C84">
        <w:rPr>
          <w:rFonts w:ascii="Georgia" w:hAnsi="Georgia"/>
          <w:sz w:val="20"/>
          <w:szCs w:val="20"/>
        </w:rPr>
        <w:t>processes and for the technical support to the business users of safety data tools.</w:t>
      </w:r>
    </w:p>
    <w:p w:rsidR="00356284" w:rsidRDefault="00356284" w:rsidP="00075C84">
      <w:pPr>
        <w:pStyle w:val="BodyTextIndent"/>
        <w:numPr>
          <w:ilvl w:val="0"/>
          <w:numId w:val="3"/>
        </w:numPr>
        <w:tabs>
          <w:tab w:val="left" w:pos="0"/>
        </w:tabs>
        <w:ind w:left="426" w:hanging="426"/>
        <w:rPr>
          <w:rFonts w:ascii="Georgia" w:hAnsi="Georgia"/>
          <w:sz w:val="20"/>
          <w:szCs w:val="20"/>
        </w:rPr>
      </w:pPr>
      <w:r>
        <w:rPr>
          <w:rFonts w:ascii="Georgia" w:hAnsi="Georgia"/>
          <w:sz w:val="20"/>
          <w:szCs w:val="20"/>
        </w:rPr>
        <w:t>Providing analysis and queries using SQL and SAS for management decisions leading to Quality Assurance reporting and Correct Action Planning</w:t>
      </w:r>
    </w:p>
    <w:p w:rsidR="007E29B2" w:rsidRDefault="007E29B2">
      <w:pPr>
        <w:pStyle w:val="BodyTextIndent"/>
        <w:numPr>
          <w:ilvl w:val="0"/>
          <w:numId w:val="3"/>
        </w:numPr>
        <w:tabs>
          <w:tab w:val="left" w:pos="0"/>
        </w:tabs>
        <w:ind w:left="426" w:hanging="426"/>
        <w:rPr>
          <w:rFonts w:ascii="Georgia" w:hAnsi="Georgia"/>
          <w:sz w:val="20"/>
          <w:szCs w:val="20"/>
        </w:rPr>
      </w:pPr>
      <w:r>
        <w:rPr>
          <w:rFonts w:ascii="Georgia" w:hAnsi="Georgia"/>
          <w:sz w:val="20"/>
          <w:szCs w:val="20"/>
        </w:rPr>
        <w:t>Supporting Safety Data Managers and Assistant Safety Data Managers in the retrieval of data from the Safety Database.</w:t>
      </w:r>
      <w:bookmarkStart w:id="0" w:name="_GoBack"/>
      <w:bookmarkEnd w:id="0"/>
    </w:p>
    <w:p w:rsidR="007E29B2" w:rsidRPr="00EC354E" w:rsidRDefault="007E29B2">
      <w:pPr>
        <w:pStyle w:val="BodyTextIndent"/>
        <w:numPr>
          <w:ilvl w:val="0"/>
          <w:numId w:val="3"/>
        </w:numPr>
        <w:tabs>
          <w:tab w:val="left" w:pos="0"/>
        </w:tabs>
        <w:ind w:left="426" w:hanging="426"/>
        <w:rPr>
          <w:rFonts w:ascii="Georgia" w:hAnsi="Georgia"/>
          <w:sz w:val="20"/>
          <w:szCs w:val="20"/>
        </w:rPr>
      </w:pPr>
      <w:r w:rsidRPr="00EC354E">
        <w:rPr>
          <w:rFonts w:ascii="Georgia" w:hAnsi="Georgia"/>
          <w:sz w:val="20"/>
          <w:szCs w:val="20"/>
        </w:rPr>
        <w:t>First line operational support to the safety database users.</w:t>
      </w:r>
    </w:p>
    <w:p w:rsidR="007E29B2" w:rsidRPr="00EC354E" w:rsidRDefault="007E29B2">
      <w:pPr>
        <w:pStyle w:val="BodyTextIndent"/>
        <w:numPr>
          <w:ilvl w:val="0"/>
          <w:numId w:val="3"/>
        </w:numPr>
        <w:tabs>
          <w:tab w:val="left" w:pos="0"/>
        </w:tabs>
        <w:ind w:left="426" w:hanging="426"/>
        <w:rPr>
          <w:rFonts w:ascii="Georgia" w:hAnsi="Georgia"/>
          <w:kern w:val="1"/>
          <w:sz w:val="20"/>
          <w:szCs w:val="20"/>
        </w:rPr>
      </w:pPr>
      <w:r w:rsidRPr="00EC354E">
        <w:rPr>
          <w:rFonts w:ascii="Georgia" w:hAnsi="Georgia"/>
          <w:sz w:val="20"/>
          <w:szCs w:val="20"/>
        </w:rPr>
        <w:t>Responsible for the configuration and business technical lead for IT projects related to Safety.</w:t>
      </w:r>
      <w:r w:rsidRPr="00EC354E">
        <w:rPr>
          <w:rFonts w:ascii="Georgia" w:hAnsi="Georgia"/>
          <w:kern w:val="1"/>
          <w:sz w:val="20"/>
          <w:szCs w:val="20"/>
        </w:rPr>
        <w:t xml:space="preserve">. </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 xml:space="preserve">Complete Validation and Testing, Configuration, Deployment and Maintenance of all aspects of Global Drug Safety Systems </w:t>
      </w:r>
      <w:r w:rsidR="00356284">
        <w:rPr>
          <w:rFonts w:ascii="Georgia" w:hAnsi="Georgia"/>
          <w:kern w:val="1"/>
          <w:sz w:val="20"/>
          <w:szCs w:val="20"/>
        </w:rPr>
        <w:t xml:space="preserve"> </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 xml:space="preserve">Expert knowledge of the structure and functions of </w:t>
      </w:r>
      <w:r w:rsidR="00356284">
        <w:rPr>
          <w:rFonts w:ascii="Georgia" w:hAnsi="Georgia"/>
          <w:kern w:val="1"/>
          <w:sz w:val="20"/>
          <w:szCs w:val="20"/>
        </w:rPr>
        <w:t>Drug Safety Systems</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Provision of information and support for Health Authority Inspections and CQA internal audits</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Creation and maintenance of reporting and monitoring tools using Oracle, SAS and Visual Basic.</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HTML and CSS skills to allow access to internal data via web browser</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 xml:space="preserve">Data migration expertise </w:t>
      </w:r>
      <w:r w:rsidR="00356284">
        <w:rPr>
          <w:rFonts w:ascii="Georgia" w:hAnsi="Georgia"/>
          <w:kern w:val="1"/>
          <w:sz w:val="20"/>
          <w:szCs w:val="20"/>
        </w:rPr>
        <w:t xml:space="preserve"> </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Creation and maintenance of reporting and monitoring tools using Oracle, SAS and Visual Basic.</w:t>
      </w:r>
    </w:p>
    <w:p w:rsidR="00EC354E" w:rsidRPr="00EC354E" w:rsidRDefault="00EC354E" w:rsidP="00EC354E">
      <w:pPr>
        <w:pStyle w:val="BodyTextIndent"/>
        <w:numPr>
          <w:ilvl w:val="0"/>
          <w:numId w:val="3"/>
        </w:numPr>
        <w:tabs>
          <w:tab w:val="left" w:pos="0"/>
        </w:tabs>
        <w:ind w:left="426" w:hanging="426"/>
        <w:rPr>
          <w:rFonts w:ascii="Georgia" w:hAnsi="Georgia"/>
          <w:kern w:val="1"/>
          <w:sz w:val="20"/>
          <w:szCs w:val="20"/>
        </w:rPr>
      </w:pPr>
      <w:r w:rsidRPr="00EC354E">
        <w:rPr>
          <w:rFonts w:ascii="Georgia" w:hAnsi="Georgia"/>
          <w:kern w:val="1"/>
          <w:sz w:val="20"/>
          <w:szCs w:val="20"/>
        </w:rPr>
        <w:t xml:space="preserve">Support the deployment and utilization of Electronic Submission of regulatory reports (E2b) functionality to all local </w:t>
      </w:r>
      <w:r w:rsidR="00356284">
        <w:rPr>
          <w:rFonts w:ascii="Georgia" w:hAnsi="Georgia"/>
          <w:kern w:val="1"/>
          <w:sz w:val="20"/>
          <w:szCs w:val="20"/>
        </w:rPr>
        <w:t xml:space="preserve">Country Pharma </w:t>
      </w:r>
      <w:r w:rsidR="00E43198">
        <w:rPr>
          <w:rFonts w:ascii="Georgia" w:hAnsi="Georgia"/>
          <w:kern w:val="1"/>
          <w:sz w:val="20"/>
          <w:szCs w:val="20"/>
        </w:rPr>
        <w:t>Organizations</w:t>
      </w:r>
      <w:r w:rsidRPr="00EC354E">
        <w:rPr>
          <w:rFonts w:ascii="Georgia" w:hAnsi="Georgia"/>
          <w:kern w:val="1"/>
          <w:sz w:val="20"/>
          <w:szCs w:val="20"/>
        </w:rPr>
        <w:t>, Affiliates and License Partners to fulfil their regulatory requirements</w:t>
      </w:r>
    </w:p>
    <w:p w:rsidR="007E29B2" w:rsidRDefault="007E29B2">
      <w:pPr>
        <w:tabs>
          <w:tab w:val="left" w:pos="180"/>
        </w:tabs>
        <w:rPr>
          <w:rFonts w:ascii="Georgia" w:hAnsi="Georgia"/>
          <w:b/>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Covance Cardiac Safety Services</w:t>
      </w:r>
      <w:r>
        <w:rPr>
          <w:rFonts w:ascii="Georgia" w:hAnsi="Georgia"/>
          <w:b/>
          <w:kern w:val="1"/>
          <w:sz w:val="20"/>
          <w:szCs w:val="22"/>
        </w:rPr>
        <w:tab/>
      </w:r>
      <w:r>
        <w:rPr>
          <w:rFonts w:ascii="Georgia" w:hAnsi="Georgia"/>
          <w:color w:val="808080"/>
          <w:kern w:val="1"/>
          <w:sz w:val="20"/>
          <w:szCs w:val="22"/>
        </w:rPr>
        <w:t>Crawley,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Clinical Data Manager</w:t>
      </w:r>
      <w:r>
        <w:rPr>
          <w:rFonts w:ascii="Georgia" w:hAnsi="Georgia"/>
          <w:kern w:val="1"/>
          <w:sz w:val="20"/>
          <w:szCs w:val="22"/>
        </w:rPr>
        <w:tab/>
      </w:r>
      <w:r>
        <w:rPr>
          <w:rFonts w:ascii="Georgia" w:hAnsi="Georgia"/>
          <w:color w:val="808080"/>
          <w:kern w:val="1"/>
          <w:sz w:val="20"/>
          <w:szCs w:val="22"/>
        </w:rPr>
        <w:t>Feb–Oct 2006</w:t>
      </w:r>
    </w:p>
    <w:p w:rsidR="007E29B2" w:rsidRDefault="007E29B2">
      <w:pPr>
        <w:pStyle w:val="NormalVerdana"/>
        <w:numPr>
          <w:ilvl w:val="0"/>
          <w:numId w:val="2"/>
        </w:numPr>
        <w:rPr>
          <w:rFonts w:ascii="Georgia" w:hAnsi="Georgia"/>
          <w:b w:val="0"/>
        </w:rPr>
      </w:pPr>
      <w:r>
        <w:rPr>
          <w:rFonts w:ascii="Georgia" w:hAnsi="Georgia"/>
          <w:b w:val="0"/>
        </w:rPr>
        <w:t xml:space="preserve">Accountable for study data accuracy and timeliness and responsible for the global contact and escalation point between Covance Cardiac Safety Services (CCSS) and their sponsors for all data related activities </w:t>
      </w:r>
    </w:p>
    <w:p w:rsidR="007E29B2" w:rsidRDefault="007E29B2">
      <w:pPr>
        <w:pStyle w:val="NormalVerdana"/>
        <w:numPr>
          <w:ilvl w:val="0"/>
          <w:numId w:val="2"/>
        </w:numPr>
        <w:rPr>
          <w:rFonts w:ascii="Georgia" w:hAnsi="Georgia"/>
          <w:b w:val="0"/>
        </w:rPr>
      </w:pPr>
      <w:r>
        <w:rPr>
          <w:rFonts w:ascii="Georgia" w:hAnsi="Georgia"/>
          <w:b w:val="0"/>
        </w:rPr>
        <w:t xml:space="preserve">Managing a team of Data Management &amp; Statistics staff within their Clinical Trial Operation team. </w:t>
      </w:r>
    </w:p>
    <w:p w:rsidR="007E29B2" w:rsidRDefault="007E29B2">
      <w:pPr>
        <w:pStyle w:val="NormalVerdana"/>
        <w:numPr>
          <w:ilvl w:val="0"/>
          <w:numId w:val="2"/>
        </w:numPr>
        <w:rPr>
          <w:rFonts w:ascii="Georgia" w:hAnsi="Georgia"/>
          <w:b w:val="0"/>
        </w:rPr>
      </w:pPr>
      <w:r>
        <w:rPr>
          <w:rFonts w:ascii="Georgia" w:hAnsi="Georgia"/>
          <w:b w:val="0"/>
        </w:rPr>
        <w:t xml:space="preserve">Providing data solutions for existing and future projects for both internal and external customers.  </w:t>
      </w:r>
    </w:p>
    <w:p w:rsidR="007E29B2" w:rsidRDefault="007E29B2">
      <w:pPr>
        <w:pStyle w:val="NormalVerdana"/>
        <w:numPr>
          <w:ilvl w:val="0"/>
          <w:numId w:val="2"/>
        </w:numPr>
        <w:rPr>
          <w:rFonts w:ascii="Georgia" w:hAnsi="Georgia"/>
          <w:b w:val="0"/>
        </w:rPr>
      </w:pPr>
      <w:r>
        <w:rPr>
          <w:rFonts w:ascii="Georgia" w:hAnsi="Georgia"/>
          <w:b w:val="0"/>
        </w:rPr>
        <w:t>Maintenance and creation of SAS programs, Visual Basic Scripts, Transact SQL scripts, system testing processes, and all associated documentation.</w:t>
      </w:r>
    </w:p>
    <w:p w:rsidR="007E29B2" w:rsidRDefault="007E29B2">
      <w:pPr>
        <w:pStyle w:val="NormalVerdana"/>
        <w:numPr>
          <w:ilvl w:val="0"/>
          <w:numId w:val="2"/>
        </w:numPr>
        <w:rPr>
          <w:rFonts w:ascii="Georgia" w:hAnsi="Georgia"/>
          <w:b w:val="0"/>
        </w:rPr>
      </w:pPr>
      <w:r>
        <w:rPr>
          <w:rFonts w:ascii="Georgia" w:hAnsi="Georgia"/>
          <w:b w:val="0"/>
        </w:rPr>
        <w:t>Ensuring data management activities performed within the team comply with Covance global quality procedures, Covance SOPs and/or project specific SOPs.</w:t>
      </w:r>
    </w:p>
    <w:p w:rsidR="007E29B2" w:rsidRDefault="007E29B2">
      <w:pPr>
        <w:pStyle w:val="NormalVerdana"/>
        <w:numPr>
          <w:ilvl w:val="0"/>
          <w:numId w:val="2"/>
        </w:numPr>
        <w:rPr>
          <w:rFonts w:ascii="Georgia" w:hAnsi="Georgia"/>
          <w:b w:val="0"/>
        </w:rPr>
      </w:pPr>
      <w:r>
        <w:rPr>
          <w:rFonts w:ascii="Georgia" w:hAnsi="Georgia"/>
          <w:b w:val="0"/>
        </w:rPr>
        <w:t>Assisting in the development and validation of new data management systems and processes.</w:t>
      </w:r>
    </w:p>
    <w:p w:rsidR="007E29B2" w:rsidRDefault="007E29B2">
      <w:pPr>
        <w:pStyle w:val="NormalVerdana"/>
        <w:numPr>
          <w:ilvl w:val="0"/>
          <w:numId w:val="2"/>
        </w:numPr>
        <w:rPr>
          <w:rFonts w:ascii="Georgia" w:hAnsi="Georgia"/>
          <w:b w:val="0"/>
        </w:rPr>
      </w:pPr>
      <w:r>
        <w:rPr>
          <w:rFonts w:ascii="Georgia" w:hAnsi="Georgia"/>
          <w:b w:val="0"/>
        </w:rPr>
        <w:t>Development of detailed reporting/analysis/storage tools for the purposes of quality control and research projects.</w:t>
      </w:r>
    </w:p>
    <w:p w:rsidR="007E29B2" w:rsidRDefault="007E29B2">
      <w:pPr>
        <w:tabs>
          <w:tab w:val="left" w:pos="0"/>
          <w:tab w:val="left" w:pos="2040"/>
        </w:tabs>
        <w:rPr>
          <w:rFonts w:ascii="Georgia" w:hAnsi="Georgia"/>
          <w:kern w:val="1"/>
          <w:sz w:val="20"/>
          <w:szCs w:val="22"/>
          <w:lang w:val="en-GB"/>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Covance Cardiac Safety Services</w:t>
      </w:r>
      <w:r>
        <w:rPr>
          <w:rFonts w:ascii="Georgia" w:hAnsi="Georgia"/>
          <w:b/>
          <w:kern w:val="1"/>
          <w:sz w:val="20"/>
          <w:szCs w:val="22"/>
        </w:rPr>
        <w:tab/>
      </w:r>
      <w:r>
        <w:rPr>
          <w:rFonts w:ascii="Georgia" w:hAnsi="Georgia"/>
          <w:color w:val="808080"/>
          <w:kern w:val="1"/>
          <w:sz w:val="20"/>
          <w:szCs w:val="22"/>
        </w:rPr>
        <w:t>Crawley,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Data Analyst</w:t>
      </w:r>
      <w:r>
        <w:rPr>
          <w:rFonts w:ascii="Georgia" w:hAnsi="Georgia"/>
          <w:bCs/>
          <w:i/>
          <w:iCs/>
          <w:kern w:val="1"/>
          <w:sz w:val="20"/>
          <w:szCs w:val="22"/>
        </w:rPr>
        <w:tab/>
      </w:r>
      <w:r>
        <w:rPr>
          <w:rFonts w:ascii="Georgia" w:hAnsi="Georgia"/>
          <w:color w:val="808080"/>
          <w:kern w:val="1"/>
          <w:sz w:val="20"/>
          <w:szCs w:val="22"/>
        </w:rPr>
        <w:t>Oct 2004 –Feb 2006</w:t>
      </w:r>
    </w:p>
    <w:p w:rsidR="007E29B2" w:rsidRDefault="007E29B2">
      <w:pPr>
        <w:tabs>
          <w:tab w:val="left" w:pos="180"/>
          <w:tab w:val="left" w:pos="7380"/>
        </w:tabs>
        <w:rPr>
          <w:rFonts w:ascii="Georgia" w:hAnsi="Georgia"/>
          <w:bCs/>
          <w:i/>
          <w:iCs/>
          <w:kern w:val="1"/>
          <w:sz w:val="20"/>
          <w:szCs w:val="22"/>
        </w:rPr>
      </w:pPr>
    </w:p>
    <w:p w:rsidR="007E29B2" w:rsidRDefault="007E29B2">
      <w:pPr>
        <w:numPr>
          <w:ilvl w:val="0"/>
          <w:numId w:val="4"/>
        </w:numPr>
        <w:jc w:val="both"/>
        <w:rPr>
          <w:rFonts w:ascii="Georgia" w:hAnsi="Georgia"/>
          <w:sz w:val="20"/>
          <w:szCs w:val="20"/>
        </w:rPr>
      </w:pPr>
      <w:r>
        <w:rPr>
          <w:rFonts w:ascii="Georgia" w:hAnsi="Georgia"/>
          <w:sz w:val="20"/>
          <w:szCs w:val="20"/>
        </w:rPr>
        <w:lastRenderedPageBreak/>
        <w:t xml:space="preserve">Responsible for primary liaison between Covance Central Diagnostics and other pharmaceutical company sponsors for all Data Management activities. </w:t>
      </w:r>
    </w:p>
    <w:p w:rsidR="007E29B2" w:rsidRDefault="007E29B2">
      <w:pPr>
        <w:numPr>
          <w:ilvl w:val="0"/>
          <w:numId w:val="4"/>
        </w:numPr>
        <w:jc w:val="both"/>
        <w:rPr>
          <w:rFonts w:ascii="Georgia" w:hAnsi="Georgia"/>
          <w:sz w:val="20"/>
          <w:szCs w:val="20"/>
        </w:rPr>
      </w:pPr>
      <w:r>
        <w:rPr>
          <w:rFonts w:ascii="Georgia" w:hAnsi="Georgia"/>
          <w:sz w:val="20"/>
          <w:szCs w:val="20"/>
        </w:rPr>
        <w:t>Technical responsibilities also include maintaining/creating SAS programs, Visual Basic Scripts, Transact SQL scripts, and all associated data transfer documentation.</w:t>
      </w:r>
    </w:p>
    <w:p w:rsidR="007E29B2" w:rsidRDefault="007E29B2">
      <w:pPr>
        <w:numPr>
          <w:ilvl w:val="0"/>
          <w:numId w:val="4"/>
        </w:numPr>
        <w:jc w:val="both"/>
        <w:rPr>
          <w:rFonts w:ascii="Georgia" w:hAnsi="Georgia"/>
          <w:sz w:val="20"/>
          <w:szCs w:val="20"/>
        </w:rPr>
      </w:pPr>
      <w:r>
        <w:rPr>
          <w:rFonts w:ascii="Georgia" w:hAnsi="Georgia"/>
          <w:sz w:val="20"/>
          <w:szCs w:val="20"/>
        </w:rPr>
        <w:t>Developed new tracking system using Access VBA for export delivery and scheduling for multi-centre sites.</w:t>
      </w:r>
    </w:p>
    <w:p w:rsidR="007E29B2" w:rsidRDefault="007E29B2">
      <w:pPr>
        <w:numPr>
          <w:ilvl w:val="0"/>
          <w:numId w:val="4"/>
        </w:numPr>
        <w:jc w:val="both"/>
        <w:rPr>
          <w:rFonts w:ascii="Georgia" w:hAnsi="Georgia"/>
          <w:sz w:val="20"/>
          <w:szCs w:val="20"/>
        </w:rPr>
      </w:pPr>
      <w:r>
        <w:rPr>
          <w:rFonts w:ascii="Georgia" w:hAnsi="Georgia"/>
          <w:sz w:val="20"/>
          <w:szCs w:val="20"/>
        </w:rPr>
        <w:t xml:space="preserve">Implemented internal monthly Turn around time metric report for all clients. </w:t>
      </w:r>
    </w:p>
    <w:p w:rsidR="007E29B2" w:rsidRDefault="007E29B2">
      <w:pPr>
        <w:numPr>
          <w:ilvl w:val="0"/>
          <w:numId w:val="4"/>
        </w:numPr>
        <w:jc w:val="both"/>
        <w:rPr>
          <w:rFonts w:ascii="Georgia" w:hAnsi="Georgia"/>
          <w:sz w:val="20"/>
          <w:szCs w:val="20"/>
        </w:rPr>
      </w:pPr>
      <w:r>
        <w:rPr>
          <w:rFonts w:ascii="Georgia" w:hAnsi="Georgia"/>
          <w:sz w:val="20"/>
          <w:szCs w:val="20"/>
        </w:rPr>
        <w:t>Responsible for client liaison and data delivery and quality control for ECG data exports.</w:t>
      </w:r>
    </w:p>
    <w:p w:rsidR="007E29B2" w:rsidRDefault="007E29B2">
      <w:pPr>
        <w:numPr>
          <w:ilvl w:val="0"/>
          <w:numId w:val="4"/>
        </w:numPr>
        <w:jc w:val="both"/>
        <w:rPr>
          <w:rFonts w:ascii="Georgia" w:hAnsi="Georgia"/>
          <w:sz w:val="20"/>
          <w:szCs w:val="20"/>
        </w:rPr>
      </w:pPr>
      <w:r>
        <w:rPr>
          <w:rFonts w:ascii="Georgia" w:hAnsi="Georgia"/>
          <w:sz w:val="20"/>
          <w:szCs w:val="20"/>
        </w:rPr>
        <w:t>Successful implementation of a html-based pivot table system for failed faxes for client response and internal monitoring.</w:t>
      </w:r>
    </w:p>
    <w:p w:rsidR="007E29B2" w:rsidRDefault="007E29B2">
      <w:pPr>
        <w:numPr>
          <w:ilvl w:val="0"/>
          <w:numId w:val="4"/>
        </w:numPr>
        <w:jc w:val="both"/>
        <w:rPr>
          <w:rFonts w:ascii="Georgia" w:hAnsi="Georgia"/>
          <w:sz w:val="20"/>
          <w:szCs w:val="20"/>
        </w:rPr>
      </w:pPr>
      <w:r>
        <w:rPr>
          <w:rFonts w:ascii="Georgia" w:hAnsi="Georgia"/>
          <w:sz w:val="20"/>
          <w:szCs w:val="20"/>
        </w:rPr>
        <w:t>Implemented regular client liaison meetings on a regular basis for all ECG data activities.</w:t>
      </w:r>
    </w:p>
    <w:p w:rsidR="007E29B2" w:rsidRDefault="007E29B2">
      <w:pPr>
        <w:numPr>
          <w:ilvl w:val="0"/>
          <w:numId w:val="4"/>
        </w:numPr>
        <w:jc w:val="both"/>
        <w:rPr>
          <w:rFonts w:ascii="Georgia" w:hAnsi="Georgia"/>
          <w:sz w:val="20"/>
          <w:szCs w:val="20"/>
        </w:rPr>
      </w:pPr>
      <w:r>
        <w:rPr>
          <w:rFonts w:ascii="Georgia" w:hAnsi="Georgia"/>
          <w:sz w:val="20"/>
          <w:szCs w:val="20"/>
        </w:rPr>
        <w:t>Imparted Knowledge of SQL server automation to team members and provided mentoring to associates.</w:t>
      </w:r>
    </w:p>
    <w:p w:rsidR="007E29B2" w:rsidRDefault="007E29B2">
      <w:pPr>
        <w:tabs>
          <w:tab w:val="left" w:pos="0"/>
          <w:tab w:val="left" w:pos="2040"/>
        </w:tabs>
        <w:rPr>
          <w:rFonts w:ascii="Georgia" w:hAnsi="Georgia"/>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CP Ships (UK) Ltd</w:t>
      </w:r>
      <w:r>
        <w:rPr>
          <w:rFonts w:ascii="Georgia" w:hAnsi="Georgia"/>
          <w:b/>
          <w:bCs/>
          <w:sz w:val="20"/>
          <w:szCs w:val="20"/>
        </w:rPr>
        <w:tab/>
      </w:r>
      <w:r>
        <w:rPr>
          <w:rFonts w:ascii="Georgia" w:hAnsi="Georgia"/>
          <w:color w:val="808080"/>
          <w:kern w:val="1"/>
          <w:sz w:val="20"/>
          <w:szCs w:val="22"/>
        </w:rPr>
        <w:t>Crawley,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Systems Developer</w:t>
      </w:r>
      <w:r>
        <w:rPr>
          <w:rFonts w:ascii="Georgia" w:hAnsi="Georgia"/>
          <w:color w:val="808080"/>
          <w:kern w:val="1"/>
          <w:sz w:val="20"/>
          <w:szCs w:val="22"/>
        </w:rPr>
        <w:t xml:space="preserve"> </w:t>
      </w:r>
      <w:r>
        <w:rPr>
          <w:rFonts w:ascii="Georgia" w:hAnsi="Georgia"/>
          <w:color w:val="808080"/>
          <w:kern w:val="1"/>
          <w:sz w:val="20"/>
          <w:szCs w:val="22"/>
        </w:rPr>
        <w:tab/>
        <w:t>Jul 1999–Oct 2004</w:t>
      </w:r>
    </w:p>
    <w:p w:rsidR="007E29B2" w:rsidRDefault="007E29B2">
      <w:pPr>
        <w:tabs>
          <w:tab w:val="left" w:pos="180"/>
          <w:tab w:val="left" w:pos="7380"/>
        </w:tabs>
        <w:rPr>
          <w:rFonts w:ascii="Georgia" w:hAnsi="Georgia"/>
          <w:color w:val="808080"/>
          <w:kern w:val="1"/>
          <w:sz w:val="20"/>
          <w:szCs w:val="22"/>
        </w:rPr>
      </w:pPr>
    </w:p>
    <w:p w:rsidR="007E29B2" w:rsidRDefault="007E29B2">
      <w:pPr>
        <w:numPr>
          <w:ilvl w:val="0"/>
          <w:numId w:val="4"/>
        </w:numPr>
        <w:jc w:val="both"/>
        <w:rPr>
          <w:rFonts w:ascii="Georgia" w:hAnsi="Georgia"/>
          <w:sz w:val="20"/>
          <w:szCs w:val="20"/>
        </w:rPr>
      </w:pPr>
      <w:r>
        <w:rPr>
          <w:rFonts w:ascii="Georgia" w:hAnsi="Georgia"/>
          <w:sz w:val="20"/>
          <w:szCs w:val="20"/>
        </w:rPr>
        <w:t xml:space="preserve">Responsible for developing the Companies’ new Data Warehouse / OLAP / MIS application holding information relating to revenue, clients and transportation of containers worldwide. </w:t>
      </w:r>
    </w:p>
    <w:p w:rsidR="007E29B2" w:rsidRDefault="007E29B2">
      <w:pPr>
        <w:numPr>
          <w:ilvl w:val="0"/>
          <w:numId w:val="4"/>
        </w:numPr>
        <w:jc w:val="both"/>
        <w:rPr>
          <w:rFonts w:ascii="Georgia" w:hAnsi="Georgia"/>
          <w:sz w:val="20"/>
          <w:szCs w:val="20"/>
        </w:rPr>
      </w:pPr>
      <w:r>
        <w:rPr>
          <w:rFonts w:ascii="Georgia" w:hAnsi="Georgia"/>
          <w:sz w:val="20"/>
          <w:szCs w:val="20"/>
        </w:rPr>
        <w:t>Provided Microsoft OLAP services for SQL Server 7.0 to produce extended data sets for European offices. This information presented to user using web based Pivot Table lists and Excel 2000. Additional reporting provided using OLAP MDX SQL, local cubes and Access 2000.</w:t>
      </w:r>
    </w:p>
    <w:p w:rsidR="007E29B2" w:rsidRDefault="007E29B2">
      <w:pPr>
        <w:numPr>
          <w:ilvl w:val="0"/>
          <w:numId w:val="4"/>
        </w:numPr>
        <w:rPr>
          <w:rFonts w:ascii="Georgia" w:hAnsi="Georgia"/>
          <w:sz w:val="20"/>
          <w:szCs w:val="20"/>
        </w:rPr>
      </w:pPr>
      <w:r>
        <w:rPr>
          <w:rFonts w:ascii="Georgia" w:hAnsi="Georgia"/>
          <w:sz w:val="20"/>
          <w:szCs w:val="20"/>
        </w:rPr>
        <w:t>Responsible for the maintenance of an EDI system using Mercator and Trading Partner products plus its VB and SQL server applications to process vessel statistics at each port call and supplying senior management with performance and volume information for globally –placed container vessels.</w:t>
      </w:r>
    </w:p>
    <w:p w:rsidR="007E29B2" w:rsidRDefault="007E29B2">
      <w:pPr>
        <w:numPr>
          <w:ilvl w:val="0"/>
          <w:numId w:val="4"/>
        </w:numPr>
        <w:jc w:val="both"/>
        <w:rPr>
          <w:rFonts w:ascii="Georgia" w:hAnsi="Georgia"/>
          <w:sz w:val="20"/>
          <w:szCs w:val="20"/>
        </w:rPr>
      </w:pPr>
      <w:r>
        <w:rPr>
          <w:rFonts w:ascii="Georgia" w:hAnsi="Georgia"/>
          <w:sz w:val="20"/>
          <w:szCs w:val="20"/>
        </w:rPr>
        <w:t xml:space="preserve">Successful transition and database administration of </w:t>
      </w:r>
      <w:r w:rsidR="00E43198">
        <w:rPr>
          <w:rFonts w:ascii="Georgia" w:hAnsi="Georgia"/>
          <w:sz w:val="20"/>
          <w:szCs w:val="20"/>
        </w:rPr>
        <w:t>centralizing</w:t>
      </w:r>
      <w:r>
        <w:rPr>
          <w:rFonts w:ascii="Georgia" w:hAnsi="Georgia"/>
          <w:sz w:val="20"/>
          <w:szCs w:val="20"/>
        </w:rPr>
        <w:t xml:space="preserve"> company accounts receivable and accounts payable system</w:t>
      </w:r>
    </w:p>
    <w:p w:rsidR="007E29B2" w:rsidRDefault="007E29B2">
      <w:pPr>
        <w:tabs>
          <w:tab w:val="left" w:pos="180"/>
          <w:tab w:val="left" w:pos="7380"/>
        </w:tabs>
        <w:rPr>
          <w:rFonts w:ascii="Georgia" w:hAnsi="Georgia"/>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Brighton Health Care</w:t>
      </w:r>
      <w:r>
        <w:rPr>
          <w:rFonts w:ascii="Georgia" w:hAnsi="Georgia"/>
          <w:b/>
          <w:bCs/>
          <w:sz w:val="20"/>
          <w:szCs w:val="20"/>
        </w:rPr>
        <w:tab/>
      </w:r>
      <w:r>
        <w:rPr>
          <w:rFonts w:ascii="Georgia" w:hAnsi="Georgia"/>
          <w:color w:val="808080"/>
          <w:kern w:val="1"/>
          <w:sz w:val="20"/>
          <w:szCs w:val="22"/>
        </w:rPr>
        <w:t>Brighton,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Clinical Effectiveness Coordinator</w:t>
      </w:r>
      <w:r>
        <w:rPr>
          <w:rFonts w:ascii="Georgia" w:hAnsi="Georgia"/>
          <w:kern w:val="1"/>
          <w:sz w:val="20"/>
          <w:szCs w:val="22"/>
        </w:rPr>
        <w:tab/>
      </w:r>
      <w:r>
        <w:rPr>
          <w:rFonts w:ascii="Georgia" w:hAnsi="Georgia"/>
          <w:color w:val="808080"/>
          <w:kern w:val="1"/>
          <w:sz w:val="20"/>
          <w:szCs w:val="22"/>
        </w:rPr>
        <w:t>Oct 1994–Jul  1999</w:t>
      </w:r>
    </w:p>
    <w:p w:rsidR="007E29B2" w:rsidRDefault="007E29B2">
      <w:pPr>
        <w:tabs>
          <w:tab w:val="left" w:pos="180"/>
          <w:tab w:val="left" w:pos="7380"/>
        </w:tabs>
        <w:rPr>
          <w:rFonts w:ascii="Georgia" w:hAnsi="Georgia"/>
          <w:color w:val="808080"/>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Brighton Health Care</w:t>
      </w:r>
      <w:r>
        <w:rPr>
          <w:rFonts w:ascii="Georgia" w:hAnsi="Georgia"/>
          <w:b/>
          <w:bCs/>
          <w:sz w:val="20"/>
          <w:szCs w:val="20"/>
        </w:rPr>
        <w:tab/>
      </w:r>
      <w:r>
        <w:rPr>
          <w:rFonts w:ascii="Georgia" w:hAnsi="Georgia"/>
          <w:color w:val="808080"/>
          <w:kern w:val="1"/>
          <w:sz w:val="20"/>
          <w:szCs w:val="22"/>
        </w:rPr>
        <w:t>Brighton,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Emergency Care Auditor</w:t>
      </w:r>
      <w:r>
        <w:rPr>
          <w:rFonts w:ascii="Georgia" w:hAnsi="Georgia"/>
          <w:kern w:val="1"/>
          <w:sz w:val="20"/>
          <w:szCs w:val="22"/>
        </w:rPr>
        <w:tab/>
      </w:r>
      <w:r>
        <w:rPr>
          <w:rFonts w:ascii="Georgia" w:hAnsi="Georgia"/>
          <w:color w:val="808080"/>
          <w:kern w:val="1"/>
          <w:sz w:val="20"/>
          <w:szCs w:val="22"/>
        </w:rPr>
        <w:t>Aug 1992–Oct  1994</w:t>
      </w:r>
    </w:p>
    <w:p w:rsidR="007E29B2" w:rsidRDefault="007E29B2">
      <w:pPr>
        <w:tabs>
          <w:tab w:val="left" w:pos="180"/>
          <w:tab w:val="left" w:pos="7380"/>
        </w:tabs>
        <w:rPr>
          <w:rFonts w:ascii="Georgia" w:hAnsi="Georgia"/>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bCs/>
          <w:sz w:val="20"/>
          <w:szCs w:val="20"/>
        </w:rPr>
        <w:t>BT Plc</w:t>
      </w:r>
      <w:r>
        <w:rPr>
          <w:rFonts w:ascii="Georgia" w:hAnsi="Georgia"/>
          <w:b/>
          <w:kern w:val="1"/>
          <w:sz w:val="20"/>
          <w:szCs w:val="22"/>
        </w:rPr>
        <w:t xml:space="preserve">                                                                                                                       </w:t>
      </w:r>
      <w:r>
        <w:rPr>
          <w:rFonts w:ascii="Georgia" w:hAnsi="Georgia"/>
          <w:b/>
          <w:kern w:val="1"/>
          <w:sz w:val="20"/>
          <w:szCs w:val="22"/>
        </w:rPr>
        <w:tab/>
      </w:r>
      <w:r>
        <w:rPr>
          <w:rFonts w:ascii="Georgia" w:hAnsi="Georgia"/>
          <w:color w:val="808080"/>
          <w:kern w:val="1"/>
          <w:sz w:val="20"/>
          <w:szCs w:val="22"/>
        </w:rPr>
        <w:t>Various, UK</w:t>
      </w:r>
    </w:p>
    <w:p w:rsidR="007E29B2" w:rsidRDefault="007E29B2">
      <w:pPr>
        <w:tabs>
          <w:tab w:val="left" w:pos="180"/>
          <w:tab w:val="left" w:pos="7380"/>
        </w:tabs>
        <w:rPr>
          <w:rFonts w:ascii="Georgia" w:hAnsi="Georgia"/>
          <w:color w:val="808080"/>
          <w:kern w:val="1"/>
          <w:sz w:val="20"/>
          <w:szCs w:val="22"/>
        </w:rPr>
      </w:pPr>
      <w:r>
        <w:rPr>
          <w:rFonts w:ascii="Georgia" w:hAnsi="Georgia"/>
          <w:bCs/>
          <w:i/>
          <w:iCs/>
          <w:kern w:val="1"/>
          <w:sz w:val="20"/>
          <w:szCs w:val="22"/>
        </w:rPr>
        <w:t>Various Commercial and System Auditor Roles</w:t>
      </w:r>
      <w:r>
        <w:rPr>
          <w:rFonts w:ascii="Georgia" w:hAnsi="Georgia"/>
          <w:kern w:val="1"/>
          <w:sz w:val="20"/>
          <w:szCs w:val="22"/>
        </w:rPr>
        <w:tab/>
      </w:r>
      <w:r>
        <w:rPr>
          <w:rFonts w:ascii="Georgia" w:hAnsi="Georgia"/>
          <w:color w:val="808080"/>
          <w:kern w:val="1"/>
          <w:sz w:val="20"/>
          <w:szCs w:val="22"/>
        </w:rPr>
        <w:t>Oct 1980–Aug 1992</w:t>
      </w:r>
    </w:p>
    <w:p w:rsidR="007E29B2" w:rsidRDefault="007E29B2">
      <w:pPr>
        <w:tabs>
          <w:tab w:val="left" w:pos="0"/>
          <w:tab w:val="left" w:pos="2040"/>
        </w:tabs>
        <w:rPr>
          <w:rFonts w:ascii="Georgia" w:hAnsi="Georgia"/>
          <w:kern w:val="1"/>
          <w:sz w:val="20"/>
          <w:szCs w:val="22"/>
        </w:rPr>
      </w:pPr>
    </w:p>
    <w:p w:rsidR="007E29B2" w:rsidRPr="00356284" w:rsidRDefault="007E29B2">
      <w:pPr>
        <w:tabs>
          <w:tab w:val="left" w:pos="0"/>
          <w:tab w:val="left" w:pos="2040"/>
        </w:tabs>
        <w:rPr>
          <w:rFonts w:ascii="Georgia" w:hAnsi="Georgia"/>
          <w:kern w:val="1"/>
          <w:sz w:val="20"/>
          <w:szCs w:val="22"/>
          <w:lang w:val="en-GB"/>
        </w:rPr>
      </w:pPr>
    </w:p>
    <w:p w:rsidR="007E29B2" w:rsidRDefault="007E29B2">
      <w:pPr>
        <w:pBdr>
          <w:top w:val="single" w:sz="4" w:space="1" w:color="000000"/>
          <w:bottom w:val="single" w:sz="1" w:space="1" w:color="808080"/>
        </w:pBdr>
        <w:tabs>
          <w:tab w:val="left" w:pos="180"/>
        </w:tabs>
        <w:spacing w:before="120" w:after="160" w:line="320" w:lineRule="exact"/>
        <w:rPr>
          <w:rFonts w:ascii="Georgia" w:hAnsi="Georgia"/>
          <w:b/>
          <w:spacing w:val="40"/>
          <w:kern w:val="1"/>
          <w:position w:val="2"/>
          <w:sz w:val="20"/>
          <w:szCs w:val="22"/>
        </w:rPr>
      </w:pPr>
      <w:r>
        <w:rPr>
          <w:rFonts w:ascii="Georgia" w:hAnsi="Georgia"/>
          <w:b/>
          <w:spacing w:val="40"/>
          <w:kern w:val="1"/>
          <w:position w:val="2"/>
          <w:sz w:val="20"/>
          <w:szCs w:val="22"/>
        </w:rPr>
        <w:t>EDUCATION</w:t>
      </w:r>
    </w:p>
    <w:p w:rsidR="007E29B2" w:rsidRDefault="007E29B2">
      <w:pPr>
        <w:tabs>
          <w:tab w:val="left" w:pos="180"/>
          <w:tab w:val="left" w:pos="7380"/>
          <w:tab w:val="left" w:pos="7560"/>
        </w:tabs>
        <w:rPr>
          <w:rFonts w:ascii="Georgia" w:hAnsi="Georgia"/>
          <w:kern w:val="1"/>
          <w:sz w:val="20"/>
          <w:szCs w:val="22"/>
        </w:rPr>
      </w:pPr>
      <w:r>
        <w:rPr>
          <w:rFonts w:ascii="Georgia" w:hAnsi="Georgia"/>
          <w:b/>
          <w:kern w:val="1"/>
          <w:sz w:val="20"/>
          <w:szCs w:val="22"/>
        </w:rPr>
        <w:t xml:space="preserve">University of Westminster </w:t>
      </w:r>
      <w:r>
        <w:rPr>
          <w:rFonts w:ascii="Georgia" w:hAnsi="Georgia"/>
          <w:kern w:val="1"/>
          <w:sz w:val="20"/>
          <w:szCs w:val="22"/>
        </w:rPr>
        <w:tab/>
      </w:r>
      <w:r>
        <w:rPr>
          <w:rFonts w:ascii="Georgia" w:hAnsi="Georgia"/>
          <w:color w:val="808080"/>
          <w:kern w:val="1"/>
          <w:sz w:val="20"/>
          <w:szCs w:val="22"/>
        </w:rPr>
        <w:t>London, UK</w:t>
      </w:r>
      <w:r>
        <w:rPr>
          <w:rFonts w:ascii="Georgia" w:hAnsi="Georgia"/>
          <w:kern w:val="1"/>
          <w:sz w:val="20"/>
          <w:szCs w:val="22"/>
        </w:rPr>
        <w:t xml:space="preserve"> </w:t>
      </w:r>
      <w:r>
        <w:rPr>
          <w:rFonts w:ascii="Georgia" w:hAnsi="Georgia"/>
          <w:kern w:val="1"/>
          <w:sz w:val="20"/>
          <w:szCs w:val="22"/>
        </w:rPr>
        <w:tab/>
      </w:r>
    </w:p>
    <w:p w:rsidR="007E29B2" w:rsidRDefault="007E29B2">
      <w:pPr>
        <w:rPr>
          <w:rFonts w:ascii="Georgia" w:hAnsi="Georgia"/>
          <w:i/>
          <w:kern w:val="1"/>
          <w:sz w:val="20"/>
          <w:szCs w:val="22"/>
        </w:rPr>
      </w:pPr>
      <w:r>
        <w:rPr>
          <w:rFonts w:ascii="Georgia" w:hAnsi="Georgia"/>
          <w:sz w:val="20"/>
          <w:szCs w:val="20"/>
        </w:rPr>
        <w:t>Masters Degree in Science (MSc),  2001</w:t>
      </w:r>
      <w:r>
        <w:rPr>
          <w:rFonts w:ascii="Georgia" w:hAnsi="Georgia"/>
          <w:i/>
          <w:kern w:val="1"/>
          <w:sz w:val="20"/>
          <w:szCs w:val="22"/>
        </w:rPr>
        <w:tab/>
      </w:r>
    </w:p>
    <w:p w:rsidR="007E29B2" w:rsidRDefault="007E29B2">
      <w:pPr>
        <w:tabs>
          <w:tab w:val="left" w:pos="180"/>
          <w:tab w:val="left" w:pos="7380"/>
        </w:tabs>
        <w:rPr>
          <w:rFonts w:ascii="Georgia" w:hAnsi="Georgia"/>
          <w:b/>
          <w:kern w:val="1"/>
          <w:sz w:val="20"/>
          <w:szCs w:val="22"/>
        </w:rPr>
      </w:pPr>
    </w:p>
    <w:p w:rsidR="007E29B2" w:rsidRDefault="007E29B2">
      <w:pPr>
        <w:tabs>
          <w:tab w:val="left" w:pos="180"/>
          <w:tab w:val="left" w:pos="7380"/>
        </w:tabs>
        <w:rPr>
          <w:rFonts w:ascii="Georgia" w:hAnsi="Georgia"/>
          <w:color w:val="808080"/>
          <w:kern w:val="1"/>
          <w:sz w:val="20"/>
          <w:szCs w:val="22"/>
        </w:rPr>
      </w:pPr>
      <w:r>
        <w:rPr>
          <w:rFonts w:ascii="Georgia" w:hAnsi="Georgia"/>
          <w:b/>
          <w:sz w:val="20"/>
          <w:szCs w:val="20"/>
        </w:rPr>
        <w:t>Brighton University</w:t>
      </w:r>
      <w:r>
        <w:rPr>
          <w:rFonts w:ascii="Georgia" w:hAnsi="Georgia"/>
          <w:kern w:val="1"/>
          <w:sz w:val="20"/>
          <w:szCs w:val="22"/>
        </w:rPr>
        <w:tab/>
      </w:r>
      <w:r>
        <w:rPr>
          <w:rFonts w:ascii="Georgia" w:hAnsi="Georgia"/>
          <w:color w:val="808080"/>
          <w:kern w:val="1"/>
          <w:sz w:val="20"/>
          <w:szCs w:val="22"/>
        </w:rPr>
        <w:t>Brighton, UK</w:t>
      </w:r>
    </w:p>
    <w:p w:rsidR="007E29B2" w:rsidRDefault="007E29B2">
      <w:pPr>
        <w:rPr>
          <w:rFonts w:ascii="Georgia" w:hAnsi="Georgia"/>
          <w:sz w:val="20"/>
          <w:szCs w:val="20"/>
        </w:rPr>
      </w:pPr>
      <w:r>
        <w:rPr>
          <w:rFonts w:ascii="Georgia" w:hAnsi="Georgia"/>
          <w:sz w:val="20"/>
          <w:szCs w:val="20"/>
        </w:rPr>
        <w:t>Higher National Certificate in Computer Studies (HND), 1992</w:t>
      </w:r>
    </w:p>
    <w:p w:rsidR="007E29B2" w:rsidRDefault="007E29B2">
      <w:pPr>
        <w:rPr>
          <w:rFonts w:ascii="Georgia" w:hAnsi="Georgia"/>
          <w:sz w:val="20"/>
          <w:szCs w:val="20"/>
        </w:rPr>
      </w:pPr>
    </w:p>
    <w:p w:rsidR="007E29B2" w:rsidRDefault="007E29B2">
      <w:pPr>
        <w:tabs>
          <w:tab w:val="left" w:pos="180"/>
          <w:tab w:val="left" w:pos="7380"/>
        </w:tabs>
        <w:rPr>
          <w:rFonts w:ascii="Georgia" w:hAnsi="Georgia"/>
          <w:color w:val="808080"/>
          <w:kern w:val="1"/>
          <w:sz w:val="20"/>
          <w:szCs w:val="22"/>
        </w:rPr>
      </w:pPr>
      <w:r>
        <w:rPr>
          <w:rFonts w:ascii="Georgia" w:hAnsi="Georgia"/>
          <w:b/>
          <w:sz w:val="20"/>
          <w:szCs w:val="20"/>
        </w:rPr>
        <w:t>Brighton University</w:t>
      </w:r>
      <w:r>
        <w:rPr>
          <w:rFonts w:ascii="Georgia" w:hAnsi="Georgia"/>
          <w:kern w:val="1"/>
          <w:sz w:val="20"/>
          <w:szCs w:val="22"/>
        </w:rPr>
        <w:tab/>
      </w:r>
      <w:r>
        <w:rPr>
          <w:rFonts w:ascii="Georgia" w:hAnsi="Georgia"/>
          <w:color w:val="808080"/>
          <w:kern w:val="1"/>
          <w:sz w:val="20"/>
          <w:szCs w:val="22"/>
        </w:rPr>
        <w:t>Brighton, UK</w:t>
      </w:r>
    </w:p>
    <w:p w:rsidR="007E29B2" w:rsidRDefault="007E29B2">
      <w:pPr>
        <w:rPr>
          <w:rFonts w:ascii="Georgia" w:hAnsi="Georgia"/>
          <w:sz w:val="20"/>
          <w:szCs w:val="20"/>
        </w:rPr>
      </w:pPr>
      <w:r>
        <w:rPr>
          <w:rFonts w:ascii="Georgia" w:hAnsi="Georgia"/>
          <w:sz w:val="20"/>
          <w:szCs w:val="20"/>
        </w:rPr>
        <w:lastRenderedPageBreak/>
        <w:t>National Certificate in Business Studies (ONC), 1982</w:t>
      </w:r>
    </w:p>
    <w:p w:rsidR="007E29B2" w:rsidRDefault="007E29B2">
      <w:pPr>
        <w:widowControl w:val="0"/>
        <w:autoSpaceDE w:val="0"/>
        <w:rPr>
          <w:rFonts w:ascii="Georgia" w:hAnsi="Georgia"/>
          <w:sz w:val="20"/>
          <w:szCs w:val="20"/>
        </w:rPr>
      </w:pPr>
    </w:p>
    <w:p w:rsidR="007E29B2" w:rsidRDefault="007E29B2">
      <w:pPr>
        <w:pBdr>
          <w:top w:val="single" w:sz="4" w:space="1" w:color="000000"/>
          <w:bottom w:val="single" w:sz="1" w:space="1" w:color="808080"/>
        </w:pBdr>
        <w:tabs>
          <w:tab w:val="left" w:pos="180"/>
        </w:tabs>
        <w:spacing w:before="120" w:after="160" w:line="320" w:lineRule="exact"/>
        <w:rPr>
          <w:rFonts w:ascii="Georgia" w:hAnsi="Georgia"/>
          <w:b/>
          <w:spacing w:val="40"/>
          <w:kern w:val="1"/>
          <w:position w:val="2"/>
          <w:sz w:val="20"/>
          <w:szCs w:val="22"/>
        </w:rPr>
      </w:pPr>
      <w:r>
        <w:rPr>
          <w:rFonts w:ascii="Georgia" w:hAnsi="Georgia"/>
          <w:b/>
          <w:spacing w:val="40"/>
          <w:kern w:val="1"/>
          <w:position w:val="2"/>
          <w:sz w:val="20"/>
          <w:szCs w:val="22"/>
        </w:rPr>
        <w:t>PERSONAL</w:t>
      </w:r>
    </w:p>
    <w:p w:rsidR="007E29B2" w:rsidRDefault="007E29B2">
      <w:pPr>
        <w:pStyle w:val="Heading1"/>
        <w:jc w:val="left"/>
        <w:rPr>
          <w:rFonts w:ascii="Georgia" w:hAnsi="Georgia"/>
          <w:b w:val="0"/>
          <w:bCs/>
          <w:sz w:val="20"/>
          <w:szCs w:val="20"/>
        </w:rPr>
      </w:pPr>
      <w:r>
        <w:rPr>
          <w:rFonts w:ascii="Georgia" w:hAnsi="Georgia"/>
          <w:sz w:val="20"/>
          <w:szCs w:val="20"/>
        </w:rPr>
        <w:t>Date of Birth:</w:t>
      </w:r>
      <w:r>
        <w:rPr>
          <w:rFonts w:ascii="Georgia" w:hAnsi="Georgia"/>
          <w:sz w:val="20"/>
          <w:szCs w:val="20"/>
        </w:rPr>
        <w:tab/>
      </w:r>
      <w:r>
        <w:rPr>
          <w:rFonts w:ascii="Georgia" w:hAnsi="Georgia"/>
          <w:b w:val="0"/>
          <w:bCs/>
          <w:sz w:val="20"/>
          <w:szCs w:val="20"/>
        </w:rPr>
        <w:t>14/10/62</w:t>
      </w:r>
      <w:r>
        <w:rPr>
          <w:rFonts w:ascii="Georgia" w:hAnsi="Georgia"/>
          <w:b w:val="0"/>
          <w:bCs/>
          <w:sz w:val="20"/>
          <w:szCs w:val="20"/>
        </w:rPr>
        <w:tab/>
      </w:r>
      <w:r>
        <w:rPr>
          <w:rFonts w:ascii="Georgia" w:hAnsi="Georgia"/>
          <w:b w:val="0"/>
          <w:bCs/>
          <w:sz w:val="20"/>
          <w:szCs w:val="20"/>
        </w:rPr>
        <w:tab/>
      </w:r>
      <w:r>
        <w:rPr>
          <w:rFonts w:ascii="Georgia" w:hAnsi="Georgia"/>
          <w:b w:val="0"/>
          <w:bCs/>
          <w:sz w:val="20"/>
          <w:szCs w:val="20"/>
        </w:rPr>
        <w:tab/>
      </w:r>
      <w:r>
        <w:rPr>
          <w:rFonts w:ascii="Georgia" w:hAnsi="Georgia"/>
          <w:b w:val="0"/>
          <w:bCs/>
          <w:sz w:val="20"/>
          <w:szCs w:val="20"/>
        </w:rPr>
        <w:tab/>
      </w:r>
      <w:r>
        <w:rPr>
          <w:rFonts w:ascii="Georgia" w:hAnsi="Georgia"/>
          <w:sz w:val="20"/>
          <w:szCs w:val="20"/>
        </w:rPr>
        <w:t>Languages:</w:t>
      </w:r>
      <w:r>
        <w:rPr>
          <w:rFonts w:ascii="Georgia" w:hAnsi="Georgia"/>
          <w:sz w:val="20"/>
          <w:szCs w:val="20"/>
        </w:rPr>
        <w:tab/>
      </w:r>
      <w:r>
        <w:rPr>
          <w:rFonts w:ascii="Georgia" w:hAnsi="Georgia"/>
          <w:sz w:val="20"/>
          <w:szCs w:val="20"/>
        </w:rPr>
        <w:tab/>
      </w:r>
      <w:r>
        <w:rPr>
          <w:rFonts w:ascii="Georgia" w:hAnsi="Georgia"/>
          <w:b w:val="0"/>
          <w:bCs/>
          <w:sz w:val="20"/>
          <w:szCs w:val="20"/>
        </w:rPr>
        <w:t>English</w:t>
      </w:r>
    </w:p>
    <w:p w:rsidR="007E29B2" w:rsidRDefault="007E29B2">
      <w:pPr>
        <w:pStyle w:val="Heading1"/>
        <w:jc w:val="left"/>
        <w:rPr>
          <w:rFonts w:ascii="Georgia" w:hAnsi="Georgia"/>
          <w:b w:val="0"/>
          <w:bCs/>
          <w:sz w:val="20"/>
          <w:szCs w:val="20"/>
        </w:rPr>
      </w:pPr>
      <w:r>
        <w:rPr>
          <w:rFonts w:ascii="Georgia" w:hAnsi="Georgia"/>
          <w:sz w:val="20"/>
          <w:szCs w:val="20"/>
        </w:rPr>
        <w:t>Nationality</w:t>
      </w:r>
      <w:r>
        <w:rPr>
          <w:rFonts w:ascii="Georgia" w:hAnsi="Georgia"/>
          <w:b w:val="0"/>
          <w:bCs/>
          <w:sz w:val="20"/>
          <w:szCs w:val="20"/>
        </w:rPr>
        <w:t>:</w:t>
      </w:r>
      <w:r>
        <w:rPr>
          <w:rFonts w:ascii="Georgia" w:hAnsi="Georgia"/>
          <w:sz w:val="20"/>
          <w:szCs w:val="20"/>
        </w:rPr>
        <w:tab/>
      </w:r>
      <w:r>
        <w:rPr>
          <w:rFonts w:ascii="Georgia" w:hAnsi="Georgia"/>
          <w:b w:val="0"/>
          <w:bCs/>
          <w:sz w:val="20"/>
          <w:szCs w:val="20"/>
        </w:rPr>
        <w:t>British</w:t>
      </w:r>
      <w:r>
        <w:rPr>
          <w:rFonts w:ascii="Georgia" w:hAnsi="Georgia"/>
          <w:sz w:val="20"/>
          <w:szCs w:val="20"/>
        </w:rPr>
        <w:tab/>
      </w:r>
      <w:r>
        <w:rPr>
          <w:rFonts w:ascii="Georgia" w:hAnsi="Georgia"/>
          <w:b w:val="0"/>
          <w:bCs/>
          <w:sz w:val="20"/>
          <w:szCs w:val="20"/>
        </w:rPr>
        <w:tab/>
      </w:r>
      <w:r>
        <w:rPr>
          <w:rFonts w:ascii="Georgia" w:hAnsi="Georgia"/>
          <w:b w:val="0"/>
          <w:bCs/>
          <w:sz w:val="20"/>
          <w:szCs w:val="20"/>
        </w:rPr>
        <w:tab/>
      </w:r>
      <w:r>
        <w:rPr>
          <w:rFonts w:ascii="Georgia" w:hAnsi="Georgia"/>
          <w:b w:val="0"/>
          <w:bCs/>
          <w:sz w:val="20"/>
          <w:szCs w:val="20"/>
        </w:rPr>
        <w:tab/>
      </w:r>
      <w:r>
        <w:rPr>
          <w:rFonts w:ascii="Georgia" w:hAnsi="Georgia"/>
          <w:b w:val="0"/>
          <w:bCs/>
          <w:sz w:val="20"/>
          <w:szCs w:val="20"/>
        </w:rPr>
        <w:tab/>
      </w:r>
      <w:r>
        <w:rPr>
          <w:rFonts w:ascii="Georgia" w:hAnsi="Georgia"/>
          <w:sz w:val="20"/>
          <w:szCs w:val="20"/>
        </w:rPr>
        <w:t>Health:</w:t>
      </w:r>
      <w:r>
        <w:rPr>
          <w:rFonts w:ascii="Georgia" w:hAnsi="Georgia"/>
          <w:sz w:val="20"/>
          <w:szCs w:val="20"/>
        </w:rPr>
        <w:tab/>
      </w:r>
      <w:r>
        <w:rPr>
          <w:rFonts w:ascii="Georgia" w:hAnsi="Georgia"/>
          <w:b w:val="0"/>
          <w:bCs/>
          <w:sz w:val="20"/>
          <w:szCs w:val="20"/>
        </w:rPr>
        <w:tab/>
        <w:t>Excellent; non-smoker</w:t>
      </w:r>
    </w:p>
    <w:p w:rsidR="007E29B2" w:rsidRDefault="007E29B2">
      <w:pPr>
        <w:tabs>
          <w:tab w:val="left" w:pos="180"/>
        </w:tabs>
        <w:rPr>
          <w:rFonts w:ascii="Georgia" w:hAnsi="Georgia"/>
          <w:sz w:val="20"/>
          <w:szCs w:val="20"/>
        </w:rPr>
      </w:pPr>
      <w:r>
        <w:rPr>
          <w:rFonts w:ascii="Georgia" w:hAnsi="Georgia"/>
          <w:b/>
          <w:sz w:val="20"/>
          <w:szCs w:val="20"/>
        </w:rPr>
        <w:t>Driving Licence:</w:t>
      </w:r>
      <w:r>
        <w:rPr>
          <w:rFonts w:ascii="Georgia" w:hAnsi="Georgia"/>
          <w:sz w:val="20"/>
          <w:szCs w:val="20"/>
        </w:rPr>
        <w:t xml:space="preserve">  </w:t>
      </w:r>
      <w:r>
        <w:rPr>
          <w:rFonts w:ascii="Georgia" w:hAnsi="Georgia"/>
          <w:bCs/>
          <w:sz w:val="20"/>
          <w:szCs w:val="20"/>
        </w:rPr>
        <w:t>Full and Clean</w:t>
      </w:r>
      <w:r>
        <w:rPr>
          <w:rFonts w:ascii="Georgia" w:hAnsi="Georgia"/>
          <w:sz w:val="20"/>
          <w:szCs w:val="20"/>
        </w:rPr>
        <w:tab/>
      </w:r>
    </w:p>
    <w:p w:rsidR="007E29B2" w:rsidRDefault="007E29B2">
      <w:pPr>
        <w:tabs>
          <w:tab w:val="left" w:pos="180"/>
        </w:tabs>
      </w:pPr>
    </w:p>
    <w:sectPr w:rsidR="007E29B2">
      <w:footerReference w:type="default" r:id="rId8"/>
      <w:pgSz w:w="12240" w:h="15840"/>
      <w:pgMar w:top="996"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37E" w:rsidRDefault="0069237E">
      <w:r>
        <w:separator/>
      </w:r>
    </w:p>
  </w:endnote>
  <w:endnote w:type="continuationSeparator" w:id="0">
    <w:p w:rsidR="0069237E" w:rsidRDefault="0069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F85" w:rsidRPr="003B5F85" w:rsidRDefault="003B5F85" w:rsidP="003B5F85">
    <w:pPr>
      <w:pStyle w:val="Footer"/>
      <w:pBdr>
        <w:top w:val="thinThickSmallGap" w:sz="24" w:space="1" w:color="622423"/>
      </w:pBdr>
      <w:tabs>
        <w:tab w:val="clear" w:pos="4320"/>
        <w:tab w:val="clear" w:pos="8640"/>
        <w:tab w:val="right" w:pos="9360"/>
      </w:tabs>
      <w:rPr>
        <w:rFonts w:ascii="Cambria" w:hAnsi="Cambria"/>
      </w:rPr>
    </w:pPr>
    <w:r>
      <w:rPr>
        <w:rFonts w:ascii="Cambria" w:hAnsi="Cambria"/>
      </w:rPr>
      <w:t>Jeff Haynes CV</w:t>
    </w:r>
    <w:r w:rsidRPr="003B5F85">
      <w:rPr>
        <w:rFonts w:ascii="Cambria" w:hAnsi="Cambria"/>
      </w:rPr>
      <w:tab/>
      <w:t xml:space="preserve">Page </w:t>
    </w:r>
    <w:r w:rsidRPr="003B5F85">
      <w:rPr>
        <w:rFonts w:ascii="Calibri" w:hAnsi="Calibri"/>
      </w:rPr>
      <w:fldChar w:fldCharType="begin"/>
    </w:r>
    <w:r>
      <w:instrText xml:space="preserve"> PAGE   \* MERGEFORMAT </w:instrText>
    </w:r>
    <w:r w:rsidRPr="003B5F85">
      <w:rPr>
        <w:rFonts w:ascii="Calibri" w:hAnsi="Calibri"/>
      </w:rPr>
      <w:fldChar w:fldCharType="separate"/>
    </w:r>
    <w:r w:rsidR="00B62208" w:rsidRPr="00B62208">
      <w:rPr>
        <w:rFonts w:ascii="Cambria" w:hAnsi="Cambria"/>
        <w:noProof/>
      </w:rPr>
      <w:t>4</w:t>
    </w:r>
    <w:r w:rsidRPr="003B5F85">
      <w:rPr>
        <w:rFonts w:ascii="Cambria" w:hAnsi="Cambria"/>
        <w:noProof/>
      </w:rPr>
      <w:fldChar w:fldCharType="end"/>
    </w:r>
  </w:p>
  <w:p w:rsidR="007E29B2" w:rsidRDefault="007E29B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37E" w:rsidRDefault="0069237E">
      <w:r>
        <w:separator/>
      </w:r>
    </w:p>
  </w:footnote>
  <w:footnote w:type="continuationSeparator" w:id="0">
    <w:p w:rsidR="0069237E" w:rsidRDefault="00692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lvl w:ilvl="0">
      <w:start w:val="1"/>
      <w:numFmt w:val="bullet"/>
      <w:lvlText w:val=""/>
      <w:lvlJc w:val="left"/>
      <w:pPr>
        <w:ind w:left="720" w:hanging="360"/>
      </w:pPr>
      <w:rPr>
        <w:rFonts w:ascii="Symbol" w:hAnsi="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397"/>
        </w:tabs>
        <w:ind w:left="397" w:hanging="397"/>
      </w:pPr>
      <w:rPr>
        <w:rFonts w:ascii="Symbol" w:hAnsi="Symbol"/>
        <w:sz w:val="20"/>
      </w:rPr>
    </w:lvl>
  </w:abstractNum>
  <w:abstractNum w:abstractNumId="4" w15:restartNumberingAfterBreak="0">
    <w:nsid w:val="276E51C7"/>
    <w:multiLevelType w:val="hybridMultilevel"/>
    <w:tmpl w:val="2820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E"/>
    <w:rsid w:val="00075C84"/>
    <w:rsid w:val="0010695C"/>
    <w:rsid w:val="002E21C2"/>
    <w:rsid w:val="00356284"/>
    <w:rsid w:val="003B5F85"/>
    <w:rsid w:val="0069237E"/>
    <w:rsid w:val="007A7952"/>
    <w:rsid w:val="007E29B2"/>
    <w:rsid w:val="0083068E"/>
    <w:rsid w:val="00911842"/>
    <w:rsid w:val="00A262EE"/>
    <w:rsid w:val="00B62208"/>
    <w:rsid w:val="00E43198"/>
    <w:rsid w:val="00EC354E"/>
    <w:rsid w:val="00EF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E9BDCF"/>
  <w15:chartTrackingRefBased/>
  <w15:docId w15:val="{F86D9B96-03A9-4C08-AF87-75944B83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0" w:lineRule="exact"/>
      <w:ind w:left="425" w:hanging="425"/>
    </w:pPr>
    <w:rPr>
      <w:sz w:val="24"/>
      <w:szCs w:val="24"/>
      <w:lang w:eastAsia="ar-SA"/>
    </w:rPr>
  </w:style>
  <w:style w:type="paragraph" w:styleId="Heading1">
    <w:name w:val="heading 1"/>
    <w:basedOn w:val="Normal"/>
    <w:next w:val="Normal"/>
    <w:qFormat/>
    <w:pPr>
      <w:keepNext/>
      <w:numPr>
        <w:numId w:val="1"/>
      </w:numPr>
      <w:jc w:val="center"/>
      <w:outlineLvl w:val="0"/>
    </w:pPr>
    <w:rPr>
      <w:rFonts w:ascii="Garamond" w:hAnsi="Garamond"/>
      <w:b/>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0"/>
    </w:rPr>
  </w:style>
  <w:style w:type="character" w:customStyle="1" w:styleId="WW8Num2z0">
    <w:name w:val="WW8Num2z0"/>
    <w:rPr>
      <w:rFonts w:ascii="Symbol" w:hAnsi="Symbol"/>
    </w:rPr>
  </w:style>
  <w:style w:type="character" w:customStyle="1" w:styleId="WW8Num2z1">
    <w:name w:val="WW8Num2z1"/>
    <w:rPr>
      <w:rFonts w:ascii="Courier New" w:hAnsi="Courier New" w:cs="Wingdings"/>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8z0">
    <w:name w:val="WW8Num8z0"/>
    <w:rPr>
      <w:rFonts w:ascii="Symbol" w:hAnsi="Symbol"/>
    </w:rPr>
  </w:style>
  <w:style w:type="character" w:customStyle="1" w:styleId="WW8Num8z1">
    <w:name w:val="WW8Num8z1"/>
    <w:rPr>
      <w:rFonts w:ascii="Courier New" w:hAnsi="Courier New" w:cs="Wingdings"/>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Wingdings"/>
    </w:rPr>
  </w:style>
  <w:style w:type="character" w:customStyle="1" w:styleId="WW8Num10z2">
    <w:name w:val="WW8Num10z2"/>
    <w:rPr>
      <w:rFonts w:ascii="Wingdings" w:hAnsi="Wingdings"/>
    </w:rPr>
  </w:style>
  <w:style w:type="character" w:customStyle="1" w:styleId="WW8Num11z0">
    <w:name w:val="WW8Num11z0"/>
    <w:rPr>
      <w:rFonts w:ascii="Symbol" w:hAnsi="Symbol"/>
      <w:sz w:val="2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odyTextIndent">
    <w:name w:val="Body Text Indent"/>
    <w:basedOn w:val="Normal"/>
    <w:pPr>
      <w:ind w:left="720" w:firstLine="0"/>
    </w:pPr>
    <w:rPr>
      <w:rFonts w:ascii="Garamond" w:hAnsi="Garamond"/>
      <w:sz w:val="22"/>
      <w:szCs w:val="22"/>
    </w:rPr>
  </w:style>
  <w:style w:type="paragraph" w:styleId="Title">
    <w:name w:val="Title"/>
    <w:basedOn w:val="Normal"/>
    <w:next w:val="Subtitle"/>
    <w:qFormat/>
    <w:pPr>
      <w:jc w:val="center"/>
    </w:pPr>
    <w:rPr>
      <w:rFonts w:ascii="Garamond" w:hAnsi="Garamond"/>
      <w:b/>
      <w:sz w:val="22"/>
      <w:szCs w:val="22"/>
    </w:rPr>
  </w:style>
  <w:style w:type="paragraph" w:styleId="Subtitle">
    <w:name w:val="Subtitle"/>
    <w:basedOn w:val="Heading"/>
    <w:next w:val="BodyText"/>
    <w:qFormat/>
    <w:pPr>
      <w:jc w:val="center"/>
    </w:pPr>
    <w:rPr>
      <w:i/>
      <w:iCs/>
    </w:rPr>
  </w:style>
  <w:style w:type="paragraph" w:styleId="BodyTextIndent2">
    <w:name w:val="Body Text Indent 2"/>
    <w:basedOn w:val="Normal"/>
    <w:pPr>
      <w:ind w:left="360" w:firstLine="0"/>
    </w:pPr>
    <w:rPr>
      <w:rFonts w:ascii="Garamond" w:hAnsi="Garamond"/>
      <w:sz w:val="22"/>
      <w:szCs w:val="22"/>
    </w:rPr>
  </w:style>
  <w:style w:type="paragraph" w:styleId="BodyTextIndent3">
    <w:name w:val="Body Text Indent 3"/>
    <w:basedOn w:val="Normal"/>
    <w:pPr>
      <w:ind w:left="0" w:firstLine="360"/>
    </w:pPr>
    <w:rPr>
      <w:rFonts w:ascii="Garamond" w:hAnsi="Garamond"/>
      <w:sz w:val="22"/>
      <w:szCs w:val="22"/>
    </w:rPr>
  </w:style>
  <w:style w:type="paragraph" w:customStyle="1" w:styleId="NormalVerdana">
    <w:name w:val="Normal + Verdana"/>
    <w:basedOn w:val="BodyTextIndent"/>
    <w:pPr>
      <w:ind w:left="0"/>
    </w:pPr>
    <w:rPr>
      <w:rFonts w:ascii="Verdana" w:hAnsi="Verdana"/>
      <w:b/>
      <w:sz w:val="20"/>
      <w:szCs w:val="20"/>
      <w:lang w:val="en-GB"/>
    </w:rPr>
  </w:style>
  <w:style w:type="paragraph" w:customStyle="1" w:styleId="Framecontents">
    <w:name w:val="Frame contents"/>
    <w:basedOn w:val="BodyText"/>
  </w:style>
  <w:style w:type="character" w:customStyle="1" w:styleId="FooterChar">
    <w:name w:val="Footer Char"/>
    <w:link w:val="Footer"/>
    <w:uiPriority w:val="99"/>
    <w:rsid w:val="003B5F85"/>
    <w:rPr>
      <w:sz w:val="24"/>
      <w:szCs w:val="24"/>
      <w:lang w:val="en-US" w:eastAsia="ar-SA"/>
    </w:rPr>
  </w:style>
  <w:style w:type="paragraph" w:styleId="NormalWeb">
    <w:name w:val="Normal (Web)"/>
    <w:basedOn w:val="Normal"/>
    <w:uiPriority w:val="99"/>
    <w:unhideWhenUsed/>
    <w:rsid w:val="00075C84"/>
    <w:pPr>
      <w:spacing w:before="100" w:beforeAutospacing="1" w:after="270" w:line="240" w:lineRule="auto"/>
      <w:ind w:left="0" w:firstLine="0"/>
    </w:pPr>
    <w:rPr>
      <w:sz w:val="21"/>
      <w:szCs w:val="21"/>
      <w:lang w:eastAsia="en-US"/>
    </w:rPr>
  </w:style>
  <w:style w:type="paragraph" w:customStyle="1" w:styleId="duties">
    <w:name w:val="duties"/>
    <w:basedOn w:val="Normal"/>
    <w:rsid w:val="00075C84"/>
    <w:pPr>
      <w:spacing w:before="100" w:beforeAutospacing="1" w:after="270" w:line="240" w:lineRule="auto"/>
      <w:ind w:left="0" w:firstLine="0"/>
    </w:pPr>
    <w:rP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350928">
      <w:bodyDiv w:val="1"/>
      <w:marLeft w:val="0"/>
      <w:marRight w:val="0"/>
      <w:marTop w:val="0"/>
      <w:marBottom w:val="0"/>
      <w:divBdr>
        <w:top w:val="none" w:sz="0" w:space="0" w:color="auto"/>
        <w:left w:val="none" w:sz="0" w:space="0" w:color="auto"/>
        <w:bottom w:val="none" w:sz="0" w:space="0" w:color="auto"/>
        <w:right w:val="none" w:sz="0" w:space="0" w:color="auto"/>
      </w:divBdr>
      <w:divsChild>
        <w:div w:id="520318398">
          <w:marLeft w:val="0"/>
          <w:marRight w:val="0"/>
          <w:marTop w:val="0"/>
          <w:marBottom w:val="0"/>
          <w:divBdr>
            <w:top w:val="none" w:sz="0" w:space="0" w:color="auto"/>
            <w:left w:val="none" w:sz="0" w:space="0" w:color="auto"/>
            <w:bottom w:val="none" w:sz="0" w:space="0" w:color="auto"/>
            <w:right w:val="none" w:sz="0" w:space="0" w:color="auto"/>
          </w:divBdr>
        </w:div>
      </w:divsChild>
    </w:div>
    <w:div w:id="1417826121">
      <w:bodyDiv w:val="1"/>
      <w:marLeft w:val="0"/>
      <w:marRight w:val="0"/>
      <w:marTop w:val="0"/>
      <w:marBottom w:val="0"/>
      <w:divBdr>
        <w:top w:val="none" w:sz="0" w:space="0" w:color="auto"/>
        <w:left w:val="none" w:sz="0" w:space="0" w:color="auto"/>
        <w:bottom w:val="none" w:sz="0" w:space="0" w:color="auto"/>
        <w:right w:val="none" w:sz="0" w:space="0" w:color="auto"/>
      </w:divBdr>
    </w:div>
    <w:div w:id="1973900973">
      <w:bodyDiv w:val="1"/>
      <w:marLeft w:val="0"/>
      <w:marRight w:val="0"/>
      <w:marTop w:val="0"/>
      <w:marBottom w:val="0"/>
      <w:divBdr>
        <w:top w:val="none" w:sz="0" w:space="0" w:color="auto"/>
        <w:left w:val="none" w:sz="0" w:space="0" w:color="auto"/>
        <w:bottom w:val="none" w:sz="0" w:space="0" w:color="auto"/>
        <w:right w:val="none" w:sz="0" w:space="0" w:color="auto"/>
      </w:divBdr>
      <w:divsChild>
        <w:div w:id="131282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eff.haynes@virgin.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CATHERINE A</vt:lpstr>
    </vt:vector>
  </TitlesOfParts>
  <Company>Novartis</Company>
  <LinksUpToDate>false</LinksUpToDate>
  <CharactersWithSpaces>7467</CharactersWithSpaces>
  <SharedDoc>false</SharedDoc>
  <HLinks>
    <vt:vector size="6" baseType="variant">
      <vt:variant>
        <vt:i4>1704051</vt:i4>
      </vt:variant>
      <vt:variant>
        <vt:i4>0</vt:i4>
      </vt:variant>
      <vt:variant>
        <vt:i4>0</vt:i4>
      </vt:variant>
      <vt:variant>
        <vt:i4>5</vt:i4>
      </vt:variant>
      <vt:variant>
        <vt:lpwstr>mailto:jeff.haynes@virgin.net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A</dc:title>
  <dc:subject/>
  <dc:creator>ctull</dc:creator>
  <cp:keywords/>
  <cp:lastModifiedBy>Haynes, Jeff</cp:lastModifiedBy>
  <cp:revision>2</cp:revision>
  <cp:lastPrinted>2011-01-17T20:04:00Z</cp:lastPrinted>
  <dcterms:created xsi:type="dcterms:W3CDTF">2020-10-28T15:54:00Z</dcterms:created>
  <dcterms:modified xsi:type="dcterms:W3CDTF">2020-10-28T15:54:00Z</dcterms:modified>
</cp:coreProperties>
</file>