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JeffLocal</w:t>
      </w:r>
    </w:p>
    <w:p>
      <w:pPr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Master Strategy &amp; Pilot Launch Plan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Avamed  ·  Churchtown Medical Centre, Southport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1.2  ·  29 May 2026  ·  Owner: Saeed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 xml:space="preserve">Sprint</w:t>
            </w:r>
          </w:p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Sprint 1 — Active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Pilot Status</w:t>
            </w:r>
          </w:p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PRE-PILOT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Dashboard</w:t>
            </w:r>
          </w:p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LIVE (demo)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Real Staff</w:t>
            </w:r>
          </w:p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NOT YET SET UP</w:t>
            </w:r>
          </w:p>
        </w:tc>
      </w:tr>
    </w:tbl>
    <w:p>
      <w:r>
        <w:t xml:space="preserve"/>
      </w:r>
    </w:p>
    <w:p>
      <w:pPr>
        <w:pBdr>
          <w:bottom w:val="single" w:color="CCCCCC" w:sz="4" w:space="3"/>
        </w:pBdr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is the single source of truth for the JeffLocal Pilot 1 launch strategy. It covers the deployment pipeline, pilot readiness checklist, staff training plan, business document register, and the complete work progress audit log. Updated: 29 May 2026.</w:t>
      </w:r>
    </w:p>
    <w:p>
      <w:r>
        <w:t xml:space="preserv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r>
        <w:t xml:space="preserve">JeffLocal is an on-premises AI-powered patient call triage system for UK GP surgeries, built by Avamed. When a patient calls the surgery, they speak to Jeff — an automated voice assistant. Jeff captures the reason for the call, verifies the patient against the practice register, applies safety rules, and delivers a structured task to reception staff on a secure dashboard — all within 30–60 seconds of the call ending.</w:t>
      </w:r>
    </w:p>
    <w:p>
      <w:r>
        <w:t xml:space="preserve"/>
      </w:r>
    </w:p>
    <w:p>
      <w:r>
        <w:t xml:space="preserve">JeffLocal does not make clinical decisions. It handles administrative intake only, routing structured tasks to the right staff member so they can take appropriate action.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Architecture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VAPI voice agent — inbound call handling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n8n automation — queue and webhook routing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Ollama (local LLM) — intent classification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FastAPI/Uvicorn dashboard — staff interface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SQLite — local on-premise database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Cloudflare Tunnel — secure HTTPS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Python 3 — backend (FastAPI, auth, DB)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Jinja2 — dashboard templating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Vanilla JS — frontend interactions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PowerShell — service scripts &amp; automation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Windows on-premises server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</w:rPr>
              <w:t xml:space="preserve">No cloud data storage — fully local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1.1  Deployment Pipeline</w:t>
      </w:r>
    </w:p>
    <w:p>
      <w:r>
        <w:t xml:space="preserve">All changes follow this strict one-way promotion pipeline. No code is ever edited directly in Production or Pilot without originating in Sandbox first.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① SANDBOX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localhost:5000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All dev work here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New features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Bug fixes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UX changes</w:t>
            </w:r>
          </w:p>
        </w:tc>
        <w:tc>
          <w:tcPr>
            <w:tcW w:type="dxa" w:w="234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② 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localhost:8765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E2E + feature testing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Customer demos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Requires approval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Never edit directly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③ PILOT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Churchtown MC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Live — real patients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Real staff accounts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Dedicated URL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NOT YET ACTIVE</w:t>
            </w:r>
          </w:p>
        </w:tc>
        <w:tc>
          <w:tcPr>
            <w:tcW w:type="dxa" w:w="234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④ PILOT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TBD Practice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Second practice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Phase 2 expansion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Future scope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b w:val="false"/>
                <w:bCs w:val="false"/>
              </w:rPr>
              <w:t xml:space="preserve">NOT YET PLANNED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 Approval Chain</w:t>
      </w:r>
    </w:p>
    <w:p>
      <w:r>
        <w:t xml:space="preserve">All changes to Production or Pilot must pass the full chain in order. No agent bypasses any 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960"/>
        <w:gridCol w:w="280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TechLead (Claude Agent)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Code review, regression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Must PASS before step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ControlTower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Operational readiness, risk assessment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Must PASS before step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Infrastructure, deployment feasibility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Must PASS before step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GuardRail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Safety &amp; compliance review (GDPR, NHS)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Must PASS before step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Executive approval — final go/no-go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Must APPROVE before deploy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Execute 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Smoke test must 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Pilot Practice 1 — Full Readiness Checklist</w:t>
      </w:r>
    </w:p>
    <w:p>
      <w:r>
        <w:t xml:space="preserve">Legend: ✓ Done  ◑ Partial/In Progress  ○ Not Started  — Not Applicable</w:t>
      </w:r>
    </w:p>
    <w:p>
      <w:r>
        <w:t xml:space="preserve"/>
      </w:r>
    </w:p>
    <w:p>
      <w:pPr>
        <w:pStyle w:val="Heading2"/>
      </w:pPr>
      <w:r>
        <w:t xml:space="preserve">2.1  Infrastructure &amp;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36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running and accessible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Production at localhost:8765, Cloudflare tunnel live at dashboard.app-avamed.uk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cookie fix deployed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enforce_auth middleware refreshes cookie on every request. Deployed 2026-05-23.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Cloudflare tunnel auto-HTTPS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TLS termination via Cloudflare, secure=True on all cookies.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Cloudflare tunnel set to auto-start on reboot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Windows Service or Task Scheduler entry exists for cloudflared.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 set to auto-start on reboot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run_dashboard.ps1 must run at startup. Verify Task Scheduler or Windows Service.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Dedicated pilot subdomain configured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public hostname in Cloudflare Zero Trust → Networks → Tunnels. See Section 2.1a below.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UPS or stable power plan confirmed for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On-premises server — confirm uptime plan during surgery hours.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Remote access plan confirmed (Saeed)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Cloudflare tunnel provides remote access. Verify RDP is configured for support access.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2.1a  Subdomain Setup (Deferred — Do When Ready)</w:t>
      </w:r>
    </w:p>
    <w:p>
      <w:r>
        <w:t xml:space="preserve">The dedicated pilot URL is deferred until the practice is ready for live deployment. When ready, follow these steps: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1: Go to one.cloudflare.com → Networks → Tunnels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2: Open existing tunnel → Configure → Public Hostname tab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3: Add a public hostname → Subdomain: [agreed name], Domain: app-avamed.uk, Service: HTTP, URL: http://localhost:8765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4: Save — live within seconds, no cost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Subdomain options: churchtown.app-avamed.uk | pilot1.app-avamed.uk | gp.app-avamed.uk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 required: Saeed to confirm subdomain name before DevOps configures</w:t>
      </w:r>
    </w:p>
    <w:p>
      <w:r>
        <w:t xml:space="preserve"/>
      </w:r>
    </w:p>
    <w:p>
      <w:pPr>
        <w:pStyle w:val="Heading2"/>
      </w:pPr>
      <w:r>
        <w:t xml:space="preserve">2.2  Staff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36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 staff accounts created in production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 + 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Need: names, roles, emails from Saeed. Saeed to provide list. DevOps creates accounts.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new accounts set with must_change_password=1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Forces password reset on first login.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Demo accounts disabled (admin.demo, reception.demo, gp.demo)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admin.demo, reception.demo, gp.demo — set active=0 before go-live.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saeed1 admin account confirmed working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Password set, last login 29 May 2026. ✓ Working.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Emergency admin access plan 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 has admin. Document backup contact if Saeed unavailable.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Account creation tested (login → password change flow works)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 the full new-user onboarding flow before handing to staff.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 Staff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36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 Training Guide written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 / Claude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Avamed_Staff_Training_Guide.docx exists at docs/project_documents/. Comprehensive.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Training Guide reviewed for accuracy against current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URLs, screenshots, and UI labels must match current production version before use.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Reception staff briefing session scheduled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Book 30-min session before go-live. Use training guide as agenda.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 demonstrated login + password reset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staff member must log in and set their own password before Day 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 demonstrated: view requests, open case, mark resolved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Core workflow walkthrough. Minimum viable competency before live use.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 demonstrated: what to do for red flag / critical 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Safety-critical scenario. Staff must know to escalate to GP immediately.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 demonstrated: what to do if system is unavailable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Fallback to normal phone handling. System goes offline → use standard process.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Training completion sign-off recorded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Simple sign-off form or email confirmation from each staff member.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 Data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36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config/app_settings.json reviewed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 / 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Exists. Needs practice-specific values: practice name, hours, GP list, contact details.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config/pathways.json reviewed for pilot 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8 pathways registered. Confirm which are active for Pilot 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config/routing_rules.json updated with real staff names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demo staff names with real reception/GP names once accounts are created.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 phone number configured in VAPI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 / 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Real patient calls require the surgery number to be routed through VAPI.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data cleared or archived from production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22 test cases currently in DB. Confirm plan: clear, archive, or keep as sample data?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Production database baseline backup taken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 daily_backup.ps1 the day before go-live. Store backup offsite/external.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2.5  Testing &amp; Governance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36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Governance Gate 1 — Governance &amp; Organisation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Team briefed, approval process tested, documentation current. Due 2026-05-29.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Governance Gate 2 — Infrastructure &amp; 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ControlTower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Backup/restore tested, deployment pipeline ready. Due 2026-05-31.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Governance Gate 3 — Code Quality &amp;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TestBench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tests passing, &gt;95% coverage on critical paths. Due 2026-05-31.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Governance Gate 4 — Safety &amp; Compliance (GuardRail)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GuardRail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GDPR, safety gates, no clinical decisions, audit trail complete. Due 2026-05-31.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Governance Gate 5 — Configuration &amp;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PipeWorks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Hardcoded values removed, pipeline integration end-to-end. Due 2026-05-31.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Governance Gate 6 — Architecture &amp; 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PathFinder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Schema complete, migrations tested, data integrity verified. Due 2026-05-31.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Governance Gate 7 — Operations &amp;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ControlTower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Runbooks, escalation paths, monitoring dashboards. Due 2026-05-31.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End-to-end test call processed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flow: VAPI call → queue → dashboard → staff action → resolved.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Post-deployment smoke test passed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Login, view requests, process a case, check logs, verify watchdog running.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Saeed go/no-go sign-off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Executive approval required. See PRODUCTION_READINESS_CHECKLIST.md.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2.6  Monitoring &amp; Business Continuity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36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Watchdog service 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Checks dashboard every 5 min, logs to logs/service_control/watchdog.log. ✓ Active.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Daily automated backup scheduled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Task Scheduler entry for daily_backup.ps1. Confirm it survived the machine restart.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Incident response plan agreed with 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Who to contact if system fails during surgery hours. Document and share with staff.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Rollback plan tested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DevOps must restore previous version in &lt; 1 hour. Test restore before go-live.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Out-of-hours support contact established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Who handles a weekend outage? Confirm escalation path.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Staff Training Plan</w:t>
      </w:r>
    </w:p>
    <w:p>
      <w:r>
        <w:t xml:space="preserve">The full staff training guide is at: docs/project_documents/Avamed_Staff_Training_Guide.docx</w:t>
      </w:r>
    </w:p>
    <w:p>
      <w:r>
        <w:t xml:space="preserve">This section outlines the training schedule, delivery approach, and sign-off requirements.</w:t>
      </w:r>
    </w:p>
    <w:p>
      <w:r>
        <w:t xml:space="preserve"/>
      </w:r>
    </w:p>
    <w:p>
      <w:pPr>
        <w:pStyle w:val="Heading2"/>
      </w:pPr>
      <w:r>
        <w:t xml:space="preserve">3.1  Training Audience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Access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Priority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Topics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Practice Manager /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 — before go-live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sections + user management + system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Reception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 (read/action)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 — before go-live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Login, view requests, case workflow, red flags, fallback process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 / Clinical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Read-only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MEDIUM — first 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overview, how to view cases, what JeffLocal does/does not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 (Owner)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DONE (ongoing)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system. Already using dashboard.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 Training Delivery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Leads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T-7 days before go-live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Training Guide review + 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hour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 — confirm guide matches current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T-3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Reception staff briefing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30–45 mins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 — walkthrough of training guide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T-1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Individual account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 mins per person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DevOps — each staff member logs in, sets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Go-live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Supervised first hour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 needed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 on-site or available by phone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 staff orientation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15–20 mins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 — brief read-only dashboard walkthrough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Feedback session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 mins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 — collect issues, questions, confidence check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 Training Content Summary</w:t>
      </w:r>
    </w:p>
    <w:p>
      <w:r>
        <w:t xml:space="preserve">The following topics are covered in the training guide. All must be completed before a staff member uses the system with real patients:</w:t>
      </w:r>
    </w:p>
    <w:p>
      <w:r>
        <w:t xml:space="preserve"/>
      </w:r>
    </w:p>
    <w:p>
      <w:pPr>
        <w:pStyle w:val="Heading3"/>
      </w:pPr>
      <w:r>
        <w:t xml:space="preserve">Core Workflow (Reception)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How JeffLocal works — patient call → Jeff → queue → dashboard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JeffLocal does and does not do (no clinical decisions)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Logging in and resetting password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Reading a case card — patient details, request type, flags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Opening a case and reviewing the full handoff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Marking a case as actioned / resolved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Understanding red flags — when to escalate immediately to a GP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to do when the system is unavailable — fallback to standard process</w:t>
      </w:r>
    </w:p>
    <w:p>
      <w:r>
        <w:t xml:space="preserve"/>
      </w:r>
    </w:p>
    <w:p>
      <w:pPr>
        <w:pStyle w:val="Heading3"/>
      </w:pPr>
      <w:r>
        <w:t xml:space="preserve">Safety &amp; Compliance (All Staff)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JeffLocal prepares information — you make the decision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patient details look wrong → treat as unverified → use normal process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Never rely solely on JeffLocal output for urgent or clinical matters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Patient data stays on-site — nothing goes to the cloud</w:t>
      </w:r>
    </w:p>
    <w:p>
      <w:r>
        <w:t xml:space="preserve"/>
      </w:r>
    </w:p>
    <w:p>
      <w:pPr>
        <w:pStyle w:val="Heading3"/>
      </w:pPr>
      <w:r>
        <w:t xml:space="preserve">Admin / Practice Manager Only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Creating and managing staff accounts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Reviewing the system health / status card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Checking the activity log and audit trail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Who to contact for technical issues (escalation to Saeed / DevOps)</w:t>
      </w:r>
    </w:p>
    <w:p>
      <w:r>
        <w:t xml:space="preserve"/>
      </w:r>
    </w:p>
    <w:p>
      <w:pPr>
        <w:pStyle w:val="Heading2"/>
      </w:pPr>
      <w:r>
        <w:t xml:space="preserve">3.4  Training Sign-Off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16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Member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Briefing Done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Set Up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[Name — to be added]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[Name — to be added]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[Name — to be added]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 / Clinical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/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Business Documentation Register</w:t>
      </w:r>
    </w:p>
    <w:p>
      <w:r>
        <w:t xml:space="preserve">All strategic, operational, and compliance documents for JeffLocal. Documents are stored under C:\JeffLocal\docs\ and C:\JeffLocal\governance\</w:t>
      </w:r>
    </w:p>
    <w:p>
      <w:r>
        <w:t xml:space="preserve"/>
      </w:r>
    </w:p>
    <w:p>
      <w:pPr>
        <w:pStyle w:val="Heading2"/>
      </w:pPr>
      <w:r>
        <w:t xml:space="preserve">4.1  Core Product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/ 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Avamed_JeffLocal_Business_Document.docx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docs/project_documents/  |  May 2026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Avamed_Staff_Training_Guide.docx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docs/project_documents/  |  May 2026  |  Needs URL/screenshot review before use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Avamed_Practice_Onboarding_Guide.docx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docs/project_documents/  |  May 2026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Avamed_Marketing_Content_Pack.docx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docs/project_documents/  |  May 2026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Avamed_Website_Marketing_Strategy.docx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docs/project_documents/  |  May 2026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Sign-Off Record (Section 3.4 of this document)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Update Section 3.4 when each staff member completes training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 Governance &amp; Technical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GOVERNANCE_FRAMEWORK.md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governance/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OPERATIONS_PROCEDURES.md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governance/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PRODUCTION_READINESS_CHECKLIST.md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governance/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DEVOPS_INFRASTRUCTURE_SETUP.md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governance/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CHANGE_LOG.md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governance/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DEPLOYMENT_LOG.md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governance/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APPROVAL_PACK_COOKIE_FIX_FINAL.md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JeffLocal/ (root)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sidebar_ux_analysis.docx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JeffLocal/ (root)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security_review_2026-05-29.md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docs/compliance/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JeffLocal_Dispatch_Report_20260529.docx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JeffLocal/ (root)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JeffLocal_Master_Strategy_v1.2.docx (this doc)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JeffLocal/ (root)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Pilot 1 Go-Live Sign-Off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when all governance gates 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Post-Pilot Review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after 4 weeks live — lessons learned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Work Progress Audit Log</w:t>
      </w:r>
    </w:p>
    <w:p>
      <w:r>
        <w:t xml:space="preserve">Complete chronological record of all changes, decisions, and approvals. Maintained as the definitive audit trail for the JeffLocal project.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500"/>
        <w:gridCol w:w="1100"/>
        <w:gridCol w:w="1200"/>
        <w:gridCol w:w="24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#1 — Sidebar toggle button invisible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CSS fix: border:none, background:transparent on .sidebar-toggle. Deployed to production 15:28 UTC.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INVESTIGATE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infrastructure setup — agent team, sandbox environment, monitoring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All 8 agents assigned. Sandbox created. Approval workflow documented.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 expiry bug — session logged out after exactly 1 hour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enforce_auth middleware now refreshes set_cookie on every authenticated response. secure=True added. 11/11 tests passed. DEPLOYED.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INVESTIGATE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Outage investigation — dashboard.app-avamed.uk not opening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Root cause: browser cookie deleted at login+3600s. Last 200 OK: 15:24:02 BST. First 302: 15:25:03 BST. Permanent fix deployed same day.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security review — cookie 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GuardRail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Conditional approval. All 5 hard requirements verified (HR-1 to HR-5).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 audit — sidebar_ux_analysis.docx produced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 recommendations across P1/P2/P3. P1 = R3+R1+R2. Approved by Saeed.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R3 — Unified Card CSS (remove inline styles from sidebar)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Applied to sandbox. Production already had R3 from earlier session. 12+ inline styles removed. .ar-dot.danger, .sidebar-card-clear, .sidebar-card-ts etc. added.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 — Icon-only collapsed mode with data-metric tooltips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Applied to sandbox. data-metric attributes added to all 4 sidebar cards. Icon rail CSS correct.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 — Persistent critical alert badge on sidebar toggle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Already in production. Sandbox synced. badge-pulse animation, sidebar-alert-badge with is-hidden toggle.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duplicate analytics-card CSS block removed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Old block had .is-collapsed .analytics-card { display:none } which hid cards entirely. Removed. Icon rail now works in sandbox.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topbar-alert-badge CSS added to sandbox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position:relative on .topbar-icon-btn + .topbar-alert-badge rule. Was in production, missing from sandbox.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red-flag-card styling fixed in sandbox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Background rgba(220,38,38,0.05), border 2px solid #dc2626, rf-label uses var(--danger). Matches production.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↔ Production audit — discrepancy identified and resolved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Sandbox was behind production on sidebar. Forward features (cd-audit, filter-collapse, sandbox banner, --practice-accent) remain sandbox-only pending next promotion.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"Status Degraded" bug fixed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LOCAL_SERVICE_URLS["dashboard"] changed from http://127.0.0.1:8765 to http://127.0.0.1:5000. Sandbox was checking production port.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 fix approval — confirmed already deployed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Saeed approved. Confirmed production main.py line 118 already has the fix. No further action needed.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URL strategy — dedicated subdomain approved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Option A approved: new subdomain (e.g. churchtown.app-avamed.uk). Free on Cloudflare tunnel. DEFERRED until pilot ready.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2026-05-29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accounts for pilot — 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Saeed to provide names, roles, emails. DevOps to create accounts when list received.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pilot subdomain configured in Cloudflare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Add public hostname in Zero Trust → Networks → Tunnels. Saeed to confirm subdomain name first.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staff accounts created — Pilot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Pending staff list from Saeed. Roles: admin, reception (x2-3), GP (readonly).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config/app_settings.json updated for Churchtown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Practice name, hours, GP list, contact details.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config/routing_rules.json updated with real staff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Pending staff accounts being created.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Gates 1–7 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agents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See PRODUCTION_READINESS_CHECKLIST.md. All gates currently Pending.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pilot test call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VAPI → queue → dashboard → staff action → resolved.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Saeed go/no-go for Pilot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Saeed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Final executive approval after all gates pass.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Current Status &amp; Immediate Next Steps</w:t>
      </w:r>
    </w:p>
    <w:p>
      <w:r>
        <w:t xml:space="preserve"/>
      </w:r>
    </w:p>
    <w:p>
      <w:pPr>
        <w:pStyle w:val="Heading2"/>
      </w:pPr>
      <w:r>
        <w:t xml:space="preserve">6.1  What Is Working Right Now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Production dashboard live at dashboard.app-avamed.uk (Cloudflare tunnel)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Session cookie fix deployed — no more 1-hour logouts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Sidebar R3/R1/R2 implemented in sandbox, synced to production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Sandbox "Status Degraded" bug fixed (port config corrected)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Watchdog service monitoring dashboard every 5 minutes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Full governance framework, approval workflow, and documentation in place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Staff training guide complete and ready for use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Saeed admin account active and working</w:t>
      </w:r>
    </w:p>
    <w:p>
      <w:r>
        <w:t xml:space="preserve"/>
      </w:r>
    </w:p>
    <w:p>
      <w:pPr>
        <w:pStyle w:val="Heading2"/>
      </w:pPr>
      <w:r>
        <w:t xml:space="preserve">6.2  What Is Blocking Pilot 1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Unblocks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real staff accounts — pilot cannot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Provide staff names/roles/emails → DevOps creates accounts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dedicated pilot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 + DevOps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Confirm subdomain name → DevOps adds Cloudflare public hostname (5 min)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Governance gates 1–7 not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agents + Saeed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Work through PRODUCTION_READINESS_CHECKLIST.md gate by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Test data in production DB (22 cases)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DevOps + Saeed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Decide: clear, archive, or keep as sample. Execute before go-live.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 not trained — no training sessions scheduled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 reception briefing (T-3 days), individual account setup (T-1 day)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VAPI not configured for real practice phone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DevOps + Saeed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Configure VAPI with surgery number when ready for live calls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 Next Session Priorities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Saeed: confirm pilot subdomain name (churchtown / pilot1 / gp)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Saeed: provide pilot staff list (names, roles, emails)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DevOps: configure Cloudflare subdomain once name confirmed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DevOps: create real staff accounts once list received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agents: begin governance gates 1–7 walkthrough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DevOps: verify watchdog + daily backup survived machine restart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DevOps: confirm cloudflared and run_dashboard.ps1 are set to auto-start on reboot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Claude agent: re-run visual screenshot comparison once tool connectivity restored</w:t>
      </w:r>
    </w:p>
    <w:p>
      <w:r>
        <w:t xml:space="preserve"/>
      </w:r>
    </w:p>
    <w:p>
      <w:pPr>
        <w:pBdr>
          <w:top w:val="single" w:color="CCCCCC" w:sz="4" w:space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End of Document  ·  JeffLocal Master Strategy v1.2  ·  Avamed  ·  29 May 2026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Avamed — JeffLocal  |  Churchtown Medical Centre  |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2"/>
      </w:pBdr>
      <w:jc w:val="right"/>
    </w:pPr>
    <w:r>
      <w:rPr>
        <w:rFonts w:ascii="Arial" w:cs="Arial" w:eastAsia="Arial" w:hAnsi="Arial"/>
        <w:color w:val="555555"/>
        <w:sz w:val="17"/>
        <w:szCs w:val="17"/>
      </w:rPr>
      <w:t xml:space="preserve">JeffLocal — Master Strategy &amp; Pilot Plan  |  v1.2  |  CONFIDENTIAL  |  29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6" w:space="3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CDDEE" w:sz="3" w:space="2"/>
      </w:pBd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2026-05-29T15:30:59.449Z</dcterms:created>
  <dcterms:modified xsi:type="dcterms:W3CDTF">2026-05-29T15:30:59.449Z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