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Bamboo Agent Host - System State</w:t>
      </w:r>
    </w:p>
    <w:p>
      <w:pPr>
        <w:spacing w:after="120"/>
        <w:rPr>
          <w:b/>
          <w:bCs/>
        </w:rPr>
      </w:pPr>
      <w:r>
        <w:rPr>
          <w:rFonts w:ascii="Calibri" w:cs="Calibri" w:eastAsia="Calibri" w:hAnsi="Calibri"/>
          <w:b/>
          <w:bCs/>
          <w:sz w:val="22"/>
          <w:szCs w:val="22"/>
        </w:rPr>
        <w:t xml:space="preserve">Host: ip-10-56-112-35.ec2.internal</w:t>
      </w:r>
    </w:p>
    <w:p>
      <w:pPr>
        <w:spacing w:after="120"/>
        <w:rPr>
          <w:b/>
          <w:bCs/>
        </w:rPr>
      </w:pPr>
      <w:r>
        <w:rPr>
          <w:rFonts w:ascii="Calibri" w:cs="Calibri" w:eastAsia="Calibri" w:hAnsi="Calibri"/>
          <w:b/>
          <w:bCs/>
          <w:sz w:val="22"/>
          <w:szCs w:val="22"/>
        </w:rPr>
        <w:t xml:space="preserve">Documentation date: October 20, 2026</w:t>
      </w:r>
    </w:p>
    <w:p>
      <w:pPr>
        <w:pStyle w:val="Heading1"/>
        <w:spacing w:after="120" w:before="300"/>
      </w:pPr>
      <w:r>
        <w:rPr>
          <w:rFonts w:ascii="Calibri" w:cs="Calibri" w:eastAsia="Calibri" w:hAnsi="Calibri"/>
          <w:b/>
          <w:bCs/>
          <w:color w:val="1F3864"/>
          <w:sz w:val="30"/>
          <w:szCs w:val="30"/>
        </w:rPr>
        <w:t xml:space="preserve">1. Overview</w:t>
      </w:r>
    </w:p>
    <w:p>
      <w:pPr>
        <w:spacing w:after="120"/>
      </w:pPr>
      <w:r>
        <w:rPr>
          <w:rFonts w:ascii="Calibri" w:cs="Calibri" w:eastAsia="Calibri" w:hAnsi="Calibri"/>
          <w:sz w:val="22"/>
          <w:szCs w:val="22"/>
        </w:rPr>
        <w:t xml:space="preserve">This page documents the current state of the EC2 host that runs the Bamboo remote build agents for the CNXS program. It covers the instance, storage, Docker, services, security settings, user access, scheduled tasks, and overall health, based on an investigation report collected from the host on 2026-10-20 with elevated privileges.</w:t>
      </w:r>
    </w:p>
    <w:p>
      <w:pPr>
        <w:spacing w:after="120"/>
      </w:pPr>
      <w:r>
        <w:rPr>
          <w:rFonts w:ascii="Calibri" w:cs="Calibri" w:eastAsia="Calibri" w:hAnsi="Calibri"/>
          <w:sz w:val="22"/>
          <w:szCs w:val="22"/>
        </w:rPr>
        <w:t xml:space="preserve">The host runs Amazon Linux 2023. The build agents run as ten Docker containers on a single bridge network, using images pulled from the program's ECR registry. No application ports are published on the host. Docker data lives on its own dedicated 500 GB volume.</w:t>
      </w:r>
    </w:p>
    <w:p>
      <w:pPr>
        <w:spacing w:after="120"/>
      </w:pPr>
      <w:r>
        <w:rPr>
          <w:rFonts w:ascii="Calibri" w:cs="Calibri" w:eastAsia="Calibri" w:hAnsi="Calibri"/>
          <w:sz w:val="22"/>
          <w:szCs w:val="22"/>
        </w:rPr>
        <w:t xml:space="preserve">The most important finding in this report is Docker disk growth. There are 296 unused anonymous Docker volumes taking up 222.7 GB, and the number is still climbing. See Section 4.4 and Section 10.</w:t>
      </w:r>
    </w:p>
    <w:p>
      <w:pPr>
        <w:pStyle w:val="Heading1"/>
        <w:spacing w:after="120" w:before="300"/>
      </w:pPr>
      <w:r>
        <w:rPr>
          <w:rFonts w:ascii="Calibri" w:cs="Calibri" w:eastAsia="Calibri" w:hAnsi="Calibri"/>
          <w:b/>
          <w:bCs/>
          <w:color w:val="1F3864"/>
          <w:sz w:val="30"/>
          <w:szCs w:val="30"/>
        </w:rPr>
        <w:t xml:space="preserve">2. Instance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Item</w:t>
            </w:r>
          </w:p>
        </w:tc>
        <w:tc>
          <w:tcPr>
            <w:tcW w:type="dxa" w:w="6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Value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Hostname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ip-10-56-112-35.ec2.internal</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Instance ID</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i-077549ad791760d85</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Instance type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m6a.4xlarge (16 vCPU, 64 GB RAM)</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AMI</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ami-034fab89e22e42287</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Availability zone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us-east-1b</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Private IP</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10.56.112.35</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Public IP</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None (metadata lookup returned 404)</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Operating system</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Amazon Linux 2023.12.20260918</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Kernel</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6.1.186-228.376.amzn2023.x86_64</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Uptime at collection</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28 days (last boot Sep 22, 2026)</w:t>
            </w:r>
          </w:p>
        </w:tc>
      </w:tr>
    </w:tbl>
    <w:p>
      <w:pPr>
        <w:pStyle w:val="Heading1"/>
        <w:spacing w:after="120" w:before="300"/>
      </w:pPr>
      <w:r>
        <w:rPr>
          <w:rFonts w:ascii="Calibri" w:cs="Calibri" w:eastAsia="Calibri" w:hAnsi="Calibri"/>
          <w:b/>
          <w:bCs/>
          <w:color w:val="1F3864"/>
          <w:sz w:val="30"/>
          <w:szCs w:val="30"/>
        </w:rPr>
        <w:t xml:space="preserve">3. Storage</w:t>
      </w:r>
    </w:p>
    <w:p>
      <w:pPr>
        <w:pStyle w:val="Heading2"/>
        <w:spacing w:after="100" w:before="200"/>
      </w:pPr>
      <w:r>
        <w:rPr>
          <w:rFonts w:ascii="Calibri" w:cs="Calibri" w:eastAsia="Calibri" w:hAnsi="Calibri"/>
          <w:b/>
          <w:bCs/>
          <w:color w:val="2F5496"/>
          <w:sz w:val="25"/>
          <w:szCs w:val="25"/>
        </w:rPr>
        <w:t xml:space="preserve">3.1 Volumes and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1500"/>
        <w:gridCol w:w="1000"/>
        <w:gridCol w:w="1500"/>
        <w:gridCol w:w="2260"/>
      </w:tblGrid>
      <w:tr>
        <w:trPr>
          <w:tblHeader/>
        </w:trPr>
        <w:tc>
          <w:tcPr>
            <w:tcW w:type="dxa" w:w="2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Device</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Size</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Mount</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Type</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Used</w:t>
            </w:r>
          </w:p>
        </w:tc>
        <w:tc>
          <w:tcPr>
            <w:tcW w:type="dxa" w:w="22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Purpose</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nvme0n1p1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200 GB</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xfs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119 GB (60%)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OS root</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data_vg-app_lv</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300 GB</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/app</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xfs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6.0 GB (2%)</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Scripts and application files</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data_vg-var_lv</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150 GB</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/var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xfs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5.5 GB (4%)</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Logs and system state</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data_vg-home_lv</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50 GB</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/home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xfs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4.8 GB (10%)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User home directories</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nvme1n1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500 GB</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/var/lib/docker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ext4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258 GB (56%)</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Docker data root</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nvme0n1p128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10 MB</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/boot/efi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vfat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1.3 MB (13%)</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EFI boot</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three data_vg logical volumes (/app, /var, /home) sit on a single 500 GB physical volume that is fully allocated, so there is no free space left in the volume group to extend them. Inode usage is 1% on every volume except the Docker volume at 6%, so inodes are not a concern.</w:t>
      </w:r>
    </w:p>
    <w:p>
      <w:pPr>
        <w:pStyle w:val="Heading2"/>
        <w:spacing w:after="100" w:before="200"/>
      </w:pPr>
      <w:r>
        <w:rPr>
          <w:rFonts w:ascii="Calibri" w:cs="Calibri" w:eastAsia="Calibri" w:hAnsi="Calibri"/>
          <w:b/>
          <w:bCs/>
          <w:color w:val="2F5496"/>
          <w:sz w:val="25"/>
          <w:szCs w:val="25"/>
        </w:rPr>
        <w:t xml:space="preserve">3.2 fstab</w:t>
      </w:r>
    </w:p>
    <w:p>
      <w:pPr>
        <w:spacing w:after="120"/>
      </w:pPr>
      <w:r>
        <w:rPr>
          <w:rFonts w:ascii="Calibri" w:cs="Calibri" w:eastAsia="Calibri" w:hAnsi="Calibri"/>
          <w:sz w:val="22"/>
          <w:szCs w:val="22"/>
        </w:rPr>
        <w:t xml:space="preserve">The root and EFI filesystems and the three LVM volumes are mounted by UUID. The Docker volume is mounted by device name:</w:t>
      </w:r>
    </w:p>
    <w:p>
      <w:pPr>
        <w:pStyle w:val="ListParagraph"/>
        <w:numPr>
          <w:ilvl w:val="0"/>
          <w:numId w:val="2"/>
        </w:numPr>
        <w:spacing w:after="60"/>
      </w:pPr>
      <w:r>
        <w:rPr>
          <w:rFonts w:ascii="Calibri" w:cs="Calibri" w:eastAsia="Calibri" w:hAnsi="Calibri"/>
          <w:sz w:val="22"/>
          <w:szCs w:val="22"/>
        </w:rPr>
        <w:t xml:space="preserve">/dev/nvme1n1 on /var/lib/docker - ext4, defaults,nofail</w:t>
      </w:r>
    </w:p>
    <w:p>
      <w:pPr>
        <w:pStyle w:val="ListParagraph"/>
        <w:numPr>
          <w:ilvl w:val="0"/>
          <w:numId w:val="2"/>
        </w:numPr>
        <w:spacing w:after="60"/>
      </w:pPr>
      <w:r>
        <w:rPr>
          <w:rFonts w:ascii="Calibri" w:cs="Calibri" w:eastAsia="Calibri" w:hAnsi="Calibri"/>
          <w:sz w:val="22"/>
          <w:szCs w:val="22"/>
        </w:rPr>
        <w:t xml:space="preserve">/app, /var, /home - xfs, noatime,nofail</w:t>
      </w:r>
    </w:p>
    <w:p>
      <w:pPr>
        <w:pStyle w:val="ListParagraph"/>
        <w:numPr>
          <w:ilvl w:val="0"/>
          <w:numId w:val="2"/>
        </w:numPr>
        <w:spacing w:after="60"/>
      </w:pPr>
      <w:r>
        <w:rPr>
          <w:rFonts w:ascii="Calibri" w:cs="Calibri" w:eastAsia="Calibri" w:hAnsi="Calibri"/>
          <w:sz w:val="22"/>
          <w:szCs w:val="22"/>
        </w:rPr>
        <w:t xml:space="preserve">/dev/shm - tmpfs, nodev,noexec,nosuid</w:t>
      </w:r>
    </w:p>
    <w:p>
      <w:pPr>
        <w:spacing w:after="120" w:before="60"/>
      </w:pPr>
      <w:r>
        <w:rPr>
          <w:rFonts w:ascii="Calibri" w:cs="Calibri" w:eastAsia="Calibri" w:hAnsi="Calibri"/>
          <w:sz w:val="22"/>
          <w:szCs w:val="22"/>
        </w:rPr>
        <w:t xml:space="preserve">Every data volume uses nofail, so the host will boot even if one of them fails to attach. That avoids a boot hang, but it also means the system could come up with /var, /app, or the Docker directory silently missing, and with Docker running against an empty directory. After any patching or reboot, confirm all four mounts are present. The Docker volume should also be switched to a UUID entry, because NVMe device names are not guaranteed to stay the same between boots.</w:t>
      </w:r>
    </w:p>
    <w:p>
      <w:pPr>
        <w:pStyle w:val="Heading1"/>
        <w:spacing w:after="120" w:before="300"/>
      </w:pPr>
      <w:r>
        <w:rPr>
          <w:rFonts w:ascii="Calibri" w:cs="Calibri" w:eastAsia="Calibri" w:hAnsi="Calibri"/>
          <w:b/>
          <w:bCs/>
          <w:color w:val="1F3864"/>
          <w:sz w:val="30"/>
          <w:szCs w:val="30"/>
        </w:rPr>
        <w:t xml:space="preserve">4. Docker</w:t>
      </w:r>
    </w:p>
    <w:p>
      <w:pPr>
        <w:pStyle w:val="Heading2"/>
        <w:spacing w:after="100" w:before="200"/>
      </w:pPr>
      <w:r>
        <w:rPr>
          <w:rFonts w:ascii="Calibri" w:cs="Calibri" w:eastAsia="Calibri" w:hAnsi="Calibri"/>
          <w:b/>
          <w:bCs/>
          <w:color w:val="2F5496"/>
          <w:sz w:val="25"/>
          <w:szCs w:val="25"/>
        </w:rPr>
        <w:t xml:space="preserve">4.1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Item</w:t>
            </w:r>
          </w:p>
        </w:tc>
        <w:tc>
          <w:tcPr>
            <w:tcW w:type="dxa" w:w="6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Value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Engine (server)</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25.0.16</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CLI (client)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25.0.14</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containerd / runc</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2.2.7 / 1.3.6</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Buildx</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0.12.1 (CLI plugin). The Compose plugin is not installed.</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Storage driver</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overlay2 on ext4</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Cgroups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v2, systemd driver</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Swarm</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Inactive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Live restore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Disabled</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Data root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/var/lib/docker (dedicated 500 GB volume)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Log driver</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json-file, max-size 100m, max-file 3</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Running since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Sep 22, 2026</w:t>
            </w:r>
          </w:p>
        </w:tc>
      </w:tr>
    </w:tbl>
    <w:p>
      <w:pPr>
        <w:pStyle w:val="Heading2"/>
        <w:spacing w:after="100" w:before="200"/>
      </w:pPr>
      <w:r>
        <w:rPr>
          <w:rFonts w:ascii="Calibri" w:cs="Calibri" w:eastAsia="Calibri" w:hAnsi="Calibri"/>
          <w:b/>
          <w:bCs/>
          <w:color w:val="2F5496"/>
          <w:sz w:val="25"/>
          <w:szCs w:val="25"/>
        </w:rPr>
        <w:t xml:space="preserve">4.2 Containers</w:t>
      </w:r>
    </w:p>
    <w:p>
      <w:pPr>
        <w:spacing w:after="120"/>
      </w:pPr>
      <w:r>
        <w:rPr>
          <w:rFonts w:ascii="Calibri" w:cs="Calibri" w:eastAsia="Calibri" w:hAnsi="Calibri"/>
          <w:sz w:val="22"/>
          <w:szCs w:val="22"/>
        </w:rPr>
        <w:t xml:space="preserve">Ten containers are running and none are stopped. Each container name starts with the host name (for example ip-10-56-112-35.ec2.internal-ba-1). They fall into two groups, named ba and da, and all of them use the build-agents image from ECR.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900"/>
        <w:gridCol w:w="17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Container</w:t>
            </w:r>
          </w:p>
        </w:tc>
        <w:tc>
          <w:tcPr>
            <w:tcW w:type="dxa" w:w="4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Image tag</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Count</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Up for</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ba-1 to ba-6</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build-agents:jdk21-node24-angular21-el10-2026-10-14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29 hours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ba-a22n24-1</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build-agents:jdk21-node24-angular22-el10-2026-10-20-0100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22 hours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da-1 to da-3</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build-agents:node22-angular20-el9-2026-05-01-2139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4 weeks</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None of the containers publish ports. The ba containers started within the last day or so, on newer images, while the da containers have been up since the last reboot.</w:t>
      </w:r>
    </w:p>
    <w:p>
      <w:pPr>
        <w:spacing w:after="120"/>
      </w:pPr>
      <w:r>
        <w:rPr>
          <w:rFonts w:ascii="Calibri" w:cs="Calibri" w:eastAsia="Calibri" w:hAnsi="Calibri"/>
          <w:sz w:val="22"/>
          <w:szCs w:val="22"/>
        </w:rPr>
        <w:t xml:space="preserve">The container inspect section of the report came back empty, so bind mounts, environment variables, restart policies, and resource limits are not captured here. There are no Docker named volumes in use by these containers.</w:t>
      </w:r>
    </w:p>
    <w:p>
      <w:pPr>
        <w:pStyle w:val="Heading2"/>
        <w:spacing w:after="100" w:before="200"/>
      </w:pPr>
      <w:r>
        <w:rPr>
          <w:rFonts w:ascii="Calibri" w:cs="Calibri" w:eastAsia="Calibri" w:hAnsi="Calibri"/>
          <w:b/>
          <w:bCs/>
          <w:color w:val="2F5496"/>
          <w:sz w:val="25"/>
          <w:szCs w:val="25"/>
        </w:rPr>
        <w:t xml:space="preserve">4.3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400"/>
        <w:gridCol w:w="3660"/>
      </w:tblGrid>
      <w:tr>
        <w:trPr>
          <w:tblHeader/>
        </w:trPr>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Network</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Driver</w:t>
            </w:r>
          </w:p>
        </w:tc>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Subnet</w:t>
            </w:r>
          </w:p>
        </w:tc>
        <w:tc>
          <w:tcPr>
            <w:tcW w:type="dxa" w:w="3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Notes</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isolated_nw</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bridge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172.25.0.0/24</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All ten agent containers are attached</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bridge (docker0)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bridge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172.17.0.0/16</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Default network, unused (no carrier)</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host, none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host, null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n/a</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Docker defaults</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kernel log shows short-lived containers being created and removed on isolated_nw during the collection window, which is consistent with integration test containers starting and stopping on demand (see the orphaned test container cleanup job in Section 8).</w:t>
      </w:r>
    </w:p>
    <w:p>
      <w:pPr>
        <w:pStyle w:val="Heading2"/>
        <w:spacing w:after="100" w:before="200"/>
      </w:pPr>
      <w:r>
        <w:rPr>
          <w:rFonts w:ascii="Calibri" w:cs="Calibri" w:eastAsia="Calibri" w:hAnsi="Calibri"/>
          <w:b/>
          <w:bCs/>
          <w:color w:val="2F5496"/>
          <w:sz w:val="25"/>
          <w:szCs w:val="25"/>
        </w:rPr>
        <w:t xml:space="preserve">4.4 Disk usage and unused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700"/>
        <w:gridCol w:w="2260"/>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Type</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Total</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Active</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Size</w:t>
            </w:r>
          </w:p>
        </w:tc>
        <w:tc>
          <w:tcPr>
            <w:tcW w:type="dxa" w:w="22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Reclaimable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Images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16.65 GB</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4.13 GB (24%)</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Containers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3.52 GB</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Local volumes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296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222.7 GB</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222.7 GB (100%)</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Build cache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290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26.04 GB</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26.04 GB</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All 296 local volumes are anonymous (unnamed) volumes, and none of them are attached to a container. The oldest was created on Sep 29, 2026, and 274 of them were created in October. That works out to roughly 13 new volumes and about 10 GB of disk per day. Anonymous volumes like this typically come from containers started from images that declare a data volume, such as database images, and then removed without the -v flag.</w:t>
      </w:r>
    </w:p>
    <w:p>
      <w:pPr>
        <w:spacing w:after="120"/>
      </w:pPr>
      <w:r>
        <w:rPr>
          <w:rFonts w:ascii="Calibri" w:cs="Calibri" w:eastAsia="Calibri" w:hAnsi="Calibri"/>
          <w:sz w:val="22"/>
          <w:szCs w:val="22"/>
        </w:rPr>
        <w:t xml:space="preserve">The Docker volume has 210 GB free. If the current rate holds, that is roughly three weeks of headroom before it fills, which would stop builds and new containers on this host. The hourly cleanup job described in Section 8 removes stopped containers and unused images, and these volumes are still piling up, so it does not appear to remove volumes. The script itself was not captured in the report.</w:t>
      </w:r>
    </w:p>
    <w:p>
      <w:pPr>
        <w:pStyle w:val="Heading2"/>
        <w:spacing w:after="100" w:before="200"/>
      </w:pPr>
      <w:r>
        <w:rPr>
          <w:rFonts w:ascii="Calibri" w:cs="Calibri" w:eastAsia="Calibri" w:hAnsi="Calibri"/>
          <w:b/>
          <w:bCs/>
          <w:color w:val="2F5496"/>
          <w:sz w:val="25"/>
          <w:szCs w:val="25"/>
        </w:rPr>
        <w:t xml:space="preserve">4.5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900"/>
        <w:gridCol w:w="1360"/>
        <w:gridCol w:w="1500"/>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Image</w:t>
            </w:r>
          </w:p>
        </w:tc>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Tag</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Size</w:t>
            </w:r>
          </w:p>
        </w:tc>
        <w:tc>
          <w:tcPr>
            <w:tcW w:type="dxa" w:w="13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Created</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In use</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build-agents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jdk21-node24-angular22-el10-2026-10-20-0100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4.13 GB</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22 hours ago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Yes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build-agents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jdk21-node24-angular21-el10-2026-10-14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4.16 GB</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 days ago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Yes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build-agents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node22-angular20-el9-2026-05-01-2139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4.59 GB</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 months ago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Yes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docker-jboss-local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8.1.3-4-rhel-10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2.31 GB</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 months ago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No</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conexus-postgres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17.7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1.65 GB</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 months ago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No</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JBoss and PostgreSQL images are not running right now but are likely used by the integration test containers mentioned above, so they should not be removed without checking.</w:t>
      </w:r>
    </w:p>
    <w:p>
      <w:pPr>
        <w:pStyle w:val="Heading2"/>
        <w:spacing w:after="100" w:before="200"/>
      </w:pPr>
      <w:r>
        <w:rPr>
          <w:rFonts w:ascii="Calibri" w:cs="Calibri" w:eastAsia="Calibri" w:hAnsi="Calibri"/>
          <w:b/>
          <w:bCs/>
          <w:color w:val="2F5496"/>
          <w:sz w:val="25"/>
          <w:szCs w:val="25"/>
        </w:rPr>
        <w:t xml:space="preserve">4.6 Compose files</w:t>
      </w:r>
    </w:p>
    <w:p>
      <w:pPr>
        <w:spacing w:after="120"/>
      </w:pPr>
      <w:r>
        <w:rPr>
          <w:rFonts w:ascii="Calibri" w:cs="Calibri" w:eastAsia="Calibri" w:hAnsi="Calibri"/>
          <w:sz w:val="22"/>
          <w:szCs w:val="22"/>
        </w:rPr>
        <w:t xml:space="preserve">There is no compose file for these containers on the host, and the Compose plugin is not installed. The only compose file found is a sample inside an Ansible collection in a Docker image layer, which is unrelated. How the agent containers are started is not captured in this report.</w:t>
      </w:r>
    </w:p>
    <w:p>
      <w:pPr>
        <w:pStyle w:val="Heading1"/>
        <w:spacing w:after="120" w:before="300"/>
      </w:pPr>
      <w:r>
        <w:rPr>
          <w:rFonts w:ascii="Calibri" w:cs="Calibri" w:eastAsia="Calibri" w:hAnsi="Calibri"/>
          <w:b/>
          <w:bCs/>
          <w:color w:val="1F3864"/>
          <w:sz w:val="30"/>
          <w:szCs w:val="30"/>
        </w:rPr>
        <w:t xml:space="preserve">5. Running Services</w:t>
      </w:r>
    </w:p>
    <w:p>
      <w:pPr>
        <w:spacing w:after="120"/>
      </w:pPr>
      <w:r>
        <w:rPr>
          <w:rFonts w:ascii="Calibri" w:cs="Calibri" w:eastAsia="Calibri" w:hAnsi="Calibri"/>
          <w:sz w:val="22"/>
          <w:szCs w:val="22"/>
        </w:rPr>
        <w:t xml:space="preserve">35 services are active. Four systemd units are in a failed state (see Section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Service</w:t>
            </w:r>
          </w:p>
        </w:tc>
        <w:tc>
          <w:tcPr>
            <w:tcW w:type="dxa" w:w="62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Role</w:t>
            </w:r>
          </w:p>
        </w:tc>
      </w:tr>
      <w:tr>
        <w:trPr>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docker, containerd</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Container runtime</w:t>
            </w:r>
          </w:p>
        </w:tc>
      </w:tr>
      <w:tr>
        <w:trPr>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sshd</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Remote access</w:t>
            </w:r>
          </w:p>
        </w:tc>
      </w:tr>
      <w:tr>
        <w:trPr>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amazon-ssm-agent</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AWS Systems Manager</w:t>
            </w:r>
          </w:p>
        </w:tc>
      </w:tr>
      <w:tr>
        <w:trPr>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amazon-cloudwatch-agent</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AWS CloudWatch monitoring</w:t>
            </w:r>
          </w:p>
        </w:tc>
      </w:tr>
      <w:tr>
        <w:trPr>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datadog-agent (plus trace, sysprobe, procmgr)</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Datadog monitoring and APM</w:t>
            </w:r>
          </w:p>
        </w:tc>
      </w:tr>
      <w:tr>
        <w:trPr>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elastic-agent</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Elastic monitoring and security agent</w:t>
            </w:r>
          </w:p>
        </w:tc>
      </w:tr>
      <w:tr>
        <w:trPr>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nessusagent</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Nessus vulnerability scanning agent</w:t>
            </w:r>
          </w:p>
        </w:tc>
      </w:tr>
      <w:tr>
        <w:trPr>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besclient</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BigFix endpoint management agent</w:t>
            </w:r>
          </w:p>
        </w:tc>
      </w:tr>
      <w:tr>
        <w:trPr>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auditd, rsyslog</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Auditing and system logging</w:t>
            </w:r>
          </w:p>
        </w:tc>
      </w:tr>
      <w:tr>
        <w:trPr>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chronyd</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Time synchronization</w:t>
            </w:r>
          </w:p>
        </w:tc>
      </w:tr>
      <w:tr>
        <w:trPr>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crond, atd</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Scheduled tasks</w:t>
            </w:r>
          </w:p>
        </w:tc>
      </w:tr>
      <w:tr>
        <w:trPr>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systemd-networkd, systemd-resolved</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Networking and DNS</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NGINX and PostgreSQL are not installed on the host.</w:t>
      </w:r>
    </w:p>
    <w:p>
      <w:pPr>
        <w:pStyle w:val="Heading2"/>
        <w:spacing w:after="100" w:before="200"/>
      </w:pPr>
      <w:r>
        <w:rPr>
          <w:rFonts w:ascii="Calibri" w:cs="Calibri" w:eastAsia="Calibri" w:hAnsi="Calibri"/>
          <w:b/>
          <w:bCs/>
          <w:color w:val="2F5496"/>
          <w:sz w:val="25"/>
          <w:szCs w:val="25"/>
        </w:rPr>
        <w:t xml:space="preserve">5.1 Listening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Port</w:t>
            </w:r>
          </w:p>
        </w:tc>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Binding</w:t>
            </w:r>
          </w:p>
        </w:tc>
        <w:tc>
          <w:tcPr>
            <w:tcW w:type="dxa" w:w="4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Owner</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All interfaces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sshd</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6789, 6791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127.0.0.1 only</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elastic-agent</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5000, 5001, 8126</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127.0.0.1 only</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Datadog agent and trace loader</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41955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127.0.0.1 only</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containerd</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SSH is the only port reachable from the network. Nothing from the containers is published.</w:t>
      </w:r>
    </w:p>
    <w:p>
      <w:pPr>
        <w:pStyle w:val="Heading2"/>
        <w:spacing w:after="100" w:before="200"/>
      </w:pPr>
      <w:r>
        <w:rPr>
          <w:rFonts w:ascii="Calibri" w:cs="Calibri" w:eastAsia="Calibri" w:hAnsi="Calibri"/>
          <w:b/>
          <w:bCs/>
          <w:color w:val="2F5496"/>
          <w:sz w:val="25"/>
          <w:szCs w:val="25"/>
        </w:rPr>
        <w:t xml:space="preserve">5.2 Failed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Unit</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Description</w:t>
            </w:r>
          </w:p>
        </w:tc>
        <w:tc>
          <w:tcPr>
            <w:tcW w:type="dxa" w:w="3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Notes</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falcon-sensor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CrowdStrike Falcon Sensor</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Enabled at boot but failed</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logrotate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Rotate log files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Log rotation is not completing</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datadog-agent-action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Datadog Private Action Runner</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Main Datadog agent is running</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datadog-agent-installer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Datadog Installer</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Main Datadog agent is running</w:t>
            </w:r>
          </w:p>
        </w:tc>
      </w:tr>
    </w:tbl>
    <w:p>
      <w:pPr>
        <w:pStyle w:val="Heading1"/>
        <w:spacing w:after="120" w:before="300"/>
      </w:pPr>
      <w:r>
        <w:rPr>
          <w:rFonts w:ascii="Calibri" w:cs="Calibri" w:eastAsia="Calibri" w:hAnsi="Calibri"/>
          <w:b/>
          <w:bCs/>
          <w:color w:val="1F3864"/>
          <w:sz w:val="30"/>
          <w:szCs w:val="30"/>
        </w:rPr>
        <w:t xml:space="preserve">6.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Setting</w:t>
            </w:r>
          </w:p>
        </w:tc>
        <w:tc>
          <w:tcPr>
            <w:tcW w:type="dxa" w:w="6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Current state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SELinux</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Enabled, targeted policy, mode permissive (config file also permissive)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FIPS mode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Disabled (0); no FIPS parameter in grub</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OpenSSL</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3.5.8</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Host firewall</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firewalld not running</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iptables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INPUT policy ACCEPT with no custom rules; FORWARD policy DROP with Docker-managed chains (no published ports)</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Network controls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Security groups and NACLs apply (not captured here)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Auditing</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auditd active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Endpoint agents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CrowdStrike Falcon (failed), Nessus, BigFix, Elastic agent</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SELinux is logging violations but not blocking them, and FIPS is off. Given the GovCloud/GSA context, both should be reviewed against program requirements. The CrowdStrike Falcon sensor is not running, which leaves the host without that endpoint protection until it is fixed.</w:t>
      </w:r>
    </w:p>
    <w:p>
      <w:pPr>
        <w:pStyle w:val="Heading1"/>
        <w:spacing w:after="120" w:before="300"/>
      </w:pPr>
      <w:r>
        <w:rPr>
          <w:rFonts w:ascii="Calibri" w:cs="Calibri" w:eastAsia="Calibri" w:hAnsi="Calibri"/>
          <w:b/>
          <w:bCs/>
          <w:color w:val="1F3864"/>
          <w:sz w:val="30"/>
          <w:szCs w:val="30"/>
        </w:rPr>
        <w:t xml:space="preserve">7. User Access</w:t>
      </w:r>
    </w:p>
    <w:p>
      <w:pPr>
        <w:pStyle w:val="Heading2"/>
        <w:spacing w:after="100" w:before="200"/>
      </w:pPr>
      <w:r>
        <w:rPr>
          <w:rFonts w:ascii="Calibri" w:cs="Calibri" w:eastAsia="Calibri" w:hAnsi="Calibri"/>
          <w:b/>
          <w:bCs/>
          <w:color w:val="2F5496"/>
          <w:sz w:val="25"/>
          <w:szCs w:val="25"/>
        </w:rPr>
        <w:t xml:space="preserve">7.1 Accounts with shell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606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Account</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UID</w:t>
            </w:r>
          </w:p>
        </w:tc>
        <w:tc>
          <w:tcPr>
            <w:tcW w:type="dxa" w:w="60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Notes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root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Standard</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ec2-user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1000</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Default EC2 user</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pgollt01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1001</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Named user account</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sikaj01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1002</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Named user account</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pkundm01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1003</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Madhav Kundala</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ezehb01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1004</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Bon Ezeh</w:t>
            </w:r>
          </w:p>
        </w:tc>
      </w:tr>
    </w:tbl>
    <w:p>
      <w:pPr>
        <w:pStyle w:val="Heading2"/>
        <w:spacing w:after="100" w:before="200"/>
      </w:pPr>
      <w:r>
        <w:rPr>
          <w:rFonts w:ascii="Calibri" w:cs="Calibri" w:eastAsia="Calibri" w:hAnsi="Calibri"/>
          <w:b/>
          <w:bCs/>
          <w:color w:val="2F5496"/>
          <w:sz w:val="25"/>
          <w:szCs w:val="25"/>
        </w:rPr>
        <w:t xml:space="preserve">7.2 Sudo</w:t>
      </w:r>
    </w:p>
    <w:p>
      <w:pPr>
        <w:pStyle w:val="ListParagraph"/>
        <w:numPr>
          <w:ilvl w:val="0"/>
          <w:numId w:val="2"/>
        </w:numPr>
        <w:spacing w:after="60"/>
      </w:pPr>
      <w:r>
        <w:rPr>
          <w:rFonts w:ascii="Calibri" w:cs="Calibri" w:eastAsia="Calibri" w:hAnsi="Calibri"/>
          <w:sz w:val="22"/>
          <w:szCs w:val="22"/>
        </w:rPr>
        <w:t xml:space="preserve">Members of the wheel group have full sudo access with a password.</w:t>
      </w:r>
    </w:p>
    <w:p>
      <w:pPr>
        <w:pStyle w:val="ListParagraph"/>
        <w:numPr>
          <w:ilvl w:val="0"/>
          <w:numId w:val="2"/>
        </w:numPr>
        <w:spacing w:after="60"/>
      </w:pPr>
      <w:r>
        <w:rPr>
          <w:rFonts w:ascii="Calibri" w:cs="Calibri" w:eastAsia="Calibri" w:hAnsi="Calibri"/>
          <w:sz w:val="22"/>
          <w:szCs w:val="22"/>
        </w:rPr>
        <w:t xml:space="preserve">ec2-user has full passwordless sudo (NOPASSWD:ALL), set through the cloud-init users file in sudoers.d. The line appears three times in the file, which is harmless but can be cleaned up.</w:t>
      </w:r>
    </w:p>
    <w:p>
      <w:pPr>
        <w:pStyle w:val="ListParagraph"/>
        <w:numPr>
          <w:ilvl w:val="0"/>
          <w:numId w:val="2"/>
        </w:numPr>
        <w:spacing w:after="60"/>
      </w:pPr>
      <w:r>
        <w:rPr>
          <w:rFonts w:ascii="Calibri" w:cs="Calibri" w:eastAsia="Calibri" w:hAnsi="Calibri"/>
          <w:sz w:val="22"/>
          <w:szCs w:val="22"/>
        </w:rPr>
        <w:t xml:space="preserve">Sudo activity is logged to /var/log/sudo.log, sessions use a pty, and the password timeout is 15 minutes.</w:t>
      </w:r>
    </w:p>
    <w:p>
      <w:pPr>
        <w:spacing w:after="6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All logins in the available history came from a single source address, 10.56.112.33. Recent sessions come from pgollt01, pkundm01, sikaj01, and ec2-user.</w:t>
      </w:r>
    </w:p>
    <w:p>
      <w:pPr>
        <w:pStyle w:val="Heading1"/>
        <w:spacing w:after="120" w:before="300"/>
      </w:pPr>
      <w:r>
        <w:rPr>
          <w:rFonts w:ascii="Calibri" w:cs="Calibri" w:eastAsia="Calibri" w:hAnsi="Calibri"/>
          <w:b/>
          <w:bCs/>
          <w:color w:val="1F3864"/>
          <w:sz w:val="30"/>
          <w:szCs w:val="30"/>
        </w:rPr>
        <w:t xml:space="preserve">8. Scheduled Tasks</w:t>
      </w:r>
    </w:p>
    <w:p>
      <w:pPr>
        <w:spacing w:after="120"/>
      </w:pPr>
      <w:r>
        <w:rPr>
          <w:rFonts w:ascii="Calibri" w:cs="Calibri" w:eastAsia="Calibri" w:hAnsi="Calibri"/>
          <w:sz w:val="22"/>
          <w:szCs w:val="22"/>
        </w:rPr>
        <w:t xml:space="preserve">All scheduled jobs are in the root crontab. No other user has a crontab, and the system cron directories contain only the default hourly entries. The scripts live in /app/eiger_scripts and were not captured in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560"/>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Schedule</w:t>
            </w:r>
          </w:p>
        </w:tc>
        <w:tc>
          <w:tcPr>
            <w:tcW w:type="dxa" w:w="2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Job</w:t>
            </w:r>
          </w:p>
        </w:tc>
        <w:tc>
          <w:tcPr>
            <w:tcW w:type="dxa" w:w="4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Purpose</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Every hour at :20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docker-cleanup.sh</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Removes stopped containers and unused images</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Every 30 minutes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orphaned-test-container-cleanup.sh</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Stops and removes orphaned integration test containers that have run more than 6 hours</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Every 15 minutes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find_old_apache_commons.sh</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Deletes old Apache Commons jars (ticket CNXS-59386)</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Disabled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Build directory cleanup</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Commented out. Would delete files older than 2 days under /cache/bamboo/*/xml-data/build-dir</w:t>
            </w:r>
          </w:p>
        </w:tc>
      </w:tr>
    </w:tbl>
    <w:p>
      <w:pPr>
        <w:pStyle w:val="Heading1"/>
        <w:spacing w:after="120" w:before="300"/>
      </w:pPr>
      <w:r>
        <w:rPr>
          <w:rFonts w:ascii="Calibri" w:cs="Calibri" w:eastAsia="Calibri" w:hAnsi="Calibri"/>
          <w:b/>
          <w:bCs/>
          <w:color w:val="1F3864"/>
          <w:sz w:val="30"/>
          <w:szCs w:val="30"/>
        </w:rPr>
        <w:t xml:space="preserve">9. System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Metric</w:t>
            </w:r>
          </w:p>
        </w:tc>
        <w:tc>
          <w:tcPr>
            <w:tcW w:type="dxa" w:w="6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Value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Load average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1.08 / 1.34 / 3.11 on 16 vCPU (low to moderate, builds in progress)</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Memory</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61 GB total, 11 GB used, 38 GB buff/cache, 49 GB available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Swap</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None configured</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CPU</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16 vCPU, AMD EPYC 7R13</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Root volume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60% used (119 GB, 82 GB free)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/app, /var, /home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 4%, and 10% used</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Docker volume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56% used (210 GB free)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Failed services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4 (see Section 5.2)</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root volume uses 119 GB, but the top-consumer scan in the report only accounts for a few GB of it, so it is not clear what is taking the space. Other notable items: /var/log is 2.3 GB, /opt/Elastic is 1.9 GB, and each of the sikaj01 and ec2-user home directories is around 2 GB. A git backup directory from Oct 19 (billingsftp-git-backup-20261019) sits in /tmp, which is a tmpfs and is cleared on reboot.</w:t>
      </w:r>
    </w:p>
    <w:p>
      <w:pPr>
        <w:spacing w:after="120"/>
      </w:pPr>
      <w:r>
        <w:rPr>
          <w:rFonts w:ascii="Calibri" w:cs="Calibri" w:eastAsia="Calibri" w:hAnsi="Calibri"/>
          <w:sz w:val="22"/>
          <w:szCs w:val="22"/>
        </w:rPr>
        <w:t xml:space="preserve">The Datadog agent logs repeated permission denied warnings for the Docker overlay mounts, and dockerd logs periodic superfluous response.WriteHeader messages from OpenTelemetry instrumentation. Both are noise, but the overlay mounts can be excluded from the Datadog disk check.</w:t>
      </w:r>
    </w:p>
    <w:p>
      <w:pPr>
        <w:pStyle w:val="Heading1"/>
        <w:spacing w:after="120" w:before="300"/>
      </w:pPr>
      <w:r>
        <w:rPr>
          <w:rFonts w:ascii="Calibri" w:cs="Calibri" w:eastAsia="Calibri" w:hAnsi="Calibri"/>
          <w:b/>
          <w:bCs/>
          <w:color w:val="1F3864"/>
          <w:sz w:val="30"/>
          <w:szCs w:val="30"/>
        </w:rPr>
        <w:t xml:space="preserve">10. Known Issues and Action Items</w:t>
      </w:r>
    </w:p>
    <w:p>
      <w:pPr>
        <w:pStyle w:val="ListParagraph"/>
        <w:numPr>
          <w:ilvl w:val="0"/>
          <w:numId w:val="2"/>
        </w:numPr>
        <w:spacing w:after="60"/>
      </w:pPr>
      <w:r>
        <w:rPr>
          <w:rFonts w:ascii="Calibri" w:cs="Calibri" w:eastAsia="Calibri" w:hAnsi="Calibri"/>
          <w:sz w:val="22"/>
          <w:szCs w:val="22"/>
        </w:rPr>
        <w:t xml:space="preserve">Unused Docker volumes: 296 anonymous volumes are using 222.7 GB and growing at about 10 GB per day. Find which containers create them, add the -v flag or an explicit cleanup step, and prune the existing ones. This is the most urgent item.</w:t>
      </w:r>
    </w:p>
    <w:p>
      <w:pPr>
        <w:pStyle w:val="ListParagraph"/>
        <w:numPr>
          <w:ilvl w:val="0"/>
          <w:numId w:val="2"/>
        </w:numPr>
        <w:spacing w:after="60"/>
      </w:pPr>
      <w:r>
        <w:rPr>
          <w:rFonts w:ascii="Calibri" w:cs="Calibri" w:eastAsia="Calibri" w:hAnsi="Calibri"/>
          <w:sz w:val="22"/>
          <w:szCs w:val="22"/>
        </w:rPr>
        <w:t xml:space="preserve">Docker build cache: 26 GB is reclaimable. Prune it as part of the same cleanup.</w:t>
      </w:r>
    </w:p>
    <w:p>
      <w:pPr>
        <w:pStyle w:val="ListParagraph"/>
        <w:numPr>
          <w:ilvl w:val="0"/>
          <w:numId w:val="2"/>
        </w:numPr>
        <w:spacing w:after="60"/>
      </w:pPr>
      <w:r>
        <w:rPr>
          <w:rFonts w:ascii="Calibri" w:cs="Calibri" w:eastAsia="Calibri" w:hAnsi="Calibri"/>
          <w:sz w:val="22"/>
          <w:szCs w:val="22"/>
        </w:rPr>
        <w:t xml:space="preserve">CrowdStrike Falcon sensor is failed: investigate and restore it.</w:t>
      </w:r>
    </w:p>
    <w:p>
      <w:pPr>
        <w:pStyle w:val="ListParagraph"/>
        <w:numPr>
          <w:ilvl w:val="0"/>
          <w:numId w:val="2"/>
        </w:numPr>
        <w:spacing w:after="60"/>
      </w:pPr>
      <w:r>
        <w:rPr>
          <w:rFonts w:ascii="Calibri" w:cs="Calibri" w:eastAsia="Calibri" w:hAnsi="Calibri"/>
          <w:sz w:val="22"/>
          <w:szCs w:val="22"/>
        </w:rPr>
        <w:t xml:space="preserve">logrotate is failed: fix it so logs under /var/log do not grow unchecked.</w:t>
      </w:r>
    </w:p>
    <w:p>
      <w:pPr>
        <w:pStyle w:val="ListParagraph"/>
        <w:numPr>
          <w:ilvl w:val="0"/>
          <w:numId w:val="2"/>
        </w:numPr>
        <w:spacing w:after="60"/>
      </w:pPr>
      <w:r>
        <w:rPr>
          <w:rFonts w:ascii="Calibri" w:cs="Calibri" w:eastAsia="Calibri" w:hAnsi="Calibri"/>
          <w:sz w:val="22"/>
          <w:szCs w:val="22"/>
        </w:rPr>
        <w:t xml:space="preserve">Datadog Private Action Runner and Installer are failed: confirm whether they are needed.</w:t>
      </w:r>
    </w:p>
    <w:p>
      <w:pPr>
        <w:pStyle w:val="ListParagraph"/>
        <w:numPr>
          <w:ilvl w:val="0"/>
          <w:numId w:val="2"/>
        </w:numPr>
        <w:spacing w:after="60"/>
      </w:pPr>
      <w:r>
        <w:rPr>
          <w:rFonts w:ascii="Calibri" w:cs="Calibri" w:eastAsia="Calibri" w:hAnsi="Calibri"/>
          <w:sz w:val="22"/>
          <w:szCs w:val="22"/>
        </w:rPr>
        <w:t xml:space="preserve">Root volume at 60%: identify what is using about 119 GB, since the report does not show it.</w:t>
      </w:r>
    </w:p>
    <w:p>
      <w:pPr>
        <w:pStyle w:val="ListParagraph"/>
        <w:numPr>
          <w:ilvl w:val="0"/>
          <w:numId w:val="2"/>
        </w:numPr>
        <w:spacing w:after="60"/>
      </w:pPr>
      <w:r>
        <w:rPr>
          <w:rFonts w:ascii="Calibri" w:cs="Calibri" w:eastAsia="Calibri" w:hAnsi="Calibri"/>
          <w:sz w:val="22"/>
          <w:szCs w:val="22"/>
        </w:rPr>
        <w:t xml:space="preserve">Docker volume mounted by device name: switch the fstab entry to a UUID.</w:t>
      </w:r>
    </w:p>
    <w:p>
      <w:pPr>
        <w:pStyle w:val="ListParagraph"/>
        <w:numPr>
          <w:ilvl w:val="0"/>
          <w:numId w:val="2"/>
        </w:numPr>
        <w:spacing w:after="60"/>
      </w:pPr>
      <w:r>
        <w:rPr>
          <w:rFonts w:ascii="Calibri" w:cs="Calibri" w:eastAsia="Calibri" w:hAnsi="Calibri"/>
          <w:sz w:val="22"/>
          <w:szCs w:val="22"/>
        </w:rPr>
        <w:t xml:space="preserve">Volumes use nofail: add a post-reboot check that /app, /var, /home, and /var/lib/docker are all mounted.</w:t>
      </w:r>
    </w:p>
    <w:p>
      <w:pPr>
        <w:pStyle w:val="ListParagraph"/>
        <w:numPr>
          <w:ilvl w:val="0"/>
          <w:numId w:val="2"/>
        </w:numPr>
        <w:spacing w:after="60"/>
      </w:pPr>
      <w:r>
        <w:rPr>
          <w:rFonts w:ascii="Calibri" w:cs="Calibri" w:eastAsia="Calibri" w:hAnsi="Calibri"/>
          <w:sz w:val="22"/>
          <w:szCs w:val="22"/>
        </w:rPr>
        <w:t xml:space="preserve">Container configuration not captured: run docker inspect on the agent containers to record bind mounts, restart policies, and limits, and document how the containers are started.</w:t>
      </w:r>
    </w:p>
    <w:p>
      <w:pPr>
        <w:pStyle w:val="ListParagraph"/>
        <w:numPr>
          <w:ilvl w:val="0"/>
          <w:numId w:val="2"/>
        </w:numPr>
        <w:spacing w:after="60"/>
      </w:pPr>
      <w:r>
        <w:rPr>
          <w:rFonts w:ascii="Calibri" w:cs="Calibri" w:eastAsia="Calibri" w:hAnsi="Calibri"/>
          <w:sz w:val="22"/>
          <w:szCs w:val="22"/>
        </w:rPr>
        <w:t xml:space="preserve">SELinux in permissive mode: decide whether to move to enforcing.</w:t>
      </w:r>
    </w:p>
    <w:p>
      <w:pPr>
        <w:pStyle w:val="ListParagraph"/>
        <w:numPr>
          <w:ilvl w:val="0"/>
          <w:numId w:val="2"/>
        </w:numPr>
        <w:spacing w:after="60"/>
      </w:pPr>
      <w:r>
        <w:rPr>
          <w:rFonts w:ascii="Calibri" w:cs="Calibri" w:eastAsia="Calibri" w:hAnsi="Calibri"/>
          <w:sz w:val="22"/>
          <w:szCs w:val="22"/>
        </w:rPr>
        <w:t xml:space="preserve">FIPS disabled: confirm whether it is required for this environment.</w:t>
      </w:r>
    </w:p>
    <w:p>
      <w:pPr>
        <w:pStyle w:val="ListParagraph"/>
        <w:numPr>
          <w:ilvl w:val="0"/>
          <w:numId w:val="2"/>
        </w:numPr>
        <w:spacing w:after="60"/>
      </w:pPr>
      <w:r>
        <w:rPr>
          <w:rFonts w:ascii="Calibri" w:cs="Calibri" w:eastAsia="Calibri" w:hAnsi="Calibri"/>
          <w:sz w:val="22"/>
          <w:szCs w:val="22"/>
        </w:rPr>
        <w:t xml:space="preserve">ec2-user has passwordless sudo: confirm this is acceptable under program requirements.</w:t>
      </w:r>
    </w:p>
    <w:p>
      <w:pPr>
        <w:pStyle w:val="ListParagraph"/>
        <w:numPr>
          <w:ilvl w:val="0"/>
          <w:numId w:val="2"/>
        </w:numPr>
        <w:spacing w:after="60"/>
      </w:pPr>
      <w:r>
        <w:rPr>
          <w:rFonts w:ascii="Calibri" w:cs="Calibri" w:eastAsia="Calibri" w:hAnsi="Calibri"/>
          <w:sz w:val="22"/>
          <w:szCs w:val="22"/>
        </w:rPr>
        <w:t xml:space="preserve">Host accepts all inbound traffic: filtering depends entirely on security groups. Confirm they are scoped correctly.</w:t>
      </w:r>
    </w:p>
    <w:p>
      <w:pPr>
        <w:pStyle w:val="ListParagraph"/>
        <w:numPr>
          <w:ilvl w:val="0"/>
          <w:numId w:val="2"/>
        </w:numPr>
        <w:spacing w:after="60"/>
      </w:pPr>
      <w:r>
        <w:rPr>
          <w:rFonts w:ascii="Calibri" w:cs="Calibri" w:eastAsia="Calibri" w:hAnsi="Calibri"/>
          <w:sz w:val="22"/>
          <w:szCs w:val="22"/>
        </w:rPr>
        <w:t xml:space="preserve">Datadog disk check warnings: exclude the Docker overlay mounts.</w:t>
      </w:r>
    </w:p>
    <w:p>
      <w:pPr>
        <w:pStyle w:val="ListParagraph"/>
        <w:numPr>
          <w:ilvl w:val="0"/>
          <w:numId w:val="2"/>
        </w:numPr>
        <w:spacing w:after="60"/>
      </w:pPr>
      <w:r>
        <w:rPr>
          <w:rFonts w:ascii="Calibri" w:cs="Calibri" w:eastAsia="Calibri" w:hAnsi="Calibri"/>
          <w:sz w:val="22"/>
          <w:szCs w:val="22"/>
        </w:rPr>
        <w:t xml:space="preserve">Volume group is full: data_vg has no free space, so /app, /var, and /home cannot be extended without adding a disk.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2026-10-21T01:52:01.534Z</dcterms:created>
  <dcterms:modified xsi:type="dcterms:W3CDTF">2026-10-21T01:52:01.535Z</dcterms:modified>
</cp:coreProperties>
</file>

<file path=docProps/custom.xml><?xml version="1.0" encoding="utf-8"?>
<Properties xmlns="http://schemas.openxmlformats.org/officeDocument/2006/custom-properties" xmlns:vt="http://schemas.openxmlformats.org/officeDocument/2006/docPropsVTypes"/>
</file>