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2"/>
          <w:szCs w:val="32"/>
          <w:rtl w:val="0"/>
          <w:lang w:val="en-US"/>
        </w:rPr>
        <w:t>Runbook: Renewing the mgmt.cnxs.vpcaas.fcs.gsa.gov Let's Encrypt Certificate</w:t>
      </w:r>
    </w:p>
    <w:p>
      <w:pPr>
        <w:pStyle w:val="Body"/>
        <w:bidi w:val="0"/>
      </w:pPr>
      <w:r>
        <w:rPr>
          <w:rFonts w:ascii="Times New Roman" w:hAnsi="Times New Roman"/>
          <w:i w:val="1"/>
          <w:iCs w:val="1"/>
          <w:rtl w:val="0"/>
          <w:lang w:val="en-US"/>
        </w:rPr>
        <w:t>Covers the Atlassian management stack (Bamboo, Bitbucket, Artifactory)</w:t>
      </w:r>
      <w:r>
        <w:rPr>
          <w:rFonts w:ascii="Times New Roman" w:hAnsi="Times New Roman"/>
          <w:i w:val="1"/>
          <w:iCs w:val="1"/>
          <w:rtl w:val="0"/>
          <w:lang w:val="en-US"/>
        </w:rPr>
        <w:t xml:space="preserve">, </w:t>
      </w:r>
      <w:r>
        <w:rPr>
          <w:rFonts w:ascii="Times New Roman" w:hAnsi="Times New Roman"/>
          <w:i w:val="1"/>
          <w:iCs w:val="1"/>
          <w:rtl w:val="0"/>
          <w:lang w:val="en-US"/>
        </w:rPr>
        <w:t>nginx front end on .34 and Bamboo build agents on .35, certificate generated on .33.</w:t>
      </w:r>
    </w:p>
    <w:p>
      <w:pPr>
        <w:pStyle w:val="Heading 2"/>
        <w:spacing w:before="240" w:after="120"/>
      </w:pPr>
      <w:r>
        <w:rPr>
          <w:rtl w:val="0"/>
          <w:lang w:val="nl-NL"/>
        </w:rPr>
        <w:t>Overview</w:t>
      </w:r>
    </w:p>
    <w:tbl>
      <w:tblPr>
        <w:tblW w:w="8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300"/>
      </w:tblGrid>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fr-FR"/>
              </w:rPr>
              <w:t>Domain</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pt-PT"/>
              </w:rPr>
              <w:t>*.mgmt.cnxs.vpcaas.fcs.gsa.gov</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Cert generation host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it-IT"/>
              </w:rPr>
              <w:t>10.56.112.33 ("pastura" / cert-generation host)</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nginx host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10.56.112.34 (Atlassian host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Bamboo, Bitbucket, Artifactory)</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Bamboo agents host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10.56.112.35 (Docker-based build/deploy agents)</w:t>
            </w:r>
          </w:p>
        </w:tc>
      </w:tr>
      <w:tr>
        <w:tblPrEx>
          <w:shd w:val="clear" w:color="auto" w:fill="ced7e7"/>
        </w:tblPrEx>
        <w:trPr>
          <w:trHeight w:val="484"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Route53 hosted zone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 xml:space="preserve">mgmt.cnxs.vpcaas.fcs.gsa.gov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public zone ID Z02311902CPT7WD0A25OG</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rPr>
              <w:t>Challenge type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pt-PT"/>
              </w:rPr>
              <w:t>DNS-01, manual (no auto</w:t>
            </w:r>
            <w:r>
              <w:rPr>
                <w:rFonts w:ascii="Times New Roman" w:hAnsi="Times New Roman"/>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renew hook configured)</w:t>
            </w:r>
          </w:p>
        </w:tc>
      </w:tr>
      <w:tr>
        <w:tblPrEx>
          <w:shd w:val="clear" w:color="auto" w:fill="ced7e7"/>
        </w:tblPrEx>
        <w:trPr>
          <w:trHeight w:val="484"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Certbot authenticator</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manual, pref_challs = dns-01 (see /etc/letsencrypt/renewal/mgmt.cnxs.vpcaas.fcs.gsa.gov.conf on .33)</w:t>
            </w:r>
          </w:p>
        </w:tc>
      </w:tr>
      <w:tr>
        <w:tblPrEx>
          <w:shd w:val="clear" w:color="auto" w:fill="ced7e7"/>
        </w:tblPrEx>
        <w:trPr>
          <w:trHeight w:val="484"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Cert tracker file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SERVERCERTS.csv in certificates_exp_checking_scripts/certificates/ on .33</w:t>
            </w:r>
          </w:p>
        </w:tc>
      </w:tr>
    </w:tbl>
    <w:p>
      <w:pPr>
        <w:pStyle w:val="Heading 2"/>
        <w:widowControl w:val="0"/>
        <w:spacing w:before="240" w:after="120"/>
      </w:pPr>
    </w:p>
    <w:p>
      <w:pPr>
        <w:pStyle w:val="Heading 2"/>
        <w:widowControl w:val="0"/>
        <w:spacing w:before="240" w:after="120"/>
      </w:pPr>
    </w:p>
    <w:p>
      <w:pPr>
        <w:pStyle w:val="Heading 2"/>
        <w:widowControl w:val="0"/>
        <w:spacing w:before="240" w:after="120"/>
      </w:pPr>
    </w:p>
    <w:p>
      <w:pPr>
        <w:pStyle w:val="Heading 2"/>
        <w:widowControl w:val="0"/>
        <w:spacing w:before="240" w:after="120"/>
      </w:pPr>
      <w:r>
        <w:rPr>
          <w:b w:val="1"/>
          <w:bCs w:val="1"/>
          <w:outline w:val="0"/>
          <w:color w:val="000000"/>
          <w:u w:color="000000"/>
          <w:rtl w:val="0"/>
          <w:lang w:val="en-US"/>
          <w14:textFill>
            <w14:solidFill>
              <w14:srgbClr w14:val="000000"/>
            </w14:solidFill>
          </w14:textFill>
        </w:rPr>
        <w:t xml:space="preserve">Important: </w:t>
      </w:r>
      <w:r>
        <w:rPr>
          <w:outline w:val="0"/>
          <w:color w:val="000000"/>
          <w:u w:color="000000"/>
          <w:rtl w:val="0"/>
          <w:lang w:val="en-US"/>
          <w14:textFill>
            <w14:solidFill>
              <w14:srgbClr w14:val="000000"/>
            </w14:solidFill>
          </w14:textFill>
        </w:rPr>
        <w:t>This certificate does NOT auto-renew. Certbot was configured with a manual DNS-01 authenticator and no --manual-auth-hook script, so this entire procedure must be repeated by hand roughly every 90 days, before the certificate expires.</w:t>
      </w:r>
    </w:p>
    <w:p>
      <w:pPr>
        <w:pStyle w:val="Heading"/>
        <w:spacing w:before="300" w:after="150"/>
      </w:pPr>
      <w:r>
        <w:rPr>
          <w:rtl w:val="0"/>
          <w:lang w:val="en-US"/>
        </w:rPr>
        <w:t>1. Check current certificate status</w:t>
      </w:r>
    </w:p>
    <w:p>
      <w:pPr>
        <w:pStyle w:val="Heading"/>
        <w:spacing w:before="300" w:after="150"/>
      </w:pPr>
      <w:r>
        <w:rPr>
          <w:outline w:val="0"/>
          <w:color w:val="000000"/>
          <w:u w:color="000000"/>
          <w:rtl w:val="0"/>
          <w:lang w:val="en-US"/>
          <w14:textFill>
            <w14:solidFill>
              <w14:srgbClr w14:val="000000"/>
            </w14:solidFill>
          </w14:textFill>
        </w:rPr>
        <w:t>On .33, run:</w:t>
      </w:r>
    </w:p>
    <w:p>
      <w:pPr>
        <w:pStyle w:val="Heading"/>
        <w:spacing w:before="300" w:after="150"/>
      </w:pPr>
      <w:r>
        <w:rPr>
          <w:rFonts w:ascii="Consolas" w:cs="Consolas" w:hAnsi="Consolas" w:eastAsia="Consolas"/>
          <w:outline w:val="0"/>
          <w:color w:val="000000"/>
          <w:sz w:val="19"/>
          <w:szCs w:val="19"/>
          <w:u w:color="000000"/>
          <w:rtl w:val="0"/>
          <w:lang w:val="it-IT"/>
          <w14:textFill>
            <w14:solidFill>
              <w14:srgbClr w14:val="000000"/>
            </w14:solidFill>
          </w14:textFill>
        </w:rPr>
        <w:t>sudo certbot certificates</w:t>
      </w:r>
    </w:p>
    <w:p>
      <w:pPr>
        <w:pStyle w:val="Heading"/>
        <w:spacing w:before="300" w:after="150"/>
      </w:pPr>
      <w:r>
        <w:rPr>
          <w:outline w:val="0"/>
          <w:color w:val="000000"/>
          <w:u w:color="000000"/>
          <w:rtl w:val="0"/>
          <w:lang w:val="en-US"/>
          <w14:textFill>
            <w14:solidFill>
              <w14:srgbClr w14:val="000000"/>
            </w14:solidFill>
          </w14:textFill>
        </w:rPr>
        <w:t>Look for the entry named mgmt.cnxs.vpcaas.fcs.gsa.gov and check the Expiry Date / VALID</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or</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EXPIRED status.</w:t>
      </w:r>
    </w:p>
    <w:p>
      <w:pPr>
        <w:pStyle w:val="Heading"/>
        <w:spacing w:before="300" w:after="150"/>
      </w:pPr>
      <w:r>
        <w:rPr>
          <w:outline w:val="0"/>
          <w:color w:val="000000"/>
          <w:u w:color="000000"/>
          <w:rtl w:val="0"/>
          <w:lang w:val="en-US"/>
          <w14:textFill>
            <w14:solidFill>
              <w14:srgbClr w14:val="000000"/>
            </w14:solidFill>
          </w14:textFill>
        </w:rPr>
        <w:t>Confirm the renewal config and challenge method:</w:t>
      </w:r>
    </w:p>
    <w:p>
      <w:pPr>
        <w:pStyle w:val="Heading"/>
        <w:spacing w:before="300" w:after="150"/>
      </w:pPr>
      <w:r>
        <w:rPr>
          <w:rFonts w:ascii="Consolas" w:cs="Consolas" w:hAnsi="Consolas" w:eastAsia="Consolas"/>
          <w:outline w:val="0"/>
          <w:color w:val="000000"/>
          <w:sz w:val="19"/>
          <w:szCs w:val="19"/>
          <w:u w:color="000000"/>
          <w:rtl w:val="0"/>
          <w14:textFill>
            <w14:solidFill>
              <w14:srgbClr w14:val="000000"/>
            </w14:solidFill>
          </w14:textFill>
        </w:rPr>
        <w:t>cat /etc/letsencrypt/renewal/mgmt.cnxs.vpcaas.fcs.gsa.gov.conf</w:t>
      </w:r>
    </w:p>
    <w:p>
      <w:pPr>
        <w:pStyle w:val="Heading"/>
        <w:spacing w:before="300" w:after="150"/>
      </w:pPr>
      <w:r>
        <w:rPr>
          <w:outline w:val="0"/>
          <w:color w:val="000000"/>
          <w:u w:color="000000"/>
          <w:rtl w:val="0"/>
          <w:lang w:val="en-US"/>
          <w14:textFill>
            <w14:solidFill>
              <w14:srgbClr w14:val="000000"/>
            </w14:solidFill>
          </w14:textFill>
        </w:rPr>
        <w:t>Expected: authenticator = manual, pref_challs = dns-01. If this ever changes (e.g. someone installs a DNS plugin), update this runbook accordingly.</w:t>
      </w:r>
    </w:p>
    <w:p>
      <w:pPr>
        <w:pStyle w:val="Heading"/>
        <w:spacing w:before="300" w:after="150"/>
      </w:pPr>
      <w:r>
        <w:rPr>
          <w:rtl w:val="0"/>
          <w:lang w:val="en-US"/>
        </w:rPr>
        <w:t>2. Request the renewed certificate</w:t>
      </w:r>
    </w:p>
    <w:p>
      <w:pPr>
        <w:pStyle w:val="Heading"/>
        <w:spacing w:before="300" w:after="150"/>
      </w:pPr>
      <w:r>
        <w:rPr>
          <w:outline w:val="0"/>
          <w:color w:val="000000"/>
          <w:u w:color="000000"/>
          <w:rtl w:val="0"/>
          <w:lang w:val="en-US"/>
          <w14:textFill>
            <w14:solidFill>
              <w14:srgbClr w14:val="000000"/>
            </w14:solidFill>
          </w14:textFill>
        </w:rPr>
        <w:t>certbot renew will not work non-interactively for a manual/dns-01 cert (it errors with "An authentication script must be provided with --manual-auth-hook"). Use certonly instead, on .33:</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certbot certonly --manual --preferred-challenges dns \</w:t>
      </w:r>
    </w:p>
    <w:p>
      <w:pPr>
        <w:pStyle w:val="Heading"/>
        <w:spacing w:before="300" w:after="150"/>
      </w:pPr>
      <w:r>
        <w:rPr>
          <w:rFonts w:ascii="Consolas" w:cs="Consolas" w:hAnsi="Consolas" w:eastAsia="Consolas"/>
          <w:outline w:val="0"/>
          <w:color w:val="000000"/>
          <w:sz w:val="19"/>
          <w:szCs w:val="19"/>
          <w:u w:color="000000"/>
          <w:rtl w:val="0"/>
          <w:lang w:val="pt-PT"/>
          <w14:textFill>
            <w14:solidFill>
              <w14:srgbClr w14:val="000000"/>
            </w14:solidFill>
          </w14:textFill>
        </w:rPr>
        <w:t xml:space="preserve">  -d "*.mgmt.cnxs.vpcaas.fcs.gsa.gov" \</w:t>
      </w:r>
    </w:p>
    <w:p>
      <w:pPr>
        <w:pStyle w:val="Heading"/>
        <w:spacing w:before="300" w:after="150"/>
      </w:pPr>
      <w:r>
        <w:rPr>
          <w:rFonts w:ascii="Consolas" w:cs="Consolas" w:hAnsi="Consolas" w:eastAsia="Consolas"/>
          <w:outline w:val="0"/>
          <w:color w:val="000000"/>
          <w:sz w:val="19"/>
          <w:szCs w:val="19"/>
          <w:u w:color="000000"/>
          <w:rtl w:val="0"/>
          <w:lang w:val="pt-PT"/>
          <w14:textFill>
            <w14:solidFill>
              <w14:srgbClr w14:val="000000"/>
            </w14:solidFill>
          </w14:textFill>
        </w:rPr>
        <w:t xml:space="preserve">  --cert-name mgmt.cnxs.vpcaas.fcs.gsa.gov</w:t>
      </w:r>
    </w:p>
    <w:p>
      <w:pPr>
        <w:pStyle w:val="Heading"/>
        <w:spacing w:before="300" w:after="150"/>
      </w:pPr>
      <w:r>
        <w:rPr>
          <w:outline w:val="0"/>
          <w:color w:val="000000"/>
          <w:u w:color="000000"/>
          <w:rtl w:val="0"/>
          <w:lang w:val="en-US"/>
          <w14:textFill>
            <w14:solidFill>
              <w14:srgbClr w14:val="000000"/>
            </w14:solidFill>
          </w14:textFill>
        </w:rPr>
        <w:t>If prompted to update the key type from RSA to ECDSA, choose Keep (K)  the existing config uses RSA and there's no need to change it during a routine renewal.</w:t>
      </w:r>
    </w:p>
    <w:p>
      <w:pPr>
        <w:pStyle w:val="Heading"/>
        <w:spacing w:before="300" w:after="150"/>
      </w:pPr>
      <w:r>
        <w:rPr>
          <w:outline w:val="0"/>
          <w:color w:val="000000"/>
          <w:u w:color="000000"/>
          <w:rtl w:val="0"/>
          <w:lang w:val="en-US"/>
          <w14:textFill>
            <w14:solidFill>
              <w14:srgbClr w14:val="000000"/>
            </w14:solidFill>
          </w14:textFill>
        </w:rPr>
        <w:t>Certbot will pause and print a TXT record name and value, e.g.:</w:t>
      </w:r>
    </w:p>
    <w:p>
      <w:pPr>
        <w:pStyle w:val="Heading"/>
        <w:spacing w:before="300" w:after="150"/>
      </w:pPr>
      <w:r>
        <w:rPr>
          <w:rFonts w:ascii="Consolas" w:cs="Consolas" w:hAnsi="Consolas" w:eastAsia="Consolas"/>
          <w:outline w:val="0"/>
          <w:color w:val="000000"/>
          <w:sz w:val="19"/>
          <w:szCs w:val="19"/>
          <w:u w:color="000000"/>
          <w:rtl w:val="0"/>
          <w14:textFill>
            <w14:solidFill>
              <w14:srgbClr w14:val="000000"/>
            </w14:solidFill>
          </w14:textFill>
        </w:rPr>
        <w:t>_acme-challenge.mgmt.cnxs.vpcaas.fcs.gsa.gov.</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&lt;random-challenge-value&gt;</w:t>
      </w:r>
    </w:p>
    <w:p>
      <w:pPr>
        <w:pStyle w:val="Heading"/>
        <w:spacing w:before="300" w:after="150"/>
      </w:pPr>
      <w:r>
        <w:rPr>
          <w:outline w:val="0"/>
          <w:color w:val="000000"/>
          <w:u w:color="000000"/>
          <w:rtl w:val="0"/>
          <w:lang w:val="en-US"/>
          <w14:textFill>
            <w14:solidFill>
              <w14:srgbClr w14:val="000000"/>
            </w14:solidFill>
          </w14:textFill>
        </w:rPr>
        <w:t>Leave this terminal session open and paused</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do not press Enter yet.</w:t>
      </w:r>
    </w:p>
    <w:p>
      <w:pPr>
        <w:pStyle w:val="Heading"/>
        <w:spacing w:before="300" w:after="150"/>
      </w:pPr>
      <w:r>
        <w:rPr>
          <w:rtl w:val="0"/>
          <w:lang w:val="en-US"/>
        </w:rPr>
        <w:t>3. Deploy the DNS TXT record in Route53</w:t>
      </w:r>
    </w:p>
    <w:p>
      <w:pPr>
        <w:pStyle w:val="Heading"/>
        <w:spacing w:before="300" w:after="150"/>
      </w:pPr>
      <w:r>
        <w:rPr>
          <w:outline w:val="0"/>
          <w:color w:val="000000"/>
          <w:u w:color="000000"/>
          <w:rtl w:val="0"/>
          <w:lang w:val="en-US"/>
          <w14:textFill>
            <w14:solidFill>
              <w14:srgbClr w14:val="000000"/>
            </w14:solidFill>
          </w14:textFill>
        </w:rPr>
        <w:t>The record already exists from prior renewals (this is a repeat renewal, not first-time setup) update its value rather than creating a new record.</w:t>
      </w:r>
    </w:p>
    <w:p>
      <w:pPr>
        <w:pStyle w:val="List Paragraph"/>
        <w:numPr>
          <w:ilvl w:val="0"/>
          <w:numId w:val="2"/>
        </w:numPr>
        <w:spacing w:after="80"/>
      </w:pPr>
      <w:r>
        <w:rPr>
          <w:rtl w:val="0"/>
        </w:rPr>
        <w:t xml:space="preserve">Hosted zone: mgmt.cnxs.vpcaas.fcs.gsa.gov </w:t>
      </w:r>
      <w:r>
        <w:rPr>
          <w:rtl w:val="0"/>
          <w:lang w:val="en-US"/>
        </w:rPr>
        <w:t>public hosted</w:t>
      </w:r>
      <w:r>
        <w:rPr>
          <w:rtl w:val="0"/>
          <w:lang w:val="en-US"/>
        </w:rPr>
        <w:t xml:space="preserve"> zone only (zone ID Z02311902CPT7WD0A25OG). Do not use the private hosted zone; Let's Encrypt validates from the public internet and cannot see internal/private DNS.</w:t>
      </w:r>
    </w:p>
    <w:p>
      <w:pPr>
        <w:pStyle w:val="List Paragraph"/>
        <w:numPr>
          <w:ilvl w:val="0"/>
          <w:numId w:val="2"/>
        </w:numPr>
        <w:spacing w:after="80"/>
        <w:rPr>
          <w:lang w:val="pt-PT"/>
        </w:rPr>
      </w:pPr>
      <w:r>
        <w:rPr>
          <w:rtl w:val="0"/>
          <w:lang w:val="pt-PT"/>
        </w:rPr>
        <w:t>Record name: _acme-challenge.mgmt.cnxs.vpcaas.fcs.gsa.gov</w:t>
      </w:r>
    </w:p>
    <w:p>
      <w:pPr>
        <w:pStyle w:val="List Paragraph"/>
        <w:numPr>
          <w:ilvl w:val="0"/>
          <w:numId w:val="2"/>
        </w:numPr>
        <w:spacing w:after="80"/>
        <w:rPr>
          <w:lang w:val="en-US"/>
        </w:rPr>
      </w:pPr>
      <w:r>
        <w:rPr>
          <w:rtl w:val="0"/>
          <w:lang w:val="en-US"/>
        </w:rPr>
        <w:t>Record type: TXT</w:t>
      </w:r>
    </w:p>
    <w:p>
      <w:pPr>
        <w:pStyle w:val="List Paragraph"/>
        <w:numPr>
          <w:ilvl w:val="0"/>
          <w:numId w:val="2"/>
        </w:numPr>
        <w:spacing w:after="80"/>
        <w:rPr>
          <w:lang w:val="en-US"/>
        </w:rPr>
      </w:pPr>
      <w:r>
        <w:rPr>
          <w:rtl w:val="0"/>
          <w:lang w:val="en-US"/>
        </w:rPr>
        <w:t>Value: the exact string certbot printed in step 2, including the surrounding quotation marks as part of the TXT record data</w:t>
      </w:r>
    </w:p>
    <w:p>
      <w:pPr>
        <w:pStyle w:val="List Paragraph"/>
        <w:spacing w:after="80"/>
      </w:pPr>
      <w:r>
        <w:rPr>
          <w:rtl w:val="0"/>
          <w:lang w:val="en-US"/>
        </w:rPr>
        <w:t>Confirm the record is correct via the AWS CLI (this works from inside the VPC since it's an HTTPS API call, unlike direct DNS lookup):</w:t>
      </w:r>
    </w:p>
    <w:p>
      <w:pPr>
        <w:pStyle w:val="List Paragraph"/>
        <w:spacing w:after="80"/>
      </w:pPr>
      <w:r>
        <w:rPr>
          <w:rFonts w:ascii="Consolas" w:cs="Consolas" w:hAnsi="Consolas" w:eastAsia="Consolas"/>
          <w:sz w:val="19"/>
          <w:szCs w:val="19"/>
          <w:rtl w:val="0"/>
          <w:lang w:val="en-US"/>
        </w:rPr>
        <w:t>aws route53 list-resource-record-sets --hosted-zone-id Z02311902CPT7WD0A25OG \</w:t>
      </w:r>
    </w:p>
    <w:p>
      <w:pPr>
        <w:pStyle w:val="List Paragraph"/>
        <w:spacing w:after="80"/>
      </w:pPr>
      <w:r>
        <w:rPr>
          <w:rFonts w:ascii="Consolas" w:cs="Consolas" w:hAnsi="Consolas" w:eastAsia="Consolas"/>
          <w:sz w:val="19"/>
          <w:szCs w:val="19"/>
          <w:rtl w:val="0"/>
          <w:lang w:val="pt-PT"/>
        </w:rPr>
        <w:t xml:space="preserve">  --query "ResourceRecordSets[?Name=='_acme-challenge.mgmt.cnxs.vpcaas.fcs.gsa.gov.']"</w:t>
      </w:r>
    </w:p>
    <w:p>
      <w:pPr>
        <w:pStyle w:val="Heading"/>
        <w:spacing w:before="300" w:after="150"/>
      </w:pPr>
      <w:r>
        <w:rPr>
          <w:rtl w:val="0"/>
          <w:lang w:val="en-US"/>
        </w:rPr>
        <w:t>4. Verify public DNS propagation</w:t>
      </w:r>
    </w:p>
    <w:p>
      <w:pPr>
        <w:pStyle w:val="Heading"/>
        <w:spacing w:before="300" w:after="150"/>
      </w:pPr>
      <w:r>
        <w:rPr>
          <w:b w:val="1"/>
          <w:bCs w:val="1"/>
          <w:outline w:val="0"/>
          <w:color w:val="000000"/>
          <w:u w:color="000000"/>
          <w:rtl w:val="0"/>
          <w:lang w:val="en-US"/>
          <w14:textFill>
            <w14:solidFill>
              <w14:srgbClr w14:val="000000"/>
            </w14:solidFill>
          </w14:textFill>
        </w:rPr>
        <w:t xml:space="preserve">Known issue: </w:t>
      </w:r>
      <w:r>
        <w:rPr>
          <w:outline w:val="0"/>
          <w:color w:val="000000"/>
          <w:u w:color="000000"/>
          <w:rtl w:val="0"/>
          <w:lang w:val="en-US"/>
          <w14:textFill>
            <w14:solidFill>
              <w14:srgbClr w14:val="000000"/>
            </w14:solidFill>
          </w14:textFill>
        </w:rPr>
        <w:t>Hosts .33/.34/.35 have no outbound access to public DNS resolvers on port 53 (dig against 8.8.8.8 or the Route53 nameservers directly times out from inside this VPC). This does NOT mean the record hasn't propagated</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it means these hosts can't check. Verify from outside the VPC instead.</w:t>
      </w:r>
    </w:p>
    <w:p>
      <w:pPr>
        <w:pStyle w:val="Heading"/>
        <w:spacing w:before="300" w:after="150"/>
      </w:pPr>
      <w:r>
        <w:rPr>
          <w:outline w:val="0"/>
          <w:color w:val="000000"/>
          <w:u w:color="000000"/>
          <w:rtl w:val="0"/>
          <w:lang w:val="en-US"/>
          <w14:textFill>
            <w14:solidFill>
              <w14:srgbClr w14:val="000000"/>
            </w14:solidFill>
          </w14:textFill>
        </w:rPr>
        <w:t>Options, in order of preference:</w:t>
      </w:r>
    </w:p>
    <w:p>
      <w:pPr>
        <w:pStyle w:val="List Paragraph"/>
        <w:numPr>
          <w:ilvl w:val="0"/>
          <w:numId w:val="2"/>
        </w:numPr>
        <w:spacing w:after="80"/>
        <w:rPr>
          <w:lang w:val="en-US"/>
        </w:rPr>
      </w:pPr>
      <w:r>
        <w:rPr>
          <w:rtl w:val="0"/>
          <w:lang w:val="en-US"/>
        </w:rPr>
        <w:t>From a laptop or machine outside this VPC/VPN: dig +short TXT _acme-challenge.mgmt.cnxs.vpcaas.fcs.gsa.gov @8.8.8.8</w:t>
      </w:r>
    </w:p>
    <w:p>
      <w:pPr>
        <w:pStyle w:val="List Paragraph"/>
        <w:numPr>
          <w:ilvl w:val="0"/>
          <w:numId w:val="2"/>
        </w:numPr>
        <w:spacing w:after="80"/>
        <w:rPr>
          <w:lang w:val="en-US"/>
        </w:rPr>
      </w:pPr>
      <w:r>
        <w:rPr>
          <w:rtl w:val="0"/>
          <w:lang w:val="en-US"/>
        </w:rPr>
        <w:t>Or use the Google Admin Toolbox in a browser: https://toolbox.googleapps.com/apps/dig/#TXT/_acme-challenge.mgmt.cnxs.vpcaas.fcs.gsa.gov.</w:t>
      </w:r>
    </w:p>
    <w:p>
      <w:pPr>
        <w:pStyle w:val="List Paragraph"/>
        <w:numPr>
          <w:ilvl w:val="0"/>
          <w:numId w:val="2"/>
        </w:numPr>
        <w:spacing w:after="80"/>
        <w:rPr>
          <w:lang w:val="en-US"/>
        </w:rPr>
      </w:pPr>
      <w:r>
        <w:rPr>
          <w:rtl w:val="0"/>
          <w:lang w:val="en-US"/>
        </w:rPr>
        <w:t>The aws route53 list-resource-record-sets check in step 3 confirms the record is correctly stored in Route53, which is sufficient confidence to proceed even if a direct dig can't be run from inside the VPC.</w:t>
      </w:r>
    </w:p>
    <w:p>
      <w:pPr>
        <w:pStyle w:val="List Paragraph"/>
        <w:spacing w:after="80"/>
      </w:pPr>
      <w:r>
        <w:rPr>
          <w:rtl w:val="0"/>
          <w:lang w:val="en-US"/>
        </w:rPr>
        <w:t>Once the TXT value is confirmed (either by an external dig/toolbox check, or by trusting the Route53 API confirmation plus normal TTL/propagation time), return to the paused certbot session from step 2 and press Enter.</w:t>
      </w:r>
    </w:p>
    <w:p>
      <w:pPr>
        <w:pStyle w:val="Heading"/>
        <w:spacing w:before="300" w:after="150"/>
      </w:pPr>
      <w:r>
        <w:rPr>
          <w:rtl w:val="0"/>
          <w:lang w:val="en-US"/>
        </w:rPr>
        <w:t>5. Confirm issuance</w:t>
      </w:r>
    </w:p>
    <w:p>
      <w:pPr>
        <w:pStyle w:val="Heading"/>
        <w:spacing w:before="300" w:after="150"/>
      </w:pPr>
      <w:r>
        <w:rPr>
          <w:outline w:val="0"/>
          <w:color w:val="000000"/>
          <w:u w:color="000000"/>
          <w:rtl w:val="0"/>
          <w:lang w:val="en-US"/>
          <w14:textFill>
            <w14:solidFill>
              <w14:srgbClr w14:val="000000"/>
            </w14:solidFill>
          </w14:textFill>
        </w:rPr>
        <w:t>Certbot should report success, e.g.:</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Successfully received certificate.</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Certificate is saved at: /etc/letsencrypt/live/mgmt.cnxs.vpcaas.fcs.gsa.gov/fullchain.pem</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Key is saved at:         /etc/letsencrypt/live/mgmt.cnxs.vpcaas.fcs.gsa.gov/privkey.pem</w:t>
      </w:r>
    </w:p>
    <w:p>
      <w:pPr>
        <w:pStyle w:val="Heading"/>
        <w:spacing w:before="300" w:after="150"/>
      </w:pPr>
      <w:r>
        <w:rPr>
          <w:outline w:val="0"/>
          <w:color w:val="000000"/>
          <w:u w:color="000000"/>
          <w:rtl w:val="0"/>
          <w:lang w:val="en-US"/>
          <w14:textFill>
            <w14:solidFill>
              <w14:srgbClr w14:val="000000"/>
            </w14:solidFill>
          </w14:textFill>
        </w:rPr>
        <w:t>The live/ symlinks are updated automatically to point at the new archive files. Note the new expiry date printed</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you'll need it for the tracker update in step 8.</w:t>
      </w:r>
    </w:p>
    <w:p>
      <w:pPr>
        <w:pStyle w:val="Heading"/>
        <w:spacing w:before="300" w:after="150"/>
      </w:pPr>
      <w:r>
        <w:rPr>
          <w:rtl w:val="0"/>
          <w:lang w:val="en-US"/>
        </w:rPr>
        <w:t>6. Copy the new certificate to the nginx host (.34)</w:t>
      </w:r>
    </w:p>
    <w:p>
      <w:pPr>
        <w:pStyle w:val="Heading"/>
        <w:spacing w:before="300" w:after="150"/>
      </w:pPr>
      <w:r>
        <w:rPr>
          <w:b w:val="1"/>
          <w:bCs w:val="1"/>
          <w:outline w:val="0"/>
          <w:color w:val="000000"/>
          <w:u w:color="000000"/>
          <w:rtl w:val="0"/>
          <w:lang w:val="de-DE"/>
          <w14:textFill>
            <w14:solidFill>
              <w14:srgbClr w14:val="000000"/>
            </w14:solidFill>
          </w14:textFill>
        </w:rPr>
        <w:t xml:space="preserve">Note: </w:t>
      </w:r>
      <w:r>
        <w:rPr>
          <w:outline w:val="0"/>
          <w:color w:val="000000"/>
          <w:u w:color="000000"/>
          <w:rtl w:val="0"/>
          <w:lang w:val="en-US"/>
          <w14:textFill>
            <w14:solidFill>
              <w14:srgbClr w14:val="000000"/>
            </w14:solidFill>
          </w14:textFill>
        </w:rPr>
        <w:t>/etc/letsencrypt/ on .33 is root</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owned with restrictive permissions. A non</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root user (e.g. sikaj01) cannot read fullchain.pem/privkey.pem directly</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scp will fail with a local "stat" permission error, not an SSH error. Copy to a staging location with sudo first.</w:t>
      </w:r>
    </w:p>
    <w:p>
      <w:pPr>
        <w:pStyle w:val="Heading"/>
        <w:spacing w:before="300" w:after="150"/>
      </w:pPr>
      <w:r>
        <w:rPr>
          <w:outline w:val="0"/>
          <w:color w:val="000000"/>
          <w:u w:color="000000"/>
          <w:rtl w:val="0"/>
          <w:lang w:val="fr-FR"/>
          <w14:textFill>
            <w14:solidFill>
              <w14:srgbClr w14:val="000000"/>
            </w14:solidFill>
          </w14:textFill>
        </w:rPr>
        <w:t>On .33:</w:t>
      </w:r>
    </w:p>
    <w:p>
      <w:pPr>
        <w:pStyle w:val="Heading"/>
        <w:spacing w:before="300" w:after="150"/>
      </w:pPr>
      <w:r>
        <w:rPr>
          <w:rFonts w:ascii="Consolas" w:cs="Consolas" w:hAnsi="Consolas" w:eastAsia="Consolas"/>
          <w:outline w:val="0"/>
          <w:color w:val="000000"/>
          <w:sz w:val="19"/>
          <w:szCs w:val="19"/>
          <w:u w:color="000000"/>
          <w:rtl w:val="0"/>
          <w:lang w:val="pt-PT"/>
          <w14:textFill>
            <w14:solidFill>
              <w14:srgbClr w14:val="000000"/>
            </w14:solidFill>
          </w14:textFill>
        </w:rPr>
        <w:t>sudo cp /etc/letsencrypt/live/mgmt.cnxs.vpcaas.fcs.gsa.gov/fullchain.pem /tmp/mgmt_wildcard.pem</w:t>
      </w:r>
    </w:p>
    <w:p>
      <w:pPr>
        <w:pStyle w:val="Heading"/>
        <w:spacing w:before="300" w:after="150"/>
      </w:pPr>
      <w:r>
        <w:rPr>
          <w:rFonts w:ascii="Consolas" w:cs="Consolas" w:hAnsi="Consolas" w:eastAsia="Consolas"/>
          <w:outline w:val="0"/>
          <w:color w:val="000000"/>
          <w:sz w:val="19"/>
          <w:szCs w:val="19"/>
          <w:u w:color="000000"/>
          <w:rtl w:val="0"/>
          <w:lang w:val="pt-PT"/>
          <w14:textFill>
            <w14:solidFill>
              <w14:srgbClr w14:val="000000"/>
            </w14:solidFill>
          </w14:textFill>
        </w:rPr>
        <w:t>sudo cp /etc/letsencrypt/live/mgmt.cnxs.vpcaas.fcs.gsa.gov/privkey.pem   /tmp/privatekey.key</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chown $(whoami):$(whoami) /tmp/mgmt_wildcard.pem /tmp/privatekey.key</w:t>
      </w:r>
    </w:p>
    <w:p>
      <w:pPr>
        <w:pStyle w:val="Heading"/>
        <w:spacing w:before="300" w:after="150"/>
      </w:pP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scp /tmp/mgmt_wildcard.pem &lt;user&gt;@10.56.112.34:/tmp/mgmt_wildcard.pem</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scp /tmp/privatekey.key    &lt;user&gt;@10.56.112.34:/tmp/privatekey.key</w:t>
      </w:r>
    </w:p>
    <w:p>
      <w:pPr>
        <w:pStyle w:val="Heading"/>
        <w:spacing w:before="300" w:after="150"/>
      </w:pP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 xml:space="preserve">rm /tmp/mgmt_wildcard.pem /tmp/privatekey.key   # cleanup </w:t>
      </w:r>
      <w:r>
        <w:rPr>
          <w:rFonts w:ascii="Consolas" w:cs="Consolas" w:hAnsi="Consolas" w:eastAsia="Consolas"/>
          <w:outline w:val="0"/>
          <w:color w:val="000000"/>
          <w:sz w:val="19"/>
          <w:szCs w:val="19"/>
          <w:u w:color="000000"/>
          <w:rtl w:val="0"/>
          <w:lang w:val="en-US"/>
          <w14:textFill>
            <w14:solidFill>
              <w14:srgbClr w14:val="000000"/>
            </w14:solidFill>
          </w14:textFill>
        </w:rPr>
        <w:t xml:space="preserve">— </w:t>
      </w:r>
      <w:r>
        <w:rPr>
          <w:rFonts w:ascii="Consolas" w:cs="Consolas" w:hAnsi="Consolas" w:eastAsia="Consolas"/>
          <w:outline w:val="0"/>
          <w:color w:val="000000"/>
          <w:sz w:val="19"/>
          <w:szCs w:val="19"/>
          <w:u w:color="000000"/>
          <w:rtl w:val="0"/>
          <w:lang w:val="en-US"/>
          <w14:textFill>
            <w14:solidFill>
              <w14:srgbClr w14:val="000000"/>
            </w14:solidFill>
          </w14:textFill>
        </w:rPr>
        <w:t>private key in plaintext</w:t>
      </w:r>
    </w:p>
    <w:p>
      <w:pPr>
        <w:pStyle w:val="Heading"/>
        <w:spacing w:before="300" w:after="150"/>
      </w:pPr>
      <w:r>
        <w:rPr>
          <w:rtl w:val="0"/>
          <w:lang w:val="en-US"/>
        </w:rPr>
        <w:t>7. Deploy the certificate into nginx (.34)</w:t>
      </w:r>
    </w:p>
    <w:p>
      <w:pPr>
        <w:pStyle w:val="Heading"/>
        <w:spacing w:before="300" w:after="150"/>
      </w:pPr>
      <w:r>
        <w:rPr>
          <w:outline w:val="0"/>
          <w:color w:val="000000"/>
          <w:u w:color="000000"/>
          <w:rtl w:val="0"/>
          <w:lang w:val="en-US"/>
          <w14:textFill>
            <w14:solidFill>
              <w14:srgbClr w14:val="000000"/>
            </w14:solidFill>
          </w14:textFill>
        </w:rPr>
        <w:t>nginx runs in Docker on .34. Certificate files live in the mounted docker volume, not inside the container image:</w:t>
      </w:r>
    </w:p>
    <w:tbl>
      <w:tblPr>
        <w:tblW w:w="8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300"/>
      </w:tblGrid>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Cert path</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/app/docker/volumes/nginxVolume/_data/certificates/mgmt_wildcard.pem</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Key path</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/app/docker/volumes/nginxVolume/_data/certificates/privatekey.key</w:t>
            </w:r>
          </w:p>
        </w:tc>
      </w:tr>
      <w:tr>
        <w:tblPrEx>
          <w:shd w:val="clear" w:color="auto" w:fill="ced7e7"/>
        </w:tblPrEx>
        <w:trPr>
          <w:trHeight w:val="22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8ee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Container name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nginx</w:t>
            </w:r>
          </w:p>
        </w:tc>
      </w:tr>
    </w:tbl>
    <w:p>
      <w:pPr>
        <w:pStyle w:val="Heading"/>
        <w:widowControl w:val="0"/>
        <w:spacing w:before="300" w:after="150"/>
      </w:pPr>
    </w:p>
    <w:p>
      <w:pPr>
        <w:pStyle w:val="Heading"/>
        <w:widowControl w:val="0"/>
        <w:spacing w:before="300" w:after="150"/>
      </w:pPr>
      <w:r>
        <w:rPr>
          <w:outline w:val="0"/>
          <w:color w:val="000000"/>
          <w:u w:color="000000"/>
          <w:rtl w:val="0"/>
          <w:lang w:val="en-US"/>
          <w14:textFill>
            <w14:solidFill>
              <w14:srgbClr w14:val="000000"/>
            </w14:solidFill>
          </w14:textFill>
        </w:rPr>
        <w:t>Back up the current files, replace them, then test and reload (not restart reload avoids dropping connections):</w:t>
      </w: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cp /app/docker/volumes/nginxVolume/_data/certificates/mgmt_wildcard.pem \</w:t>
      </w: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 xml:space="preserve">  /app/docker/volumes/nginxVolume/_data/certificates/mgmt_wildcard.pem.bak-$(date +%F)</w:t>
      </w: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cp /app/docker/volumes/nginxVolume/_data/certificates/privatekey.key \</w:t>
      </w: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 xml:space="preserve">  /app/docker/volumes/nginxVolume/_data/certificates/privatekey.key.bak-$(date +%F)</w:t>
      </w:r>
    </w:p>
    <w:p>
      <w:pPr>
        <w:pStyle w:val="Heading"/>
        <w:widowControl w:val="0"/>
        <w:spacing w:before="300" w:after="150"/>
      </w:pP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mv /tmp/mgmt_wildcard.pem /app/docker/volumes/nginxVolume/_data/certificates/mgmt_wildcard.pem</w:t>
      </w: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mv /tmp/privatekey.key    /app/docker/volumes/nginxVolume/_data/certificates/privatekey.key</w:t>
      </w:r>
    </w:p>
    <w:p>
      <w:pPr>
        <w:pStyle w:val="Heading"/>
        <w:widowControl w:val="0"/>
        <w:spacing w:before="300" w:after="150"/>
      </w:pPr>
    </w:p>
    <w:p>
      <w:pPr>
        <w:pStyle w:val="Heading"/>
        <w:widowControl w:val="0"/>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sudo openssl x509 -in /app/docker/volumes/nginxVolume/_data/certificates/mgmt_wildcard.pem -noout -dates</w:t>
      </w:r>
    </w:p>
    <w:p>
      <w:pPr>
        <w:pStyle w:val="Heading"/>
        <w:widowControl w:val="0"/>
        <w:spacing w:before="300" w:after="150"/>
      </w:pPr>
    </w:p>
    <w:p>
      <w:pPr>
        <w:pStyle w:val="Heading"/>
        <w:widowControl w:val="0"/>
        <w:spacing w:before="300" w:after="150"/>
      </w:pPr>
      <w:r>
        <w:rPr>
          <w:rFonts w:ascii="Consolas" w:cs="Consolas" w:hAnsi="Consolas" w:eastAsia="Consolas"/>
          <w:outline w:val="0"/>
          <w:color w:val="000000"/>
          <w:sz w:val="19"/>
          <w:szCs w:val="19"/>
          <w:u w:color="000000"/>
          <w:rtl w:val="0"/>
          <w14:textFill>
            <w14:solidFill>
              <w14:srgbClr w14:val="000000"/>
            </w14:solidFill>
          </w14:textFill>
        </w:rPr>
        <w:t>docker exec nginx nginx -t &amp;&amp; docker exec -it nginx nginx -s reload</w:t>
      </w:r>
    </w:p>
    <w:p>
      <w:pPr>
        <w:pStyle w:val="Heading"/>
        <w:widowControl w:val="0"/>
        <w:spacing w:before="300" w:after="150"/>
      </w:pPr>
      <w:r>
        <w:rPr>
          <w:outline w:val="0"/>
          <w:color w:val="000000"/>
          <w:u w:color="000000"/>
          <w:rtl w:val="0"/>
          <w:lang w:val="en-US"/>
          <w14:textFill>
            <w14:solidFill>
              <w14:srgbClr w14:val="000000"/>
            </w14:solidFill>
          </w14:textFill>
        </w:rPr>
        <w:t>Pre-existing warnings about deprecated "listen ... http2" directives and "protocol options redefined" in bamboo.conf / cnxs-mgmt-bitbucket.conf are cosmetic config issues unrelated to the certificate and do not block the reload. A worthwhile follow</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up cleanup, but not urgent.</w:t>
      </w:r>
    </w:p>
    <w:p>
      <w:pPr>
        <w:pStyle w:val="Heading"/>
        <w:widowControl w:val="0"/>
        <w:spacing w:before="300" w:after="150"/>
      </w:pPr>
      <w:r>
        <w:rPr>
          <w:outline w:val="0"/>
          <w:color w:val="000000"/>
          <w:u w:color="000000"/>
          <w:rtl w:val="0"/>
          <w:lang w:val="en-US"/>
          <w14:textFill>
            <w14:solidFill>
              <w14:srgbClr w14:val="000000"/>
            </w14:solidFill>
          </w14:textFill>
        </w:rPr>
        <w:t>Verify externally that the new cert is being served (replace the hostname with the actual vhost being tested):</w:t>
      </w:r>
    </w:p>
    <w:p>
      <w:pPr>
        <w:pStyle w:val="Heading"/>
        <w:widowControl w:val="0"/>
        <w:spacing w:before="300" w:after="150"/>
      </w:pPr>
      <w:r>
        <w:rPr>
          <w:rFonts w:ascii="Consolas" w:cs="Consolas" w:hAnsi="Consolas" w:eastAsia="Consolas"/>
          <w:outline w:val="0"/>
          <w:color w:val="000000"/>
          <w:sz w:val="19"/>
          <w:szCs w:val="19"/>
          <w:u w:color="000000"/>
          <w:rtl w:val="0"/>
          <w:lang w:val="it-IT"/>
          <w14:textFill>
            <w14:solidFill>
              <w14:srgbClr w14:val="000000"/>
            </w14:solidFill>
          </w14:textFill>
        </w:rPr>
        <w:t>echo | openssl s_client -connect bamboo.mgmt.cnxs.vpcaas.fcs.gsa.gov:443 \</w:t>
      </w:r>
    </w:p>
    <w:p>
      <w:pPr>
        <w:pStyle w:val="Heading"/>
        <w:widowControl w:val="0"/>
        <w:spacing w:before="300" w:after="150"/>
      </w:pPr>
      <w:r>
        <w:rPr>
          <w:rFonts w:ascii="Consolas" w:cs="Consolas" w:hAnsi="Consolas" w:eastAsia="Consolas"/>
          <w:outline w:val="0"/>
          <w:color w:val="000000"/>
          <w:sz w:val="19"/>
          <w:szCs w:val="19"/>
          <w:u w:color="000000"/>
          <w:rtl w:val="0"/>
          <w14:textFill>
            <w14:solidFill>
              <w14:srgbClr w14:val="000000"/>
            </w14:solidFill>
          </w14:textFill>
        </w:rPr>
        <w:t xml:space="preserve">  -servername bamboo.mgmt.cnxs.vpcaas.fcs.gsa.gov 2&gt;/dev/null | openssl x509 -noout -dates</w:t>
      </w:r>
    </w:p>
    <w:p>
      <w:pPr>
        <w:pStyle w:val="Heading"/>
        <w:widowControl w:val="0"/>
        <w:spacing w:before="300" w:after="150"/>
      </w:pPr>
      <w:r>
        <w:rPr>
          <w:outline w:val="0"/>
          <w:color w:val="000000"/>
          <w:u w:color="000000"/>
          <w:rtl w:val="0"/>
          <w:lang w:val="en-US"/>
          <w14:textFill>
            <w14:solidFill>
              <w14:srgbClr w14:val="000000"/>
            </w14:solidFill>
          </w14:textFill>
        </w:rPr>
        <w:t>Or simply load the site in a browser and check the padlock/certificate details.</w:t>
      </w:r>
    </w:p>
    <w:p>
      <w:pPr>
        <w:pStyle w:val="Heading"/>
        <w:spacing w:before="300" w:after="150"/>
      </w:pPr>
      <w:r>
        <w:rPr>
          <w:rtl w:val="0"/>
          <w:lang w:val="en-US"/>
        </w:rPr>
        <w:t>8. Check the Bamboo build agents (.35)</w:t>
      </w:r>
    </w:p>
    <w:p>
      <w:pPr>
        <w:pStyle w:val="Heading"/>
        <w:spacing w:before="300" w:after="150"/>
      </w:pPr>
      <w:r>
        <w:rPr>
          <w:b w:val="1"/>
          <w:bCs w:val="1"/>
          <w:outline w:val="0"/>
          <w:color w:val="000000"/>
          <w:u w:color="000000"/>
          <w:rtl w:val="0"/>
          <w:lang w:val="en-US"/>
          <w14:textFill>
            <w14:solidFill>
              <w14:srgbClr w14:val="000000"/>
            </w14:solidFill>
          </w14:textFill>
        </w:rPr>
        <w:t xml:space="preserve">In practice, no action is usually needed here. </w:t>
      </w:r>
      <w:r>
        <w:rPr>
          <w:outline w:val="0"/>
          <w:color w:val="000000"/>
          <w:u w:color="000000"/>
          <w:rtl w:val="0"/>
          <w:lang w:val="en-US"/>
          <w14:textFill>
            <w14:solidFill>
              <w14:srgbClr w14:val="000000"/>
            </w14:solidFill>
          </w14:textFill>
        </w:rPr>
        <w:t>Bamboo remote agents authenticate outbound to the Bamboo server over HTTPS using the JVM's default truststore, which already trusts the Let's Encrypt root CA (ISRG Root X1). The agents were failing only because the server's certificate had expired a validity</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date failure, not because of an untrusted CA. Once nginx is serving a valid cert again, agents reconnect and resume picking up jobs on their own no keystore import or container restart required.</w:t>
      </w:r>
    </w:p>
    <w:p>
      <w:pPr>
        <w:pStyle w:val="Heading"/>
        <w:spacing w:before="300" w:after="150"/>
      </w:pPr>
      <w:r>
        <w:rPr>
          <w:outline w:val="0"/>
          <w:color w:val="000000"/>
          <w:u w:color="000000"/>
          <w:rtl w:val="0"/>
          <w:lang w:val="en-US"/>
          <w14:textFill>
            <w14:solidFill>
              <w14:srgbClr w14:val="000000"/>
            </w14:solidFill>
          </w14:textFill>
        </w:rPr>
        <w:t>To confirm an agent has recovered, tail its logs and look for it picking a job off the queue</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t</w:t>
      </w:r>
      <w:r>
        <w:rPr>
          <w:outline w:val="0"/>
          <w:color w:val="000000"/>
          <w:u w:color="000000"/>
          <w:rtl w:val="0"/>
          <w:lang w:val="en-US"/>
          <w14:textFill>
            <w14:solidFill>
              <w14:srgbClr w14:val="000000"/>
            </w14:solidFill>
          </w14:textFill>
        </w:rPr>
        <w:t>his is the clearest sign it's healthy</w:t>
      </w:r>
      <w:r>
        <w:rPr>
          <w:outline w:val="0"/>
          <w:color w:val="000000"/>
          <w:u w:color="000000"/>
          <w:rtl w:val="0"/>
          <w:lang w:val="en-US"/>
          <w14:textFill>
            <w14:solidFill>
              <w14:srgbClr w14:val="000000"/>
            </w14:solidFill>
          </w14:textFill>
        </w:rPr>
        <w:t>. A</w:t>
      </w:r>
      <w:r>
        <w:rPr>
          <w:outline w:val="0"/>
          <w:color w:val="000000"/>
          <w:u w:color="000000"/>
          <w:rtl w:val="0"/>
          <w:lang w:val="en-US"/>
          <w14:textFill>
            <w14:solidFill>
              <w14:srgbClr w14:val="000000"/>
            </w14:solidFill>
          </w14:textFill>
        </w:rPr>
        <w:t xml:space="preserve"> build actually starting and reaching artifactory.mgmt.cnxs.vpcaas.fcs.gsa.gov confirms both the agent's connectivity and the artifact repository's cert are working:</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docker logs --tail 100 -f &lt;agent-container-name&gt;</w:t>
      </w:r>
    </w:p>
    <w:p>
      <w:pPr>
        <w:pStyle w:val="Heading"/>
        <w:spacing w:before="300" w:after="150"/>
      </w:pPr>
      <w:r>
        <w:rPr>
          <w:outline w:val="0"/>
          <w:color w:val="000000"/>
          <w:u w:color="000000"/>
          <w:rtl w:val="0"/>
          <w:lang w:val="en-US"/>
          <w14:textFill>
            <w14:solidFill>
              <w14:srgbClr w14:val="000000"/>
            </w14:solidFill>
          </w14:textFill>
        </w:rPr>
        <w:t>If an agent is still showing TLS/handshake errors (e.g. PKIX path validation failed, certificate expired, SSLHandshakeException) after nginx has the new cert, restart that specific container to force a fresh reconnect:</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docker restart &lt;agent-container-name&gt;</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docker logs --tail 50 -f &lt;agent-container-name&gt;</w:t>
      </w:r>
    </w:p>
    <w:p>
      <w:pPr>
        <w:pStyle w:val="Heading"/>
        <w:spacing w:before="300" w:after="150"/>
      </w:pPr>
      <w:r>
        <w:rPr>
          <w:outline w:val="0"/>
          <w:color w:val="000000"/>
          <w:u w:color="000000"/>
          <w:rtl w:val="0"/>
          <w:lang w:val="en-US"/>
          <w14:textFill>
            <w14:solidFill>
              <w14:srgbClr w14:val="000000"/>
            </w14:solidFill>
          </w14:textFill>
        </w:rPr>
        <w:t>Finally, confirm in the Bamboo UI under Agents that all agents show as Online.</w:t>
      </w:r>
    </w:p>
    <w:p>
      <w:pPr>
        <w:pStyle w:val="Heading"/>
        <w:spacing w:before="300" w:after="150"/>
      </w:pPr>
      <w:r>
        <w:rPr>
          <w:rtl w:val="0"/>
          <w:lang w:val="en-US"/>
        </w:rPr>
        <w:t>9. Update the certificate expiration tracker</w:t>
      </w:r>
    </w:p>
    <w:p>
      <w:pPr>
        <w:pStyle w:val="Heading"/>
        <w:spacing w:before="300" w:after="150"/>
      </w:pPr>
      <w:r>
        <w:rPr>
          <w:outline w:val="0"/>
          <w:color w:val="000000"/>
          <w:u w:color="000000"/>
          <w:rtl w:val="0"/>
          <w:lang w:val="en-US"/>
          <w14:textFill>
            <w14:solidFill>
              <w14:srgbClr w14:val="000000"/>
            </w14:solidFill>
          </w14:textFill>
        </w:rPr>
        <w:t>The team maintains a manually-updated tracker at:</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/app/certificates_exp_checking_scripts/certificates/SERVERCERTS.csv  (on .33)</w:t>
      </w:r>
    </w:p>
    <w:p>
      <w:pPr>
        <w:pStyle w:val="Heading"/>
        <w:spacing w:before="300" w:after="150"/>
      </w:pPr>
      <w:r>
        <w:rPr>
          <w:outline w:val="0"/>
          <w:color w:val="000000"/>
          <w:u w:color="000000"/>
          <w:rtl w:val="0"/>
          <w:lang w:val="en-US"/>
          <w14:textFill>
            <w14:solidFill>
              <w14:srgbClr w14:val="000000"/>
            </w14:solidFill>
          </w14:textFill>
        </w:rPr>
        <w:t>This file feeds the 90/60/30/15-day expiration warning emails via cron. This mgmt wildcard cert belongs in SERVERCERTS.csv (infrastructure/server certs)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not CERT.csv or PROD.csv, which track vendor/telecom interconnect certs (AT&amp;T, CenturyLink, Verizon, etc.) and are a different category entirely.</w:t>
      </w:r>
    </w:p>
    <w:p>
      <w:pPr>
        <w:pStyle w:val="Heading"/>
        <w:spacing w:before="300" w:after="150"/>
      </w:pPr>
      <w:r>
        <w:rPr>
          <w:outline w:val="0"/>
          <w:color w:val="000000"/>
          <w:u w:color="000000"/>
          <w:rtl w:val="0"/>
          <w:lang w:val="en-US"/>
          <w14:textFill>
            <w14:solidFill>
              <w14:srgbClr w14:val="000000"/>
            </w14:solidFill>
          </w14:textFill>
        </w:rPr>
        <w:t>Add a row in the existing format (Service Account Name, ShortPersonGUID (same as CN), Certificate Expiration):</w:t>
      </w:r>
    </w:p>
    <w:p>
      <w:pPr>
        <w:pStyle w:val="Heading"/>
        <w:spacing w:before="300" w:after="150"/>
      </w:pPr>
      <w:r>
        <w:rPr>
          <w:rFonts w:ascii="Consolas" w:cs="Consolas" w:hAnsi="Consolas" w:eastAsia="Consolas"/>
          <w:outline w:val="0"/>
          <w:color w:val="000000"/>
          <w:sz w:val="19"/>
          <w:szCs w:val="19"/>
          <w:u w:color="000000"/>
          <w:rtl w:val="0"/>
          <w:lang w:val="en-US"/>
          <w14:textFill>
            <w14:solidFill>
              <w14:srgbClr w14:val="000000"/>
            </w14:solidFill>
          </w14:textFill>
        </w:rPr>
        <w:t>mgmt.cnxs.vpcaas.fcs.gsa.gov,ATLASSIAN_MGMT_WILDCARD (MANUAL DNS-01 - see runbook),&lt;new expiry date, e.g. 10/18/2026&gt;</w:t>
      </w:r>
    </w:p>
    <w:p>
      <w:pPr>
        <w:pStyle w:val="Heading"/>
        <w:spacing w:before="300" w:after="150"/>
      </w:pPr>
      <w:r>
        <w:rPr>
          <w:outline w:val="0"/>
          <w:color w:val="000000"/>
          <w:u w:color="000000"/>
          <w:rtl w:val="0"/>
          <w:lang w:val="en-US"/>
          <w14:textFill>
            <w14:solidFill>
              <w14:srgbClr w14:val="000000"/>
            </w14:solidFill>
          </w14:textFill>
        </w:rPr>
        <w:t>Because this cert requires the full manual procedure above rather than a vendor</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portal click</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through, the note in the CN field is intentional</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it flags to whoever receives the 15</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day warning email that this isn't a quick renewal.</w:t>
      </w:r>
    </w:p>
    <w:p>
      <w:pPr>
        <w:pStyle w:val="Heading"/>
        <w:spacing w:before="300" w:after="150"/>
      </w:pPr>
      <w:r>
        <w:rPr>
          <w:rtl w:val="0"/>
          <w:lang w:val="en-US"/>
        </w:rPr>
        <w:t>10. Recommended follow-up (not urgent)</w:t>
      </w:r>
    </w:p>
    <w:p>
      <w:pPr>
        <w:pStyle w:val="List Paragraph"/>
        <w:numPr>
          <w:ilvl w:val="0"/>
          <w:numId w:val="2"/>
        </w:numPr>
        <w:spacing w:after="80"/>
        <w:rPr>
          <w:lang w:val="en-US"/>
        </w:rPr>
      </w:pPr>
      <w:r>
        <w:rPr>
          <w:rtl w:val="0"/>
          <w:lang w:val="en-US"/>
        </w:rPr>
        <w:t>Consider automating this with the certbot-dns-route53 plugin, since the team already manages this zone in Route53 and has AWS CLI access from .33. That would remove the manual TXT record step entirely and allow certbot renew to run unattended via cron.</w:t>
      </w:r>
    </w:p>
    <w:p>
      <w:pPr>
        <w:pStyle w:val="List Paragraph"/>
        <w:numPr>
          <w:ilvl w:val="0"/>
          <w:numId w:val="2"/>
        </w:numPr>
        <w:spacing w:after="80"/>
        <w:rPr>
          <w:lang w:val="en-US"/>
        </w:rPr>
      </w:pPr>
      <w:r>
        <w:rPr>
          <w:rtl w:val="0"/>
          <w:lang w:val="en-US"/>
        </w:rPr>
        <w:t>Clean up the deprecated "listen ... http2" directive warnings in bamboo.conf and cnxs-mgmt-bitbucket.conf on .34 during a low-risk maintenance window.</w:t>
      </w:r>
    </w:p>
    <w:p>
      <w:pPr>
        <w:pStyle w:val="List Paragraph"/>
        <w:numPr>
          <w:ilvl w:val="0"/>
          <w:numId w:val="2"/>
        </w:numPr>
        <w:spacing w:after="80"/>
        <w:rPr>
          <w:lang w:val="en-US"/>
        </w:rPr>
      </w:pPr>
      <w:r>
        <w:rPr>
          <w:rtl w:val="0"/>
          <w:lang w:val="en-US"/>
        </w:rPr>
        <w:t>Confirm Bitbucket and Artifactory (not just Bamboo) came back fully healthy after this renewal, since they sit behind the same nginx and shared cert.</w:t>
      </w: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nl-NL"/>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