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98B68" w14:textId="77777777" w:rsidR="002D3930" w:rsidRDefault="002D3930" w:rsidP="00A02743">
      <w:pPr>
        <w:spacing w:after="0"/>
        <w:rPr>
          <w:rFonts w:ascii="Nunito" w:eastAsia="Nunito" w:hAnsi="Nunito" w:cs="Nunito"/>
          <w:bCs/>
          <w:kern w:val="0"/>
          <w:sz w:val="28"/>
          <w:szCs w:val="28"/>
          <w:lang w:val="en"/>
          <w14:ligatures w14:val="none"/>
        </w:rPr>
      </w:pPr>
    </w:p>
    <w:p w14:paraId="035A2188" w14:textId="77777777" w:rsidR="002D3930" w:rsidRDefault="002D3930" w:rsidP="00A02743">
      <w:pPr>
        <w:spacing w:after="0"/>
        <w:rPr>
          <w:rFonts w:ascii="Nunito" w:eastAsia="Nunito" w:hAnsi="Nunito" w:cs="Nunito"/>
          <w:bCs/>
          <w:kern w:val="0"/>
          <w:sz w:val="28"/>
          <w:szCs w:val="28"/>
          <w:lang w:val="en"/>
          <w14:ligatures w14:val="none"/>
        </w:rPr>
      </w:pPr>
    </w:p>
    <w:p w14:paraId="2B824ECF" w14:textId="77777777" w:rsidR="002D3930" w:rsidRDefault="002D3930" w:rsidP="00A02743">
      <w:pPr>
        <w:spacing w:after="0"/>
        <w:rPr>
          <w:rFonts w:ascii="Nunito" w:eastAsia="Nunito" w:hAnsi="Nunito" w:cs="Nunito"/>
          <w:bCs/>
          <w:kern w:val="0"/>
          <w:sz w:val="28"/>
          <w:szCs w:val="28"/>
          <w:lang w:val="en"/>
          <w14:ligatures w14:val="none"/>
        </w:rPr>
      </w:pPr>
    </w:p>
    <w:p w14:paraId="0876FAEB" w14:textId="77777777" w:rsidR="002D3930" w:rsidRDefault="002D3930" w:rsidP="00A02743">
      <w:pPr>
        <w:spacing w:after="0"/>
        <w:rPr>
          <w:rFonts w:ascii="Nunito" w:eastAsia="Nunito" w:hAnsi="Nunito" w:cs="Nunito"/>
          <w:bCs/>
          <w:kern w:val="0"/>
          <w:sz w:val="28"/>
          <w:szCs w:val="28"/>
          <w:lang w:val="en"/>
          <w14:ligatures w14:val="none"/>
        </w:rPr>
      </w:pPr>
    </w:p>
    <w:p w14:paraId="18AFB521" w14:textId="77777777" w:rsidR="002D3930" w:rsidRDefault="002D3930" w:rsidP="00A02743">
      <w:pPr>
        <w:spacing w:after="0"/>
        <w:rPr>
          <w:rFonts w:ascii="Nunito" w:eastAsia="Nunito" w:hAnsi="Nunito" w:cs="Nunito"/>
          <w:bCs/>
          <w:kern w:val="0"/>
          <w:sz w:val="28"/>
          <w:szCs w:val="28"/>
          <w:lang w:val="en"/>
          <w14:ligatures w14:val="none"/>
        </w:rPr>
      </w:pPr>
    </w:p>
    <w:p w14:paraId="373C56A4" w14:textId="77777777" w:rsidR="002D3930" w:rsidRDefault="002D3930" w:rsidP="00A02743">
      <w:pPr>
        <w:spacing w:after="0"/>
        <w:rPr>
          <w:rFonts w:ascii="Nunito" w:eastAsia="Nunito" w:hAnsi="Nunito" w:cs="Nunito"/>
          <w:bCs/>
          <w:kern w:val="0"/>
          <w:sz w:val="28"/>
          <w:szCs w:val="28"/>
          <w:lang w:val="en"/>
          <w14:ligatures w14:val="none"/>
        </w:rPr>
      </w:pPr>
    </w:p>
    <w:p w14:paraId="18E68360" w14:textId="77777777" w:rsidR="002D3930" w:rsidRDefault="002D3930" w:rsidP="00A02743">
      <w:pPr>
        <w:spacing w:after="0"/>
        <w:rPr>
          <w:rFonts w:ascii="Nunito" w:eastAsia="Nunito" w:hAnsi="Nunito" w:cs="Nunito"/>
          <w:bCs/>
          <w:kern w:val="0"/>
          <w:sz w:val="28"/>
          <w:szCs w:val="28"/>
          <w:lang w:val="en"/>
          <w14:ligatures w14:val="none"/>
        </w:rPr>
      </w:pPr>
    </w:p>
    <w:p w14:paraId="72C95D47" w14:textId="77777777" w:rsidR="002D3930" w:rsidRDefault="002D3930" w:rsidP="00A02743">
      <w:pPr>
        <w:spacing w:after="0"/>
        <w:rPr>
          <w:rFonts w:ascii="Nunito" w:eastAsia="Nunito" w:hAnsi="Nunito" w:cs="Nunito"/>
          <w:bCs/>
          <w:kern w:val="0"/>
          <w:sz w:val="28"/>
          <w:szCs w:val="28"/>
          <w:lang w:val="en"/>
          <w14:ligatures w14:val="none"/>
        </w:rPr>
      </w:pPr>
    </w:p>
    <w:p w14:paraId="1F7F5E40" w14:textId="77777777" w:rsidR="002D3930" w:rsidRDefault="002D3930" w:rsidP="00A02743">
      <w:pPr>
        <w:spacing w:after="0"/>
        <w:rPr>
          <w:rFonts w:ascii="Nunito" w:eastAsia="Nunito" w:hAnsi="Nunito" w:cs="Nunito"/>
          <w:bCs/>
          <w:kern w:val="0"/>
          <w:sz w:val="28"/>
          <w:szCs w:val="28"/>
          <w:lang w:val="en"/>
          <w14:ligatures w14:val="none"/>
        </w:rPr>
      </w:pPr>
    </w:p>
    <w:p w14:paraId="2A6755EB" w14:textId="77777777" w:rsidR="002D3930" w:rsidRDefault="002D3930" w:rsidP="00A02743">
      <w:pPr>
        <w:spacing w:after="0"/>
        <w:rPr>
          <w:rFonts w:ascii="Nunito" w:eastAsia="Nunito" w:hAnsi="Nunito" w:cs="Nunito"/>
          <w:bCs/>
          <w:kern w:val="0"/>
          <w:sz w:val="28"/>
          <w:szCs w:val="28"/>
          <w:lang w:val="en"/>
          <w14:ligatures w14:val="none"/>
        </w:rPr>
      </w:pPr>
    </w:p>
    <w:p w14:paraId="1DF99308" w14:textId="77777777" w:rsidR="002D3930" w:rsidRDefault="002D3930" w:rsidP="00A02743">
      <w:pPr>
        <w:spacing w:after="0"/>
        <w:rPr>
          <w:rFonts w:ascii="Nunito" w:eastAsia="Nunito" w:hAnsi="Nunito" w:cs="Nunito"/>
          <w:bCs/>
          <w:kern w:val="0"/>
          <w:sz w:val="28"/>
          <w:szCs w:val="28"/>
          <w:lang w:val="en"/>
          <w14:ligatures w14:val="none"/>
        </w:rPr>
      </w:pPr>
    </w:p>
    <w:p w14:paraId="7B39C70F" w14:textId="77777777" w:rsidR="002D3930" w:rsidRDefault="002D3930" w:rsidP="00A02743">
      <w:pPr>
        <w:spacing w:after="0"/>
        <w:rPr>
          <w:rFonts w:ascii="Nunito" w:eastAsia="Nunito" w:hAnsi="Nunito" w:cs="Nunito"/>
          <w:bCs/>
          <w:kern w:val="0"/>
          <w:sz w:val="28"/>
          <w:szCs w:val="28"/>
          <w:lang w:val="en"/>
          <w14:ligatures w14:val="none"/>
        </w:rPr>
      </w:pPr>
    </w:p>
    <w:p w14:paraId="11275EE3" w14:textId="77777777" w:rsidR="002D3930" w:rsidRDefault="002D3930" w:rsidP="00A02743">
      <w:pPr>
        <w:spacing w:after="0"/>
        <w:rPr>
          <w:rFonts w:ascii="Nunito" w:eastAsia="Nunito" w:hAnsi="Nunito" w:cs="Nunito"/>
          <w:bCs/>
          <w:kern w:val="0"/>
          <w:sz w:val="28"/>
          <w:szCs w:val="28"/>
          <w:lang w:val="en"/>
          <w14:ligatures w14:val="none"/>
        </w:rPr>
      </w:pPr>
    </w:p>
    <w:p w14:paraId="174E5972" w14:textId="77777777" w:rsidR="002D3930" w:rsidRDefault="002D3930" w:rsidP="00A02743">
      <w:pPr>
        <w:spacing w:after="0"/>
        <w:rPr>
          <w:rFonts w:ascii="Nunito" w:eastAsia="Nunito" w:hAnsi="Nunito" w:cs="Nunito"/>
          <w:bCs/>
          <w:kern w:val="0"/>
          <w:sz w:val="28"/>
          <w:szCs w:val="28"/>
          <w:lang w:val="en"/>
          <w14:ligatures w14:val="none"/>
        </w:rPr>
      </w:pPr>
    </w:p>
    <w:p w14:paraId="6E566990" w14:textId="05D999F0" w:rsidR="002D3930" w:rsidRDefault="005218E8" w:rsidP="0032458F">
      <w:pPr>
        <w:pStyle w:val="Title"/>
        <w:jc w:val="center"/>
        <w:rPr>
          <w:rFonts w:eastAsia="Nunito"/>
          <w:lang w:val="en"/>
        </w:rPr>
      </w:pPr>
      <w:r>
        <w:rPr>
          <w:rFonts w:eastAsia="Nunito"/>
          <w:lang w:val="en"/>
        </w:rPr>
        <w:t>MGT6203 Group Project Final Report</w:t>
      </w:r>
    </w:p>
    <w:p w14:paraId="5BC99CED" w14:textId="35E7DA3D" w:rsidR="002D3930" w:rsidRPr="005218E8" w:rsidRDefault="005218E8" w:rsidP="005218E8">
      <w:pPr>
        <w:spacing w:after="0"/>
        <w:jc w:val="center"/>
        <w:rPr>
          <w:rFonts w:ascii="Nunito" w:eastAsia="Nunito" w:hAnsi="Nunito" w:cs="Nunito"/>
          <w:bCs/>
          <w:kern w:val="0"/>
          <w:lang w:val="en"/>
          <w14:ligatures w14:val="none"/>
        </w:rPr>
      </w:pPr>
      <w:r w:rsidRPr="005218E8">
        <w:rPr>
          <w:rFonts w:ascii="Nunito" w:eastAsia="Nunito" w:hAnsi="Nunito" w:cs="Nunito"/>
          <w:bCs/>
          <w:kern w:val="0"/>
          <w:lang w:val="en"/>
          <w14:ligatures w14:val="none"/>
        </w:rPr>
        <w:t>November 28, 2023</w:t>
      </w:r>
    </w:p>
    <w:p w14:paraId="76F3EEC3" w14:textId="7486D461" w:rsidR="002D3930" w:rsidRPr="005218E8" w:rsidRDefault="005218E8" w:rsidP="005218E8">
      <w:pPr>
        <w:spacing w:after="0"/>
        <w:jc w:val="center"/>
        <w:rPr>
          <w:rFonts w:ascii="Nunito" w:eastAsia="Nunito" w:hAnsi="Nunito" w:cs="Nunito"/>
          <w:bCs/>
          <w:kern w:val="0"/>
          <w:lang w:val="en"/>
          <w14:ligatures w14:val="none"/>
        </w:rPr>
      </w:pPr>
      <w:r w:rsidRPr="005218E8">
        <w:rPr>
          <w:rFonts w:ascii="Nunito" w:eastAsia="Nunito" w:hAnsi="Nunito" w:cs="Nunito"/>
          <w:bCs/>
          <w:kern w:val="0"/>
          <w:lang w:val="en"/>
          <w14:ligatures w14:val="none"/>
        </w:rPr>
        <w:t>Team 101</w:t>
      </w:r>
    </w:p>
    <w:p w14:paraId="4A98BC05" w14:textId="0B4BCE75" w:rsidR="002D3930" w:rsidRPr="005218E8" w:rsidRDefault="005218E8" w:rsidP="005218E8">
      <w:pPr>
        <w:spacing w:after="0"/>
        <w:jc w:val="center"/>
        <w:rPr>
          <w:rFonts w:ascii="Nunito" w:eastAsia="Nunito" w:hAnsi="Nunito" w:cs="Nunito"/>
          <w:bCs/>
          <w:kern w:val="0"/>
          <w:lang w:val="en"/>
          <w14:ligatures w14:val="none"/>
        </w:rPr>
      </w:pPr>
      <w:r w:rsidRPr="00B16365">
        <w:rPr>
          <w:rFonts w:ascii="Nunito" w:eastAsia="Nunito" w:hAnsi="Nunito" w:cs="Nunito"/>
          <w:bCs/>
          <w:kern w:val="0"/>
          <w:lang w:val="en"/>
          <w14:ligatures w14:val="none"/>
        </w:rPr>
        <w:t>Alain Daccache</w:t>
      </w:r>
      <w:r>
        <w:rPr>
          <w:rFonts w:ascii="Nunito" w:eastAsia="Nunito" w:hAnsi="Nunito" w:cs="Nunito"/>
          <w:bCs/>
          <w:kern w:val="0"/>
          <w:lang w:val="en"/>
          <w14:ligatures w14:val="none"/>
        </w:rPr>
        <w:t xml:space="preserve">, </w:t>
      </w:r>
      <w:r w:rsidR="002B4C5C" w:rsidRPr="00B16365">
        <w:rPr>
          <w:rFonts w:ascii="Nunito" w:eastAsia="Nunito" w:hAnsi="Nunito" w:cs="Nunito"/>
          <w:bCs/>
          <w:kern w:val="0"/>
          <w:lang w:val="en"/>
          <w14:ligatures w14:val="none"/>
        </w:rPr>
        <w:t>Daniel Avila</w:t>
      </w:r>
      <w:r w:rsidR="002B4C5C">
        <w:rPr>
          <w:rFonts w:ascii="Nunito" w:eastAsia="Nunito" w:hAnsi="Nunito" w:cs="Nunito"/>
          <w:bCs/>
          <w:kern w:val="0"/>
          <w:lang w:val="en"/>
          <w14:ligatures w14:val="none"/>
        </w:rPr>
        <w:t xml:space="preserve">, </w:t>
      </w:r>
      <w:r w:rsidRPr="00B16365">
        <w:rPr>
          <w:rFonts w:ascii="Nunito" w:eastAsia="Nunito" w:hAnsi="Nunito" w:cs="Nunito"/>
          <w:bCs/>
          <w:kern w:val="0"/>
          <w:lang w:val="en"/>
          <w14:ligatures w14:val="none"/>
        </w:rPr>
        <w:t xml:space="preserve">Jeffrey </w:t>
      </w:r>
      <w:proofErr w:type="spellStart"/>
      <w:r w:rsidRPr="00B16365">
        <w:rPr>
          <w:rFonts w:ascii="Nunito" w:eastAsia="Nunito" w:hAnsi="Nunito" w:cs="Nunito"/>
          <w:bCs/>
          <w:kern w:val="0"/>
          <w:lang w:val="en"/>
          <w14:ligatures w14:val="none"/>
        </w:rPr>
        <w:t>Triemer</w:t>
      </w:r>
      <w:proofErr w:type="spellEnd"/>
      <w:r>
        <w:rPr>
          <w:rFonts w:ascii="Nunito" w:eastAsia="Nunito" w:hAnsi="Nunito" w:cs="Nunito"/>
          <w:bCs/>
          <w:kern w:val="0"/>
          <w:lang w:val="en"/>
          <w14:ligatures w14:val="none"/>
        </w:rPr>
        <w:t xml:space="preserve">, </w:t>
      </w:r>
      <w:r w:rsidRPr="00B16365">
        <w:rPr>
          <w:rFonts w:ascii="Nunito" w:eastAsia="Nunito" w:hAnsi="Nunito" w:cs="Nunito"/>
          <w:bCs/>
          <w:kern w:val="0"/>
          <w:lang w:val="en"/>
          <w14:ligatures w14:val="none"/>
        </w:rPr>
        <w:t>Bruce Dale Service</w:t>
      </w:r>
      <w:r>
        <w:rPr>
          <w:rFonts w:ascii="Nunito" w:eastAsia="Nunito" w:hAnsi="Nunito" w:cs="Nunito"/>
          <w:bCs/>
          <w:kern w:val="0"/>
          <w:lang w:val="en"/>
          <w14:ligatures w14:val="none"/>
        </w:rPr>
        <w:t xml:space="preserve">, </w:t>
      </w:r>
      <w:r w:rsidRPr="00B16365">
        <w:rPr>
          <w:rFonts w:ascii="Nunito" w:eastAsia="Nunito" w:hAnsi="Nunito" w:cs="Nunito"/>
          <w:bCs/>
          <w:kern w:val="0"/>
          <w:lang w:val="en"/>
          <w14:ligatures w14:val="none"/>
        </w:rPr>
        <w:t>Ethan Goldstein</w:t>
      </w:r>
    </w:p>
    <w:p w14:paraId="51C05900" w14:textId="77777777" w:rsidR="00B96AD0" w:rsidRDefault="00B96AD0">
      <w:pPr>
        <w:rPr>
          <w:rFonts w:ascii="Nunito" w:eastAsia="Nunito" w:hAnsi="Nunito" w:cs="Nunito"/>
          <w:bCs/>
          <w:kern w:val="0"/>
          <w:sz w:val="28"/>
          <w:szCs w:val="28"/>
          <w:lang w:val="en"/>
          <w14:ligatures w14:val="none"/>
        </w:rPr>
        <w:sectPr w:rsidR="00B96AD0" w:rsidSect="00CA17DC">
          <w:pgSz w:w="12240" w:h="15840"/>
          <w:pgMar w:top="720" w:right="720" w:bottom="720" w:left="720" w:header="720" w:footer="720" w:gutter="0"/>
          <w:cols w:space="720"/>
          <w:docGrid w:linePitch="360"/>
        </w:sectPr>
      </w:pPr>
      <w:r>
        <w:rPr>
          <w:rFonts w:ascii="Nunito" w:eastAsia="Nunito" w:hAnsi="Nunito" w:cs="Nunito"/>
          <w:bCs/>
          <w:kern w:val="0"/>
          <w:sz w:val="28"/>
          <w:szCs w:val="28"/>
          <w:lang w:val="en"/>
          <w14:ligatures w14:val="none"/>
        </w:rPr>
        <w:br w:type="page"/>
      </w:r>
    </w:p>
    <w:sdt>
      <w:sdtPr>
        <w:rPr>
          <w:rFonts w:ascii="Arial" w:eastAsiaTheme="minorHAnsi" w:hAnsi="Arial" w:cstheme="minorBidi"/>
          <w:color w:val="auto"/>
          <w:kern w:val="2"/>
          <w:sz w:val="22"/>
          <w:szCs w:val="22"/>
          <w14:ligatures w14:val="standardContextual"/>
        </w:rPr>
        <w:id w:val="1188799112"/>
        <w:docPartObj>
          <w:docPartGallery w:val="Table of Contents"/>
          <w:docPartUnique/>
        </w:docPartObj>
      </w:sdtPr>
      <w:sdtEndPr>
        <w:rPr>
          <w:b/>
          <w:bCs/>
          <w:noProof/>
        </w:rPr>
      </w:sdtEndPr>
      <w:sdtContent>
        <w:p w14:paraId="54DC320D" w14:textId="42C5CDBB" w:rsidR="00BA545C" w:rsidRDefault="00BA545C">
          <w:pPr>
            <w:pStyle w:val="TOCHeading"/>
          </w:pPr>
          <w:r>
            <w:t>Table of Contents</w:t>
          </w:r>
        </w:p>
        <w:p w14:paraId="6B8BCAC8" w14:textId="13D03181" w:rsidR="00507A93" w:rsidRDefault="00BA545C">
          <w:pPr>
            <w:pStyle w:val="TOC1"/>
            <w:tabs>
              <w:tab w:val="right" w:leader="dot" w:pos="10790"/>
            </w:tabs>
            <w:rPr>
              <w:rFonts w:asciiTheme="minorHAnsi" w:eastAsiaTheme="minorEastAsia" w:hAnsiTheme="minorHAnsi"/>
              <w:noProof/>
              <w:lang w:val="en-CA" w:eastAsia="en-CA"/>
            </w:rPr>
          </w:pPr>
          <w:r>
            <w:fldChar w:fldCharType="begin"/>
          </w:r>
          <w:r>
            <w:instrText xml:space="preserve"> TOC \o "1-3" \h \z \u </w:instrText>
          </w:r>
          <w:r>
            <w:fldChar w:fldCharType="separate"/>
          </w:r>
          <w:hyperlink w:anchor="_Toc152421489" w:history="1">
            <w:r w:rsidR="00507A93" w:rsidRPr="003F0FF1">
              <w:rPr>
                <w:rStyle w:val="Hyperlink"/>
                <w:rFonts w:eastAsia="Nunito"/>
                <w:noProof/>
                <w:lang w:val="en"/>
              </w:rPr>
              <w:t>Abstract</w:t>
            </w:r>
            <w:r w:rsidR="00507A93">
              <w:rPr>
                <w:noProof/>
                <w:webHidden/>
              </w:rPr>
              <w:tab/>
            </w:r>
            <w:r w:rsidR="00507A93">
              <w:rPr>
                <w:noProof/>
                <w:webHidden/>
              </w:rPr>
              <w:fldChar w:fldCharType="begin"/>
            </w:r>
            <w:r w:rsidR="00507A93">
              <w:rPr>
                <w:noProof/>
                <w:webHidden/>
              </w:rPr>
              <w:instrText xml:space="preserve"> PAGEREF _Toc152421489 \h </w:instrText>
            </w:r>
            <w:r w:rsidR="00507A93">
              <w:rPr>
                <w:noProof/>
                <w:webHidden/>
              </w:rPr>
            </w:r>
            <w:r w:rsidR="00507A93">
              <w:rPr>
                <w:noProof/>
                <w:webHidden/>
              </w:rPr>
              <w:fldChar w:fldCharType="separate"/>
            </w:r>
            <w:r w:rsidR="00507A93">
              <w:rPr>
                <w:noProof/>
                <w:webHidden/>
              </w:rPr>
              <w:t>1</w:t>
            </w:r>
            <w:r w:rsidR="00507A93">
              <w:rPr>
                <w:noProof/>
                <w:webHidden/>
              </w:rPr>
              <w:fldChar w:fldCharType="end"/>
            </w:r>
          </w:hyperlink>
        </w:p>
        <w:p w14:paraId="6CEF4D38" w14:textId="00A0C7FD" w:rsidR="00507A93" w:rsidRDefault="00507A93">
          <w:pPr>
            <w:pStyle w:val="TOC1"/>
            <w:tabs>
              <w:tab w:val="right" w:leader="dot" w:pos="10790"/>
            </w:tabs>
            <w:rPr>
              <w:rFonts w:asciiTheme="minorHAnsi" w:eastAsiaTheme="minorEastAsia" w:hAnsiTheme="minorHAnsi"/>
              <w:noProof/>
              <w:lang w:val="en-CA" w:eastAsia="en-CA"/>
            </w:rPr>
          </w:pPr>
          <w:hyperlink w:anchor="_Toc152421490" w:history="1">
            <w:r w:rsidRPr="003F0FF1">
              <w:rPr>
                <w:rStyle w:val="Hyperlink"/>
                <w:rFonts w:eastAsia="Nunito"/>
                <w:noProof/>
                <w:lang w:val="en"/>
              </w:rPr>
              <w:t>Introduction</w:t>
            </w:r>
            <w:r>
              <w:rPr>
                <w:noProof/>
                <w:webHidden/>
              </w:rPr>
              <w:tab/>
            </w:r>
            <w:r>
              <w:rPr>
                <w:noProof/>
                <w:webHidden/>
              </w:rPr>
              <w:fldChar w:fldCharType="begin"/>
            </w:r>
            <w:r>
              <w:rPr>
                <w:noProof/>
                <w:webHidden/>
              </w:rPr>
              <w:instrText xml:space="preserve"> PAGEREF _Toc152421490 \h </w:instrText>
            </w:r>
            <w:r>
              <w:rPr>
                <w:noProof/>
                <w:webHidden/>
              </w:rPr>
            </w:r>
            <w:r>
              <w:rPr>
                <w:noProof/>
                <w:webHidden/>
              </w:rPr>
              <w:fldChar w:fldCharType="separate"/>
            </w:r>
            <w:r>
              <w:rPr>
                <w:noProof/>
                <w:webHidden/>
              </w:rPr>
              <w:t>1</w:t>
            </w:r>
            <w:r>
              <w:rPr>
                <w:noProof/>
                <w:webHidden/>
              </w:rPr>
              <w:fldChar w:fldCharType="end"/>
            </w:r>
          </w:hyperlink>
        </w:p>
        <w:p w14:paraId="33725335" w14:textId="1DF0BA0C" w:rsidR="00507A93" w:rsidRDefault="00507A93">
          <w:pPr>
            <w:pStyle w:val="TOC1"/>
            <w:tabs>
              <w:tab w:val="right" w:leader="dot" w:pos="10790"/>
            </w:tabs>
            <w:rPr>
              <w:rFonts w:asciiTheme="minorHAnsi" w:eastAsiaTheme="minorEastAsia" w:hAnsiTheme="minorHAnsi"/>
              <w:noProof/>
              <w:lang w:val="en-CA" w:eastAsia="en-CA"/>
            </w:rPr>
          </w:pPr>
          <w:hyperlink w:anchor="_Toc152421491" w:history="1">
            <w:r w:rsidRPr="003F0FF1">
              <w:rPr>
                <w:rStyle w:val="Hyperlink"/>
                <w:rFonts w:eastAsia="Nunito"/>
                <w:noProof/>
                <w:lang w:val="en"/>
              </w:rPr>
              <w:t>Overview of Data</w:t>
            </w:r>
            <w:r>
              <w:rPr>
                <w:noProof/>
                <w:webHidden/>
              </w:rPr>
              <w:tab/>
            </w:r>
            <w:r>
              <w:rPr>
                <w:noProof/>
                <w:webHidden/>
              </w:rPr>
              <w:fldChar w:fldCharType="begin"/>
            </w:r>
            <w:r>
              <w:rPr>
                <w:noProof/>
                <w:webHidden/>
              </w:rPr>
              <w:instrText xml:space="preserve"> PAGEREF _Toc152421491 \h </w:instrText>
            </w:r>
            <w:r>
              <w:rPr>
                <w:noProof/>
                <w:webHidden/>
              </w:rPr>
            </w:r>
            <w:r>
              <w:rPr>
                <w:noProof/>
                <w:webHidden/>
              </w:rPr>
              <w:fldChar w:fldCharType="separate"/>
            </w:r>
            <w:r>
              <w:rPr>
                <w:noProof/>
                <w:webHidden/>
              </w:rPr>
              <w:t>2</w:t>
            </w:r>
            <w:r>
              <w:rPr>
                <w:noProof/>
                <w:webHidden/>
              </w:rPr>
              <w:fldChar w:fldCharType="end"/>
            </w:r>
          </w:hyperlink>
        </w:p>
        <w:p w14:paraId="43EEE774" w14:textId="0CEB3534" w:rsidR="00507A93" w:rsidRDefault="00507A93">
          <w:pPr>
            <w:pStyle w:val="TOC1"/>
            <w:tabs>
              <w:tab w:val="right" w:leader="dot" w:pos="10790"/>
            </w:tabs>
            <w:rPr>
              <w:rFonts w:asciiTheme="minorHAnsi" w:eastAsiaTheme="minorEastAsia" w:hAnsiTheme="minorHAnsi"/>
              <w:noProof/>
              <w:lang w:val="en-CA" w:eastAsia="en-CA"/>
            </w:rPr>
          </w:pPr>
          <w:hyperlink w:anchor="_Toc152421492" w:history="1">
            <w:r w:rsidRPr="003F0FF1">
              <w:rPr>
                <w:rStyle w:val="Hyperlink"/>
                <w:rFonts w:eastAsia="Nunito"/>
                <w:noProof/>
                <w:lang w:val="en"/>
              </w:rPr>
              <w:t>Exploratory Data Analysis</w:t>
            </w:r>
            <w:r>
              <w:rPr>
                <w:noProof/>
                <w:webHidden/>
              </w:rPr>
              <w:tab/>
            </w:r>
            <w:r>
              <w:rPr>
                <w:noProof/>
                <w:webHidden/>
              </w:rPr>
              <w:fldChar w:fldCharType="begin"/>
            </w:r>
            <w:r>
              <w:rPr>
                <w:noProof/>
                <w:webHidden/>
              </w:rPr>
              <w:instrText xml:space="preserve"> PAGEREF _Toc152421492 \h </w:instrText>
            </w:r>
            <w:r>
              <w:rPr>
                <w:noProof/>
                <w:webHidden/>
              </w:rPr>
            </w:r>
            <w:r>
              <w:rPr>
                <w:noProof/>
                <w:webHidden/>
              </w:rPr>
              <w:fldChar w:fldCharType="separate"/>
            </w:r>
            <w:r>
              <w:rPr>
                <w:noProof/>
                <w:webHidden/>
              </w:rPr>
              <w:t>2</w:t>
            </w:r>
            <w:r>
              <w:rPr>
                <w:noProof/>
                <w:webHidden/>
              </w:rPr>
              <w:fldChar w:fldCharType="end"/>
            </w:r>
          </w:hyperlink>
        </w:p>
        <w:p w14:paraId="3F3226C1" w14:textId="3C7FF4D6" w:rsidR="00507A93" w:rsidRDefault="00507A93">
          <w:pPr>
            <w:pStyle w:val="TOC2"/>
            <w:tabs>
              <w:tab w:val="right" w:leader="dot" w:pos="10790"/>
            </w:tabs>
            <w:rPr>
              <w:rFonts w:asciiTheme="minorHAnsi" w:eastAsiaTheme="minorEastAsia" w:hAnsiTheme="minorHAnsi"/>
              <w:noProof/>
              <w:lang w:val="en-CA" w:eastAsia="en-CA"/>
            </w:rPr>
          </w:pPr>
          <w:hyperlink w:anchor="_Toc152421493" w:history="1">
            <w:r w:rsidRPr="003F0FF1">
              <w:rPr>
                <w:rStyle w:val="Hyperlink"/>
                <w:rFonts w:eastAsia="Nunito"/>
                <w:noProof/>
              </w:rPr>
              <w:t>Data Cleaning</w:t>
            </w:r>
            <w:r>
              <w:rPr>
                <w:noProof/>
                <w:webHidden/>
              </w:rPr>
              <w:tab/>
            </w:r>
            <w:r>
              <w:rPr>
                <w:noProof/>
                <w:webHidden/>
              </w:rPr>
              <w:fldChar w:fldCharType="begin"/>
            </w:r>
            <w:r>
              <w:rPr>
                <w:noProof/>
                <w:webHidden/>
              </w:rPr>
              <w:instrText xml:space="preserve"> PAGEREF _Toc152421493 \h </w:instrText>
            </w:r>
            <w:r>
              <w:rPr>
                <w:noProof/>
                <w:webHidden/>
              </w:rPr>
            </w:r>
            <w:r>
              <w:rPr>
                <w:noProof/>
                <w:webHidden/>
              </w:rPr>
              <w:fldChar w:fldCharType="separate"/>
            </w:r>
            <w:r>
              <w:rPr>
                <w:noProof/>
                <w:webHidden/>
              </w:rPr>
              <w:t>2</w:t>
            </w:r>
            <w:r>
              <w:rPr>
                <w:noProof/>
                <w:webHidden/>
              </w:rPr>
              <w:fldChar w:fldCharType="end"/>
            </w:r>
          </w:hyperlink>
        </w:p>
        <w:p w14:paraId="02059D3F" w14:textId="7F70F298" w:rsidR="00507A93" w:rsidRDefault="00507A93">
          <w:pPr>
            <w:pStyle w:val="TOC2"/>
            <w:tabs>
              <w:tab w:val="right" w:leader="dot" w:pos="10790"/>
            </w:tabs>
            <w:rPr>
              <w:rFonts w:asciiTheme="minorHAnsi" w:eastAsiaTheme="minorEastAsia" w:hAnsiTheme="minorHAnsi"/>
              <w:noProof/>
              <w:lang w:val="en-CA" w:eastAsia="en-CA"/>
            </w:rPr>
          </w:pPr>
          <w:hyperlink w:anchor="_Toc152421494" w:history="1">
            <w:r w:rsidRPr="003F0FF1">
              <w:rPr>
                <w:rStyle w:val="Hyperlink"/>
                <w:rFonts w:eastAsia="Nunito"/>
                <w:noProof/>
              </w:rPr>
              <w:t>Salary Distribution</w:t>
            </w:r>
            <w:r>
              <w:rPr>
                <w:noProof/>
                <w:webHidden/>
              </w:rPr>
              <w:tab/>
            </w:r>
            <w:r>
              <w:rPr>
                <w:noProof/>
                <w:webHidden/>
              </w:rPr>
              <w:fldChar w:fldCharType="begin"/>
            </w:r>
            <w:r>
              <w:rPr>
                <w:noProof/>
                <w:webHidden/>
              </w:rPr>
              <w:instrText xml:space="preserve"> PAGEREF _Toc152421494 \h </w:instrText>
            </w:r>
            <w:r>
              <w:rPr>
                <w:noProof/>
                <w:webHidden/>
              </w:rPr>
            </w:r>
            <w:r>
              <w:rPr>
                <w:noProof/>
                <w:webHidden/>
              </w:rPr>
              <w:fldChar w:fldCharType="separate"/>
            </w:r>
            <w:r>
              <w:rPr>
                <w:noProof/>
                <w:webHidden/>
              </w:rPr>
              <w:t>3</w:t>
            </w:r>
            <w:r>
              <w:rPr>
                <w:noProof/>
                <w:webHidden/>
              </w:rPr>
              <w:fldChar w:fldCharType="end"/>
            </w:r>
          </w:hyperlink>
        </w:p>
        <w:p w14:paraId="2C6E3947" w14:textId="07FEA529" w:rsidR="00507A93" w:rsidRDefault="00507A93">
          <w:pPr>
            <w:pStyle w:val="TOC2"/>
            <w:tabs>
              <w:tab w:val="right" w:leader="dot" w:pos="10790"/>
            </w:tabs>
            <w:rPr>
              <w:rFonts w:asciiTheme="minorHAnsi" w:eastAsiaTheme="minorEastAsia" w:hAnsiTheme="minorHAnsi"/>
              <w:noProof/>
              <w:lang w:val="en-CA" w:eastAsia="en-CA"/>
            </w:rPr>
          </w:pPr>
          <w:hyperlink w:anchor="_Toc152421495" w:history="1">
            <w:r w:rsidRPr="003F0FF1">
              <w:rPr>
                <w:rStyle w:val="Hyperlink"/>
                <w:rFonts w:eastAsia="Nunito"/>
                <w:noProof/>
              </w:rPr>
              <w:t>Categorical Value Distribution</w:t>
            </w:r>
            <w:r>
              <w:rPr>
                <w:noProof/>
                <w:webHidden/>
              </w:rPr>
              <w:tab/>
            </w:r>
            <w:r>
              <w:rPr>
                <w:noProof/>
                <w:webHidden/>
              </w:rPr>
              <w:fldChar w:fldCharType="begin"/>
            </w:r>
            <w:r>
              <w:rPr>
                <w:noProof/>
                <w:webHidden/>
              </w:rPr>
              <w:instrText xml:space="preserve"> PAGEREF _Toc152421495 \h </w:instrText>
            </w:r>
            <w:r>
              <w:rPr>
                <w:noProof/>
                <w:webHidden/>
              </w:rPr>
            </w:r>
            <w:r>
              <w:rPr>
                <w:noProof/>
                <w:webHidden/>
              </w:rPr>
              <w:fldChar w:fldCharType="separate"/>
            </w:r>
            <w:r>
              <w:rPr>
                <w:noProof/>
                <w:webHidden/>
              </w:rPr>
              <w:t>3</w:t>
            </w:r>
            <w:r>
              <w:rPr>
                <w:noProof/>
                <w:webHidden/>
              </w:rPr>
              <w:fldChar w:fldCharType="end"/>
            </w:r>
          </w:hyperlink>
        </w:p>
        <w:p w14:paraId="1B9825E6" w14:textId="02C62F8F" w:rsidR="00507A93" w:rsidRDefault="00507A93">
          <w:pPr>
            <w:pStyle w:val="TOC3"/>
            <w:tabs>
              <w:tab w:val="right" w:leader="dot" w:pos="10790"/>
            </w:tabs>
            <w:rPr>
              <w:rFonts w:asciiTheme="minorHAnsi" w:eastAsiaTheme="minorEastAsia" w:hAnsiTheme="minorHAnsi"/>
              <w:noProof/>
              <w:lang w:val="en-CA" w:eastAsia="en-CA"/>
            </w:rPr>
          </w:pPr>
          <w:hyperlink w:anchor="_Toc152421496" w:history="1">
            <w:r w:rsidRPr="003F0FF1">
              <w:rPr>
                <w:rStyle w:val="Hyperlink"/>
                <w:rFonts w:eastAsia="Nunito"/>
                <w:noProof/>
              </w:rPr>
              <w:t>Heatmap Analysis</w:t>
            </w:r>
            <w:r>
              <w:rPr>
                <w:noProof/>
                <w:webHidden/>
              </w:rPr>
              <w:tab/>
            </w:r>
            <w:r>
              <w:rPr>
                <w:noProof/>
                <w:webHidden/>
              </w:rPr>
              <w:fldChar w:fldCharType="begin"/>
            </w:r>
            <w:r>
              <w:rPr>
                <w:noProof/>
                <w:webHidden/>
              </w:rPr>
              <w:instrText xml:space="preserve"> PAGEREF _Toc152421496 \h </w:instrText>
            </w:r>
            <w:r>
              <w:rPr>
                <w:noProof/>
                <w:webHidden/>
              </w:rPr>
            </w:r>
            <w:r>
              <w:rPr>
                <w:noProof/>
                <w:webHidden/>
              </w:rPr>
              <w:fldChar w:fldCharType="separate"/>
            </w:r>
            <w:r>
              <w:rPr>
                <w:noProof/>
                <w:webHidden/>
              </w:rPr>
              <w:t>5</w:t>
            </w:r>
            <w:r>
              <w:rPr>
                <w:noProof/>
                <w:webHidden/>
              </w:rPr>
              <w:fldChar w:fldCharType="end"/>
            </w:r>
          </w:hyperlink>
        </w:p>
        <w:p w14:paraId="36F2AF83" w14:textId="6DA4E5DE" w:rsidR="00507A93" w:rsidRDefault="00507A93">
          <w:pPr>
            <w:pStyle w:val="TOC1"/>
            <w:tabs>
              <w:tab w:val="right" w:leader="dot" w:pos="10790"/>
            </w:tabs>
            <w:rPr>
              <w:rFonts w:asciiTheme="minorHAnsi" w:eastAsiaTheme="minorEastAsia" w:hAnsiTheme="minorHAnsi"/>
              <w:noProof/>
              <w:lang w:val="en-CA" w:eastAsia="en-CA"/>
            </w:rPr>
          </w:pPr>
          <w:hyperlink w:anchor="_Toc152421497" w:history="1">
            <w:r w:rsidRPr="003F0FF1">
              <w:rPr>
                <w:rStyle w:val="Hyperlink"/>
                <w:rFonts w:eastAsia="Nunito"/>
                <w:noProof/>
              </w:rPr>
              <w:t>Modelling</w:t>
            </w:r>
            <w:r>
              <w:rPr>
                <w:noProof/>
                <w:webHidden/>
              </w:rPr>
              <w:tab/>
            </w:r>
            <w:r>
              <w:rPr>
                <w:noProof/>
                <w:webHidden/>
              </w:rPr>
              <w:fldChar w:fldCharType="begin"/>
            </w:r>
            <w:r>
              <w:rPr>
                <w:noProof/>
                <w:webHidden/>
              </w:rPr>
              <w:instrText xml:space="preserve"> PAGEREF _Toc152421497 \h </w:instrText>
            </w:r>
            <w:r>
              <w:rPr>
                <w:noProof/>
                <w:webHidden/>
              </w:rPr>
            </w:r>
            <w:r>
              <w:rPr>
                <w:noProof/>
                <w:webHidden/>
              </w:rPr>
              <w:fldChar w:fldCharType="separate"/>
            </w:r>
            <w:r>
              <w:rPr>
                <w:noProof/>
                <w:webHidden/>
              </w:rPr>
              <w:t>6</w:t>
            </w:r>
            <w:r>
              <w:rPr>
                <w:noProof/>
                <w:webHidden/>
              </w:rPr>
              <w:fldChar w:fldCharType="end"/>
            </w:r>
          </w:hyperlink>
        </w:p>
        <w:p w14:paraId="17440EF5" w14:textId="2CD7E566" w:rsidR="00507A93" w:rsidRDefault="00507A93">
          <w:pPr>
            <w:pStyle w:val="TOC3"/>
            <w:tabs>
              <w:tab w:val="right" w:leader="dot" w:pos="10790"/>
            </w:tabs>
            <w:rPr>
              <w:rFonts w:asciiTheme="minorHAnsi" w:eastAsiaTheme="minorEastAsia" w:hAnsiTheme="minorHAnsi"/>
              <w:noProof/>
              <w:lang w:val="en-CA" w:eastAsia="en-CA"/>
            </w:rPr>
          </w:pPr>
          <w:hyperlink w:anchor="_Toc152421498" w:history="1">
            <w:r w:rsidRPr="003F0FF1">
              <w:rPr>
                <w:rStyle w:val="Hyperlink"/>
                <w:rFonts w:eastAsia="Nunito"/>
                <w:noProof/>
              </w:rPr>
              <w:t>Initial Hypothesis and Statistical Testing</w:t>
            </w:r>
            <w:r>
              <w:rPr>
                <w:noProof/>
                <w:webHidden/>
              </w:rPr>
              <w:tab/>
            </w:r>
            <w:r>
              <w:rPr>
                <w:noProof/>
                <w:webHidden/>
              </w:rPr>
              <w:fldChar w:fldCharType="begin"/>
            </w:r>
            <w:r>
              <w:rPr>
                <w:noProof/>
                <w:webHidden/>
              </w:rPr>
              <w:instrText xml:space="preserve"> PAGEREF _Toc152421498 \h </w:instrText>
            </w:r>
            <w:r>
              <w:rPr>
                <w:noProof/>
                <w:webHidden/>
              </w:rPr>
            </w:r>
            <w:r>
              <w:rPr>
                <w:noProof/>
                <w:webHidden/>
              </w:rPr>
              <w:fldChar w:fldCharType="separate"/>
            </w:r>
            <w:r>
              <w:rPr>
                <w:noProof/>
                <w:webHidden/>
              </w:rPr>
              <w:t>6</w:t>
            </w:r>
            <w:r>
              <w:rPr>
                <w:noProof/>
                <w:webHidden/>
              </w:rPr>
              <w:fldChar w:fldCharType="end"/>
            </w:r>
          </w:hyperlink>
        </w:p>
        <w:p w14:paraId="28FE82BB" w14:textId="290DEC92" w:rsidR="00507A93" w:rsidRDefault="00507A93">
          <w:pPr>
            <w:pStyle w:val="TOC2"/>
            <w:tabs>
              <w:tab w:val="right" w:leader="dot" w:pos="10790"/>
            </w:tabs>
            <w:rPr>
              <w:rFonts w:asciiTheme="minorHAnsi" w:eastAsiaTheme="minorEastAsia" w:hAnsiTheme="minorHAnsi"/>
              <w:noProof/>
              <w:lang w:val="en-CA" w:eastAsia="en-CA"/>
            </w:rPr>
          </w:pPr>
          <w:hyperlink w:anchor="_Toc152421499" w:history="1">
            <w:r w:rsidRPr="003F0FF1">
              <w:rPr>
                <w:rStyle w:val="Hyperlink"/>
                <w:rFonts w:eastAsia="Nunito"/>
                <w:noProof/>
                <w:lang w:val="en"/>
              </w:rPr>
              <w:t>Initial Modelling Techniques</w:t>
            </w:r>
            <w:r>
              <w:rPr>
                <w:noProof/>
                <w:webHidden/>
              </w:rPr>
              <w:tab/>
            </w:r>
            <w:r>
              <w:rPr>
                <w:noProof/>
                <w:webHidden/>
              </w:rPr>
              <w:fldChar w:fldCharType="begin"/>
            </w:r>
            <w:r>
              <w:rPr>
                <w:noProof/>
                <w:webHidden/>
              </w:rPr>
              <w:instrText xml:space="preserve"> PAGEREF _Toc152421499 \h </w:instrText>
            </w:r>
            <w:r>
              <w:rPr>
                <w:noProof/>
                <w:webHidden/>
              </w:rPr>
            </w:r>
            <w:r>
              <w:rPr>
                <w:noProof/>
                <w:webHidden/>
              </w:rPr>
              <w:fldChar w:fldCharType="separate"/>
            </w:r>
            <w:r>
              <w:rPr>
                <w:noProof/>
                <w:webHidden/>
              </w:rPr>
              <w:t>7</w:t>
            </w:r>
            <w:r>
              <w:rPr>
                <w:noProof/>
                <w:webHidden/>
              </w:rPr>
              <w:fldChar w:fldCharType="end"/>
            </w:r>
          </w:hyperlink>
        </w:p>
        <w:p w14:paraId="46E9FC7A" w14:textId="0DE6C9E4" w:rsidR="00507A93" w:rsidRDefault="00507A93">
          <w:pPr>
            <w:pStyle w:val="TOC2"/>
            <w:tabs>
              <w:tab w:val="right" w:leader="dot" w:pos="10790"/>
            </w:tabs>
            <w:rPr>
              <w:rFonts w:asciiTheme="minorHAnsi" w:eastAsiaTheme="minorEastAsia" w:hAnsiTheme="minorHAnsi"/>
              <w:noProof/>
              <w:lang w:val="en-CA" w:eastAsia="en-CA"/>
            </w:rPr>
          </w:pPr>
          <w:hyperlink w:anchor="_Toc152421500" w:history="1">
            <w:r w:rsidRPr="003F0FF1">
              <w:rPr>
                <w:rStyle w:val="Hyperlink"/>
                <w:rFonts w:eastAsia="Nunito"/>
                <w:noProof/>
              </w:rPr>
              <w:t>Modelling Results and Assumptions</w:t>
            </w:r>
            <w:r>
              <w:rPr>
                <w:noProof/>
                <w:webHidden/>
              </w:rPr>
              <w:tab/>
            </w:r>
            <w:r>
              <w:rPr>
                <w:noProof/>
                <w:webHidden/>
              </w:rPr>
              <w:fldChar w:fldCharType="begin"/>
            </w:r>
            <w:r>
              <w:rPr>
                <w:noProof/>
                <w:webHidden/>
              </w:rPr>
              <w:instrText xml:space="preserve"> PAGEREF _Toc152421500 \h </w:instrText>
            </w:r>
            <w:r>
              <w:rPr>
                <w:noProof/>
                <w:webHidden/>
              </w:rPr>
            </w:r>
            <w:r>
              <w:rPr>
                <w:noProof/>
                <w:webHidden/>
              </w:rPr>
              <w:fldChar w:fldCharType="separate"/>
            </w:r>
            <w:r>
              <w:rPr>
                <w:noProof/>
                <w:webHidden/>
              </w:rPr>
              <w:t>7</w:t>
            </w:r>
            <w:r>
              <w:rPr>
                <w:noProof/>
                <w:webHidden/>
              </w:rPr>
              <w:fldChar w:fldCharType="end"/>
            </w:r>
          </w:hyperlink>
        </w:p>
        <w:p w14:paraId="1987A52C" w14:textId="0315FCDF" w:rsidR="00507A93" w:rsidRDefault="00507A93">
          <w:pPr>
            <w:pStyle w:val="TOC2"/>
            <w:tabs>
              <w:tab w:val="right" w:leader="dot" w:pos="10790"/>
            </w:tabs>
            <w:rPr>
              <w:rFonts w:asciiTheme="minorHAnsi" w:eastAsiaTheme="minorEastAsia" w:hAnsiTheme="minorHAnsi"/>
              <w:noProof/>
              <w:lang w:val="en-CA" w:eastAsia="en-CA"/>
            </w:rPr>
          </w:pPr>
          <w:hyperlink w:anchor="_Toc152421501" w:history="1">
            <w:r w:rsidRPr="003F0FF1">
              <w:rPr>
                <w:rStyle w:val="Hyperlink"/>
                <w:rFonts w:eastAsia="Nunito"/>
                <w:noProof/>
              </w:rPr>
              <w:t>Model Improvements</w:t>
            </w:r>
            <w:r>
              <w:rPr>
                <w:noProof/>
                <w:webHidden/>
              </w:rPr>
              <w:tab/>
            </w:r>
            <w:r>
              <w:rPr>
                <w:noProof/>
                <w:webHidden/>
              </w:rPr>
              <w:fldChar w:fldCharType="begin"/>
            </w:r>
            <w:r>
              <w:rPr>
                <w:noProof/>
                <w:webHidden/>
              </w:rPr>
              <w:instrText xml:space="preserve"> PAGEREF _Toc152421501 \h </w:instrText>
            </w:r>
            <w:r>
              <w:rPr>
                <w:noProof/>
                <w:webHidden/>
              </w:rPr>
            </w:r>
            <w:r>
              <w:rPr>
                <w:noProof/>
                <w:webHidden/>
              </w:rPr>
              <w:fldChar w:fldCharType="separate"/>
            </w:r>
            <w:r>
              <w:rPr>
                <w:noProof/>
                <w:webHidden/>
              </w:rPr>
              <w:t>8</w:t>
            </w:r>
            <w:r>
              <w:rPr>
                <w:noProof/>
                <w:webHidden/>
              </w:rPr>
              <w:fldChar w:fldCharType="end"/>
            </w:r>
          </w:hyperlink>
        </w:p>
        <w:p w14:paraId="03D83C17" w14:textId="1F7A94B8" w:rsidR="00507A93" w:rsidRDefault="00507A93">
          <w:pPr>
            <w:pStyle w:val="TOC3"/>
            <w:tabs>
              <w:tab w:val="right" w:leader="dot" w:pos="10790"/>
            </w:tabs>
            <w:rPr>
              <w:rFonts w:asciiTheme="minorHAnsi" w:eastAsiaTheme="minorEastAsia" w:hAnsiTheme="minorHAnsi"/>
              <w:noProof/>
              <w:lang w:val="en-CA" w:eastAsia="en-CA"/>
            </w:rPr>
          </w:pPr>
          <w:hyperlink w:anchor="_Toc152421502" w:history="1">
            <w:r w:rsidRPr="003F0FF1">
              <w:rPr>
                <w:rStyle w:val="Hyperlink"/>
                <w:noProof/>
              </w:rPr>
              <w:t>Variance Inflation Factor (VIF)</w:t>
            </w:r>
            <w:r>
              <w:rPr>
                <w:noProof/>
                <w:webHidden/>
              </w:rPr>
              <w:tab/>
            </w:r>
            <w:r>
              <w:rPr>
                <w:noProof/>
                <w:webHidden/>
              </w:rPr>
              <w:fldChar w:fldCharType="begin"/>
            </w:r>
            <w:r>
              <w:rPr>
                <w:noProof/>
                <w:webHidden/>
              </w:rPr>
              <w:instrText xml:space="preserve"> PAGEREF _Toc152421502 \h </w:instrText>
            </w:r>
            <w:r>
              <w:rPr>
                <w:noProof/>
                <w:webHidden/>
              </w:rPr>
            </w:r>
            <w:r>
              <w:rPr>
                <w:noProof/>
                <w:webHidden/>
              </w:rPr>
              <w:fldChar w:fldCharType="separate"/>
            </w:r>
            <w:r>
              <w:rPr>
                <w:noProof/>
                <w:webHidden/>
              </w:rPr>
              <w:t>8</w:t>
            </w:r>
            <w:r>
              <w:rPr>
                <w:noProof/>
                <w:webHidden/>
              </w:rPr>
              <w:fldChar w:fldCharType="end"/>
            </w:r>
          </w:hyperlink>
        </w:p>
        <w:p w14:paraId="1985ED30" w14:textId="5E38C3DA" w:rsidR="00507A93" w:rsidRDefault="00507A93">
          <w:pPr>
            <w:pStyle w:val="TOC3"/>
            <w:tabs>
              <w:tab w:val="right" w:leader="dot" w:pos="10790"/>
            </w:tabs>
            <w:rPr>
              <w:rFonts w:asciiTheme="minorHAnsi" w:eastAsiaTheme="minorEastAsia" w:hAnsiTheme="minorHAnsi"/>
              <w:noProof/>
              <w:lang w:val="en-CA" w:eastAsia="en-CA"/>
            </w:rPr>
          </w:pPr>
          <w:hyperlink w:anchor="_Toc152421503" w:history="1">
            <w:r w:rsidRPr="003F0FF1">
              <w:rPr>
                <w:rStyle w:val="Hyperlink"/>
                <w:noProof/>
              </w:rPr>
              <w:t>Stepwise Regression</w:t>
            </w:r>
            <w:r>
              <w:rPr>
                <w:noProof/>
                <w:webHidden/>
              </w:rPr>
              <w:tab/>
            </w:r>
            <w:r>
              <w:rPr>
                <w:noProof/>
                <w:webHidden/>
              </w:rPr>
              <w:fldChar w:fldCharType="begin"/>
            </w:r>
            <w:r>
              <w:rPr>
                <w:noProof/>
                <w:webHidden/>
              </w:rPr>
              <w:instrText xml:space="preserve"> PAGEREF _Toc152421503 \h </w:instrText>
            </w:r>
            <w:r>
              <w:rPr>
                <w:noProof/>
                <w:webHidden/>
              </w:rPr>
            </w:r>
            <w:r>
              <w:rPr>
                <w:noProof/>
                <w:webHidden/>
              </w:rPr>
              <w:fldChar w:fldCharType="separate"/>
            </w:r>
            <w:r>
              <w:rPr>
                <w:noProof/>
                <w:webHidden/>
              </w:rPr>
              <w:t>8</w:t>
            </w:r>
            <w:r>
              <w:rPr>
                <w:noProof/>
                <w:webHidden/>
              </w:rPr>
              <w:fldChar w:fldCharType="end"/>
            </w:r>
          </w:hyperlink>
        </w:p>
        <w:p w14:paraId="41E91212" w14:textId="149834E0" w:rsidR="00507A93" w:rsidRDefault="00507A93">
          <w:pPr>
            <w:pStyle w:val="TOC3"/>
            <w:tabs>
              <w:tab w:val="right" w:leader="dot" w:pos="10790"/>
            </w:tabs>
            <w:rPr>
              <w:rFonts w:asciiTheme="minorHAnsi" w:eastAsiaTheme="minorEastAsia" w:hAnsiTheme="minorHAnsi"/>
              <w:noProof/>
              <w:lang w:val="en-CA" w:eastAsia="en-CA"/>
            </w:rPr>
          </w:pPr>
          <w:hyperlink w:anchor="_Toc152421504" w:history="1">
            <w:r w:rsidRPr="003F0FF1">
              <w:rPr>
                <w:rStyle w:val="Hyperlink"/>
                <w:noProof/>
              </w:rPr>
              <w:t>Addressing Cook’s Distance Outliers</w:t>
            </w:r>
            <w:r>
              <w:rPr>
                <w:noProof/>
                <w:webHidden/>
              </w:rPr>
              <w:tab/>
            </w:r>
            <w:r>
              <w:rPr>
                <w:noProof/>
                <w:webHidden/>
              </w:rPr>
              <w:fldChar w:fldCharType="begin"/>
            </w:r>
            <w:r>
              <w:rPr>
                <w:noProof/>
                <w:webHidden/>
              </w:rPr>
              <w:instrText xml:space="preserve"> PAGEREF _Toc152421504 \h </w:instrText>
            </w:r>
            <w:r>
              <w:rPr>
                <w:noProof/>
                <w:webHidden/>
              </w:rPr>
            </w:r>
            <w:r>
              <w:rPr>
                <w:noProof/>
                <w:webHidden/>
              </w:rPr>
              <w:fldChar w:fldCharType="separate"/>
            </w:r>
            <w:r>
              <w:rPr>
                <w:noProof/>
                <w:webHidden/>
              </w:rPr>
              <w:t>8</w:t>
            </w:r>
            <w:r>
              <w:rPr>
                <w:noProof/>
                <w:webHidden/>
              </w:rPr>
              <w:fldChar w:fldCharType="end"/>
            </w:r>
          </w:hyperlink>
        </w:p>
        <w:p w14:paraId="256708E5" w14:textId="1025A49C" w:rsidR="00507A93" w:rsidRDefault="00507A93">
          <w:pPr>
            <w:pStyle w:val="TOC3"/>
            <w:tabs>
              <w:tab w:val="right" w:leader="dot" w:pos="10790"/>
            </w:tabs>
            <w:rPr>
              <w:rFonts w:asciiTheme="minorHAnsi" w:eastAsiaTheme="minorEastAsia" w:hAnsiTheme="minorHAnsi"/>
              <w:noProof/>
              <w:lang w:val="en-CA" w:eastAsia="en-CA"/>
            </w:rPr>
          </w:pPr>
          <w:hyperlink w:anchor="_Toc152421505" w:history="1">
            <w:r w:rsidRPr="003F0FF1">
              <w:rPr>
                <w:rStyle w:val="Hyperlink"/>
                <w:noProof/>
              </w:rPr>
              <w:t>Exploring Interaction Terms</w:t>
            </w:r>
            <w:r>
              <w:rPr>
                <w:noProof/>
                <w:webHidden/>
              </w:rPr>
              <w:tab/>
            </w:r>
            <w:r>
              <w:rPr>
                <w:noProof/>
                <w:webHidden/>
              </w:rPr>
              <w:fldChar w:fldCharType="begin"/>
            </w:r>
            <w:r>
              <w:rPr>
                <w:noProof/>
                <w:webHidden/>
              </w:rPr>
              <w:instrText xml:space="preserve"> PAGEREF _Toc152421505 \h </w:instrText>
            </w:r>
            <w:r>
              <w:rPr>
                <w:noProof/>
                <w:webHidden/>
              </w:rPr>
            </w:r>
            <w:r>
              <w:rPr>
                <w:noProof/>
                <w:webHidden/>
              </w:rPr>
              <w:fldChar w:fldCharType="separate"/>
            </w:r>
            <w:r>
              <w:rPr>
                <w:noProof/>
                <w:webHidden/>
              </w:rPr>
              <w:t>8</w:t>
            </w:r>
            <w:r>
              <w:rPr>
                <w:noProof/>
                <w:webHidden/>
              </w:rPr>
              <w:fldChar w:fldCharType="end"/>
            </w:r>
          </w:hyperlink>
        </w:p>
        <w:p w14:paraId="7CCCF02F" w14:textId="4756187D" w:rsidR="00507A93" w:rsidRDefault="00507A93">
          <w:pPr>
            <w:pStyle w:val="TOC3"/>
            <w:tabs>
              <w:tab w:val="right" w:leader="dot" w:pos="10790"/>
            </w:tabs>
            <w:rPr>
              <w:rFonts w:asciiTheme="minorHAnsi" w:eastAsiaTheme="minorEastAsia" w:hAnsiTheme="minorHAnsi"/>
              <w:noProof/>
              <w:lang w:val="en-CA" w:eastAsia="en-CA"/>
            </w:rPr>
          </w:pPr>
          <w:hyperlink w:anchor="_Toc152421506" w:history="1">
            <w:r w:rsidRPr="003F0FF1">
              <w:rPr>
                <w:rStyle w:val="Hyperlink"/>
                <w:noProof/>
              </w:rPr>
              <w:t>Final Model</w:t>
            </w:r>
            <w:r>
              <w:rPr>
                <w:noProof/>
                <w:webHidden/>
              </w:rPr>
              <w:tab/>
            </w:r>
            <w:r>
              <w:rPr>
                <w:noProof/>
                <w:webHidden/>
              </w:rPr>
              <w:fldChar w:fldCharType="begin"/>
            </w:r>
            <w:r>
              <w:rPr>
                <w:noProof/>
                <w:webHidden/>
              </w:rPr>
              <w:instrText xml:space="preserve"> PAGEREF _Toc152421506 \h </w:instrText>
            </w:r>
            <w:r>
              <w:rPr>
                <w:noProof/>
                <w:webHidden/>
              </w:rPr>
            </w:r>
            <w:r>
              <w:rPr>
                <w:noProof/>
                <w:webHidden/>
              </w:rPr>
              <w:fldChar w:fldCharType="separate"/>
            </w:r>
            <w:r>
              <w:rPr>
                <w:noProof/>
                <w:webHidden/>
              </w:rPr>
              <w:t>8</w:t>
            </w:r>
            <w:r>
              <w:rPr>
                <w:noProof/>
                <w:webHidden/>
              </w:rPr>
              <w:fldChar w:fldCharType="end"/>
            </w:r>
          </w:hyperlink>
        </w:p>
        <w:p w14:paraId="5D2747B7" w14:textId="365755E7" w:rsidR="00507A93" w:rsidRDefault="00507A93">
          <w:pPr>
            <w:pStyle w:val="TOC3"/>
            <w:tabs>
              <w:tab w:val="right" w:leader="dot" w:pos="10790"/>
            </w:tabs>
            <w:rPr>
              <w:rFonts w:asciiTheme="minorHAnsi" w:eastAsiaTheme="minorEastAsia" w:hAnsiTheme="minorHAnsi"/>
              <w:noProof/>
              <w:lang w:val="en-CA" w:eastAsia="en-CA"/>
            </w:rPr>
          </w:pPr>
          <w:hyperlink w:anchor="_Toc152421507" w:history="1">
            <w:r w:rsidRPr="003F0FF1">
              <w:rPr>
                <w:rStyle w:val="Hyperlink"/>
                <w:noProof/>
              </w:rPr>
              <w:t>Coefficients Interpretation</w:t>
            </w:r>
            <w:r>
              <w:rPr>
                <w:noProof/>
                <w:webHidden/>
              </w:rPr>
              <w:tab/>
            </w:r>
            <w:r>
              <w:rPr>
                <w:noProof/>
                <w:webHidden/>
              </w:rPr>
              <w:fldChar w:fldCharType="begin"/>
            </w:r>
            <w:r>
              <w:rPr>
                <w:noProof/>
                <w:webHidden/>
              </w:rPr>
              <w:instrText xml:space="preserve"> PAGEREF _Toc152421507 \h </w:instrText>
            </w:r>
            <w:r>
              <w:rPr>
                <w:noProof/>
                <w:webHidden/>
              </w:rPr>
            </w:r>
            <w:r>
              <w:rPr>
                <w:noProof/>
                <w:webHidden/>
              </w:rPr>
              <w:fldChar w:fldCharType="separate"/>
            </w:r>
            <w:r>
              <w:rPr>
                <w:noProof/>
                <w:webHidden/>
              </w:rPr>
              <w:t>8</w:t>
            </w:r>
            <w:r>
              <w:rPr>
                <w:noProof/>
                <w:webHidden/>
              </w:rPr>
              <w:fldChar w:fldCharType="end"/>
            </w:r>
          </w:hyperlink>
        </w:p>
        <w:p w14:paraId="46F70F12" w14:textId="1D478B0C" w:rsidR="00507A93" w:rsidRDefault="00507A93">
          <w:pPr>
            <w:pStyle w:val="TOC2"/>
            <w:tabs>
              <w:tab w:val="right" w:leader="dot" w:pos="10790"/>
            </w:tabs>
            <w:rPr>
              <w:rFonts w:asciiTheme="minorHAnsi" w:eastAsiaTheme="minorEastAsia" w:hAnsiTheme="minorHAnsi"/>
              <w:noProof/>
              <w:lang w:val="en-CA" w:eastAsia="en-CA"/>
            </w:rPr>
          </w:pPr>
          <w:hyperlink w:anchor="_Toc152421508" w:history="1">
            <w:r w:rsidRPr="003F0FF1">
              <w:rPr>
                <w:rStyle w:val="Hyperlink"/>
                <w:rFonts w:eastAsia="Nunito"/>
                <w:noProof/>
              </w:rPr>
              <w:t>Key Insights from Regression Analysis</w:t>
            </w:r>
            <w:r>
              <w:rPr>
                <w:noProof/>
                <w:webHidden/>
              </w:rPr>
              <w:tab/>
            </w:r>
            <w:r>
              <w:rPr>
                <w:noProof/>
                <w:webHidden/>
              </w:rPr>
              <w:fldChar w:fldCharType="begin"/>
            </w:r>
            <w:r>
              <w:rPr>
                <w:noProof/>
                <w:webHidden/>
              </w:rPr>
              <w:instrText xml:space="preserve"> PAGEREF _Toc152421508 \h </w:instrText>
            </w:r>
            <w:r>
              <w:rPr>
                <w:noProof/>
                <w:webHidden/>
              </w:rPr>
            </w:r>
            <w:r>
              <w:rPr>
                <w:noProof/>
                <w:webHidden/>
              </w:rPr>
              <w:fldChar w:fldCharType="separate"/>
            </w:r>
            <w:r>
              <w:rPr>
                <w:noProof/>
                <w:webHidden/>
              </w:rPr>
              <w:t>9</w:t>
            </w:r>
            <w:r>
              <w:rPr>
                <w:noProof/>
                <w:webHidden/>
              </w:rPr>
              <w:fldChar w:fldCharType="end"/>
            </w:r>
          </w:hyperlink>
        </w:p>
        <w:p w14:paraId="0F0A0C58" w14:textId="43A63F26" w:rsidR="00507A93" w:rsidRDefault="00507A93">
          <w:pPr>
            <w:pStyle w:val="TOC3"/>
            <w:tabs>
              <w:tab w:val="right" w:leader="dot" w:pos="10790"/>
            </w:tabs>
            <w:rPr>
              <w:rFonts w:asciiTheme="minorHAnsi" w:eastAsiaTheme="minorEastAsia" w:hAnsiTheme="minorHAnsi"/>
              <w:noProof/>
              <w:lang w:val="en-CA" w:eastAsia="en-CA"/>
            </w:rPr>
          </w:pPr>
          <w:hyperlink w:anchor="_Toc152421509" w:history="1">
            <w:r w:rsidRPr="003F0FF1">
              <w:rPr>
                <w:rStyle w:val="Hyperlink"/>
                <w:noProof/>
              </w:rPr>
              <w:t>Statistically Signific</w:t>
            </w:r>
            <w:r w:rsidRPr="003F0FF1">
              <w:rPr>
                <w:rStyle w:val="Hyperlink"/>
                <w:noProof/>
              </w:rPr>
              <w:t>a</w:t>
            </w:r>
            <w:r w:rsidRPr="003F0FF1">
              <w:rPr>
                <w:rStyle w:val="Hyperlink"/>
                <w:noProof/>
              </w:rPr>
              <w:t>nt Predictors:</w:t>
            </w:r>
            <w:r>
              <w:rPr>
                <w:noProof/>
                <w:webHidden/>
              </w:rPr>
              <w:tab/>
            </w:r>
            <w:r>
              <w:rPr>
                <w:noProof/>
                <w:webHidden/>
              </w:rPr>
              <w:fldChar w:fldCharType="begin"/>
            </w:r>
            <w:r>
              <w:rPr>
                <w:noProof/>
                <w:webHidden/>
              </w:rPr>
              <w:instrText xml:space="preserve"> PAGEREF _Toc152421509 \h </w:instrText>
            </w:r>
            <w:r>
              <w:rPr>
                <w:noProof/>
                <w:webHidden/>
              </w:rPr>
            </w:r>
            <w:r>
              <w:rPr>
                <w:noProof/>
                <w:webHidden/>
              </w:rPr>
              <w:fldChar w:fldCharType="separate"/>
            </w:r>
            <w:r>
              <w:rPr>
                <w:noProof/>
                <w:webHidden/>
              </w:rPr>
              <w:t>9</w:t>
            </w:r>
            <w:r>
              <w:rPr>
                <w:noProof/>
                <w:webHidden/>
              </w:rPr>
              <w:fldChar w:fldCharType="end"/>
            </w:r>
          </w:hyperlink>
        </w:p>
        <w:p w14:paraId="0F88478A" w14:textId="036E37A1" w:rsidR="00507A93" w:rsidRDefault="00507A93">
          <w:pPr>
            <w:pStyle w:val="TOC2"/>
            <w:tabs>
              <w:tab w:val="right" w:leader="dot" w:pos="10790"/>
            </w:tabs>
            <w:rPr>
              <w:rFonts w:asciiTheme="minorHAnsi" w:eastAsiaTheme="minorEastAsia" w:hAnsiTheme="minorHAnsi"/>
              <w:noProof/>
              <w:lang w:val="en-CA" w:eastAsia="en-CA"/>
            </w:rPr>
          </w:pPr>
          <w:hyperlink w:anchor="_Toc152421510" w:history="1">
            <w:r w:rsidRPr="003F0FF1">
              <w:rPr>
                <w:rStyle w:val="Hyperlink"/>
                <w:rFonts w:eastAsia="Nunito"/>
                <w:noProof/>
              </w:rPr>
              <w:t>Insights</w:t>
            </w:r>
            <w:r>
              <w:rPr>
                <w:noProof/>
                <w:webHidden/>
              </w:rPr>
              <w:tab/>
            </w:r>
            <w:r>
              <w:rPr>
                <w:noProof/>
                <w:webHidden/>
              </w:rPr>
              <w:fldChar w:fldCharType="begin"/>
            </w:r>
            <w:r>
              <w:rPr>
                <w:noProof/>
                <w:webHidden/>
              </w:rPr>
              <w:instrText xml:space="preserve"> PAGEREF _Toc152421510 \h </w:instrText>
            </w:r>
            <w:r>
              <w:rPr>
                <w:noProof/>
                <w:webHidden/>
              </w:rPr>
            </w:r>
            <w:r>
              <w:rPr>
                <w:noProof/>
                <w:webHidden/>
              </w:rPr>
              <w:fldChar w:fldCharType="separate"/>
            </w:r>
            <w:r>
              <w:rPr>
                <w:noProof/>
                <w:webHidden/>
              </w:rPr>
              <w:t>9</w:t>
            </w:r>
            <w:r>
              <w:rPr>
                <w:noProof/>
                <w:webHidden/>
              </w:rPr>
              <w:fldChar w:fldCharType="end"/>
            </w:r>
          </w:hyperlink>
        </w:p>
        <w:p w14:paraId="7A2D3C1E" w14:textId="0EB0F5C7" w:rsidR="00507A93" w:rsidRDefault="00507A93">
          <w:pPr>
            <w:pStyle w:val="TOC3"/>
            <w:tabs>
              <w:tab w:val="right" w:leader="dot" w:pos="10790"/>
            </w:tabs>
            <w:rPr>
              <w:rFonts w:asciiTheme="minorHAnsi" w:eastAsiaTheme="minorEastAsia" w:hAnsiTheme="minorHAnsi"/>
              <w:noProof/>
              <w:lang w:val="en-CA" w:eastAsia="en-CA"/>
            </w:rPr>
          </w:pPr>
          <w:hyperlink w:anchor="_Toc152421511" w:history="1">
            <w:r w:rsidRPr="003F0FF1">
              <w:rPr>
                <w:rStyle w:val="Hyperlink"/>
                <w:rFonts w:eastAsia="Nunito"/>
                <w:noProof/>
              </w:rPr>
              <w:t>Location Insights</w:t>
            </w:r>
            <w:r>
              <w:rPr>
                <w:noProof/>
                <w:webHidden/>
              </w:rPr>
              <w:tab/>
            </w:r>
            <w:r>
              <w:rPr>
                <w:noProof/>
                <w:webHidden/>
              </w:rPr>
              <w:fldChar w:fldCharType="begin"/>
            </w:r>
            <w:r>
              <w:rPr>
                <w:noProof/>
                <w:webHidden/>
              </w:rPr>
              <w:instrText xml:space="preserve"> PAGEREF _Toc152421511 \h </w:instrText>
            </w:r>
            <w:r>
              <w:rPr>
                <w:noProof/>
                <w:webHidden/>
              </w:rPr>
            </w:r>
            <w:r>
              <w:rPr>
                <w:noProof/>
                <w:webHidden/>
              </w:rPr>
              <w:fldChar w:fldCharType="separate"/>
            </w:r>
            <w:r>
              <w:rPr>
                <w:noProof/>
                <w:webHidden/>
              </w:rPr>
              <w:t>9</w:t>
            </w:r>
            <w:r>
              <w:rPr>
                <w:noProof/>
                <w:webHidden/>
              </w:rPr>
              <w:fldChar w:fldCharType="end"/>
            </w:r>
          </w:hyperlink>
        </w:p>
        <w:p w14:paraId="34683393" w14:textId="31423F5C" w:rsidR="00507A93" w:rsidRDefault="00507A93">
          <w:pPr>
            <w:pStyle w:val="TOC3"/>
            <w:tabs>
              <w:tab w:val="right" w:leader="dot" w:pos="10790"/>
            </w:tabs>
            <w:rPr>
              <w:rFonts w:asciiTheme="minorHAnsi" w:eastAsiaTheme="minorEastAsia" w:hAnsiTheme="minorHAnsi"/>
              <w:noProof/>
              <w:lang w:val="en-CA" w:eastAsia="en-CA"/>
            </w:rPr>
          </w:pPr>
          <w:hyperlink w:anchor="_Toc152421512" w:history="1">
            <w:r w:rsidRPr="003F0FF1">
              <w:rPr>
                <w:rStyle w:val="Hyperlink"/>
                <w:rFonts w:eastAsia="Nunito"/>
                <w:noProof/>
              </w:rPr>
              <w:t>Education and Experience Insights</w:t>
            </w:r>
            <w:r>
              <w:rPr>
                <w:noProof/>
                <w:webHidden/>
              </w:rPr>
              <w:tab/>
            </w:r>
            <w:r>
              <w:rPr>
                <w:noProof/>
                <w:webHidden/>
              </w:rPr>
              <w:fldChar w:fldCharType="begin"/>
            </w:r>
            <w:r>
              <w:rPr>
                <w:noProof/>
                <w:webHidden/>
              </w:rPr>
              <w:instrText xml:space="preserve"> PAGEREF _Toc152421512 \h </w:instrText>
            </w:r>
            <w:r>
              <w:rPr>
                <w:noProof/>
                <w:webHidden/>
              </w:rPr>
            </w:r>
            <w:r>
              <w:rPr>
                <w:noProof/>
                <w:webHidden/>
              </w:rPr>
              <w:fldChar w:fldCharType="separate"/>
            </w:r>
            <w:r>
              <w:rPr>
                <w:noProof/>
                <w:webHidden/>
              </w:rPr>
              <w:t>9</w:t>
            </w:r>
            <w:r>
              <w:rPr>
                <w:noProof/>
                <w:webHidden/>
              </w:rPr>
              <w:fldChar w:fldCharType="end"/>
            </w:r>
          </w:hyperlink>
        </w:p>
        <w:p w14:paraId="1C8F5ECE" w14:textId="30DC2D68" w:rsidR="00507A93" w:rsidRDefault="00507A93">
          <w:pPr>
            <w:pStyle w:val="TOC3"/>
            <w:tabs>
              <w:tab w:val="right" w:leader="dot" w:pos="10790"/>
            </w:tabs>
            <w:rPr>
              <w:rFonts w:asciiTheme="minorHAnsi" w:eastAsiaTheme="minorEastAsia" w:hAnsiTheme="minorHAnsi"/>
              <w:noProof/>
              <w:lang w:val="en-CA" w:eastAsia="en-CA"/>
            </w:rPr>
          </w:pPr>
          <w:hyperlink w:anchor="_Toc152421513" w:history="1">
            <w:r w:rsidRPr="003F0FF1">
              <w:rPr>
                <w:rStyle w:val="Hyperlink"/>
                <w:rFonts w:eastAsia="Nunito"/>
                <w:noProof/>
              </w:rPr>
              <w:t>Industry Insights</w:t>
            </w:r>
            <w:r>
              <w:rPr>
                <w:noProof/>
                <w:webHidden/>
              </w:rPr>
              <w:tab/>
            </w:r>
            <w:r>
              <w:rPr>
                <w:noProof/>
                <w:webHidden/>
              </w:rPr>
              <w:fldChar w:fldCharType="begin"/>
            </w:r>
            <w:r>
              <w:rPr>
                <w:noProof/>
                <w:webHidden/>
              </w:rPr>
              <w:instrText xml:space="preserve"> PAGEREF _Toc152421513 \h </w:instrText>
            </w:r>
            <w:r>
              <w:rPr>
                <w:noProof/>
                <w:webHidden/>
              </w:rPr>
            </w:r>
            <w:r>
              <w:rPr>
                <w:noProof/>
                <w:webHidden/>
              </w:rPr>
              <w:fldChar w:fldCharType="separate"/>
            </w:r>
            <w:r>
              <w:rPr>
                <w:noProof/>
                <w:webHidden/>
              </w:rPr>
              <w:t>9</w:t>
            </w:r>
            <w:r>
              <w:rPr>
                <w:noProof/>
                <w:webHidden/>
              </w:rPr>
              <w:fldChar w:fldCharType="end"/>
            </w:r>
          </w:hyperlink>
        </w:p>
        <w:p w14:paraId="4334B47E" w14:textId="1D2DD43B" w:rsidR="00507A93" w:rsidRDefault="00507A93">
          <w:pPr>
            <w:pStyle w:val="TOC3"/>
            <w:tabs>
              <w:tab w:val="right" w:leader="dot" w:pos="10790"/>
            </w:tabs>
            <w:rPr>
              <w:rFonts w:asciiTheme="minorHAnsi" w:eastAsiaTheme="minorEastAsia" w:hAnsiTheme="minorHAnsi"/>
              <w:noProof/>
              <w:lang w:val="en-CA" w:eastAsia="en-CA"/>
            </w:rPr>
          </w:pPr>
          <w:hyperlink w:anchor="_Toc152421514" w:history="1">
            <w:r w:rsidRPr="003F0FF1">
              <w:rPr>
                <w:rStyle w:val="Hyperlink"/>
                <w:rFonts w:eastAsia="Nunito"/>
                <w:noProof/>
              </w:rPr>
              <w:t>Gender and Race Insights</w:t>
            </w:r>
            <w:r>
              <w:rPr>
                <w:noProof/>
                <w:webHidden/>
              </w:rPr>
              <w:tab/>
            </w:r>
            <w:r>
              <w:rPr>
                <w:noProof/>
                <w:webHidden/>
              </w:rPr>
              <w:fldChar w:fldCharType="begin"/>
            </w:r>
            <w:r>
              <w:rPr>
                <w:noProof/>
                <w:webHidden/>
              </w:rPr>
              <w:instrText xml:space="preserve"> PAGEREF _Toc152421514 \h </w:instrText>
            </w:r>
            <w:r>
              <w:rPr>
                <w:noProof/>
                <w:webHidden/>
              </w:rPr>
            </w:r>
            <w:r>
              <w:rPr>
                <w:noProof/>
                <w:webHidden/>
              </w:rPr>
              <w:fldChar w:fldCharType="separate"/>
            </w:r>
            <w:r>
              <w:rPr>
                <w:noProof/>
                <w:webHidden/>
              </w:rPr>
              <w:t>10</w:t>
            </w:r>
            <w:r>
              <w:rPr>
                <w:noProof/>
                <w:webHidden/>
              </w:rPr>
              <w:fldChar w:fldCharType="end"/>
            </w:r>
          </w:hyperlink>
        </w:p>
        <w:p w14:paraId="57FD0D54" w14:textId="11CE6F72" w:rsidR="00507A93" w:rsidRDefault="00507A93">
          <w:pPr>
            <w:pStyle w:val="TOC3"/>
            <w:tabs>
              <w:tab w:val="right" w:leader="dot" w:pos="10790"/>
            </w:tabs>
            <w:rPr>
              <w:rFonts w:asciiTheme="minorHAnsi" w:eastAsiaTheme="minorEastAsia" w:hAnsiTheme="minorHAnsi"/>
              <w:noProof/>
              <w:lang w:val="en-CA" w:eastAsia="en-CA"/>
            </w:rPr>
          </w:pPr>
          <w:hyperlink w:anchor="_Toc152421515" w:history="1">
            <w:r w:rsidRPr="003F0FF1">
              <w:rPr>
                <w:rStyle w:val="Hyperlink"/>
                <w:rFonts w:eastAsia="Nunito"/>
                <w:noProof/>
              </w:rPr>
              <w:t>Regional Interactions with Education</w:t>
            </w:r>
            <w:r>
              <w:rPr>
                <w:noProof/>
                <w:webHidden/>
              </w:rPr>
              <w:tab/>
            </w:r>
            <w:r>
              <w:rPr>
                <w:noProof/>
                <w:webHidden/>
              </w:rPr>
              <w:fldChar w:fldCharType="begin"/>
            </w:r>
            <w:r>
              <w:rPr>
                <w:noProof/>
                <w:webHidden/>
              </w:rPr>
              <w:instrText xml:space="preserve"> PAGEREF _Toc152421515 \h </w:instrText>
            </w:r>
            <w:r>
              <w:rPr>
                <w:noProof/>
                <w:webHidden/>
              </w:rPr>
            </w:r>
            <w:r>
              <w:rPr>
                <w:noProof/>
                <w:webHidden/>
              </w:rPr>
              <w:fldChar w:fldCharType="separate"/>
            </w:r>
            <w:r>
              <w:rPr>
                <w:noProof/>
                <w:webHidden/>
              </w:rPr>
              <w:t>10</w:t>
            </w:r>
            <w:r>
              <w:rPr>
                <w:noProof/>
                <w:webHidden/>
              </w:rPr>
              <w:fldChar w:fldCharType="end"/>
            </w:r>
          </w:hyperlink>
        </w:p>
        <w:p w14:paraId="21F53B44" w14:textId="2B9FD152" w:rsidR="00507A93" w:rsidRDefault="00507A93">
          <w:pPr>
            <w:pStyle w:val="TOC1"/>
            <w:tabs>
              <w:tab w:val="right" w:leader="dot" w:pos="10790"/>
            </w:tabs>
            <w:rPr>
              <w:rFonts w:asciiTheme="minorHAnsi" w:eastAsiaTheme="minorEastAsia" w:hAnsiTheme="minorHAnsi"/>
              <w:noProof/>
              <w:lang w:val="en-CA" w:eastAsia="en-CA"/>
            </w:rPr>
          </w:pPr>
          <w:hyperlink w:anchor="_Toc152421516" w:history="1">
            <w:r w:rsidRPr="003F0FF1">
              <w:rPr>
                <w:rStyle w:val="Hyperlink"/>
                <w:rFonts w:eastAsia="Nunito"/>
                <w:noProof/>
              </w:rPr>
              <w:t>Conclusion</w:t>
            </w:r>
            <w:r>
              <w:rPr>
                <w:noProof/>
                <w:webHidden/>
              </w:rPr>
              <w:tab/>
            </w:r>
            <w:r>
              <w:rPr>
                <w:noProof/>
                <w:webHidden/>
              </w:rPr>
              <w:fldChar w:fldCharType="begin"/>
            </w:r>
            <w:r>
              <w:rPr>
                <w:noProof/>
                <w:webHidden/>
              </w:rPr>
              <w:instrText xml:space="preserve"> PAGEREF _Toc152421516 \h </w:instrText>
            </w:r>
            <w:r>
              <w:rPr>
                <w:noProof/>
                <w:webHidden/>
              </w:rPr>
            </w:r>
            <w:r>
              <w:rPr>
                <w:noProof/>
                <w:webHidden/>
              </w:rPr>
              <w:fldChar w:fldCharType="separate"/>
            </w:r>
            <w:r>
              <w:rPr>
                <w:noProof/>
                <w:webHidden/>
              </w:rPr>
              <w:t>10</w:t>
            </w:r>
            <w:r>
              <w:rPr>
                <w:noProof/>
                <w:webHidden/>
              </w:rPr>
              <w:fldChar w:fldCharType="end"/>
            </w:r>
          </w:hyperlink>
        </w:p>
        <w:p w14:paraId="57EF5AD2" w14:textId="0847FF57" w:rsidR="00507A93" w:rsidRDefault="00507A93">
          <w:pPr>
            <w:pStyle w:val="TOC1"/>
            <w:tabs>
              <w:tab w:val="right" w:leader="dot" w:pos="10790"/>
            </w:tabs>
            <w:rPr>
              <w:rFonts w:asciiTheme="minorHAnsi" w:eastAsiaTheme="minorEastAsia" w:hAnsiTheme="minorHAnsi"/>
              <w:noProof/>
              <w:lang w:val="en-CA" w:eastAsia="en-CA"/>
            </w:rPr>
          </w:pPr>
          <w:hyperlink w:anchor="_Toc152421517" w:history="1">
            <w:r w:rsidRPr="003F0FF1">
              <w:rPr>
                <w:rStyle w:val="Hyperlink"/>
                <w:rFonts w:eastAsia="Nunito"/>
                <w:noProof/>
              </w:rPr>
              <w:t>References</w:t>
            </w:r>
            <w:r>
              <w:rPr>
                <w:noProof/>
                <w:webHidden/>
              </w:rPr>
              <w:tab/>
            </w:r>
            <w:r>
              <w:rPr>
                <w:noProof/>
                <w:webHidden/>
              </w:rPr>
              <w:fldChar w:fldCharType="begin"/>
            </w:r>
            <w:r>
              <w:rPr>
                <w:noProof/>
                <w:webHidden/>
              </w:rPr>
              <w:instrText xml:space="preserve"> PAGEREF _Toc152421517 \h </w:instrText>
            </w:r>
            <w:r>
              <w:rPr>
                <w:noProof/>
                <w:webHidden/>
              </w:rPr>
            </w:r>
            <w:r>
              <w:rPr>
                <w:noProof/>
                <w:webHidden/>
              </w:rPr>
              <w:fldChar w:fldCharType="separate"/>
            </w:r>
            <w:r>
              <w:rPr>
                <w:noProof/>
                <w:webHidden/>
              </w:rPr>
              <w:t>10</w:t>
            </w:r>
            <w:r>
              <w:rPr>
                <w:noProof/>
                <w:webHidden/>
              </w:rPr>
              <w:fldChar w:fldCharType="end"/>
            </w:r>
          </w:hyperlink>
        </w:p>
        <w:p w14:paraId="147C1032" w14:textId="62335CA0" w:rsidR="00507A93" w:rsidRDefault="00507A93">
          <w:pPr>
            <w:pStyle w:val="TOC1"/>
            <w:tabs>
              <w:tab w:val="right" w:leader="dot" w:pos="10790"/>
            </w:tabs>
            <w:rPr>
              <w:rFonts w:asciiTheme="minorHAnsi" w:eastAsiaTheme="minorEastAsia" w:hAnsiTheme="minorHAnsi"/>
              <w:noProof/>
              <w:lang w:val="en-CA" w:eastAsia="en-CA"/>
            </w:rPr>
          </w:pPr>
          <w:hyperlink w:anchor="_Toc152421518" w:history="1">
            <w:r w:rsidRPr="003F0FF1">
              <w:rPr>
                <w:rStyle w:val="Hyperlink"/>
                <w:rFonts w:eastAsia="Nunito"/>
                <w:noProof/>
              </w:rPr>
              <w:t>Appendix</w:t>
            </w:r>
            <w:r>
              <w:rPr>
                <w:noProof/>
                <w:webHidden/>
              </w:rPr>
              <w:tab/>
            </w:r>
            <w:r>
              <w:rPr>
                <w:noProof/>
                <w:webHidden/>
              </w:rPr>
              <w:fldChar w:fldCharType="begin"/>
            </w:r>
            <w:r>
              <w:rPr>
                <w:noProof/>
                <w:webHidden/>
              </w:rPr>
              <w:instrText xml:space="preserve"> PAGEREF _Toc152421518 \h </w:instrText>
            </w:r>
            <w:r>
              <w:rPr>
                <w:noProof/>
                <w:webHidden/>
              </w:rPr>
            </w:r>
            <w:r>
              <w:rPr>
                <w:noProof/>
                <w:webHidden/>
              </w:rPr>
              <w:fldChar w:fldCharType="separate"/>
            </w:r>
            <w:r>
              <w:rPr>
                <w:noProof/>
                <w:webHidden/>
              </w:rPr>
              <w:t>11</w:t>
            </w:r>
            <w:r>
              <w:rPr>
                <w:noProof/>
                <w:webHidden/>
              </w:rPr>
              <w:fldChar w:fldCharType="end"/>
            </w:r>
          </w:hyperlink>
        </w:p>
        <w:p w14:paraId="5008EF7B" w14:textId="768602D6" w:rsidR="00C16206" w:rsidRPr="00C16206" w:rsidRDefault="00BA545C">
          <w:pPr>
            <w:sectPr w:rsidR="00C16206" w:rsidRPr="00C16206" w:rsidSect="006C5188">
              <w:footerReference w:type="default" r:id="rId11"/>
              <w:pgSz w:w="12240" w:h="15840"/>
              <w:pgMar w:top="720" w:right="720" w:bottom="720" w:left="720" w:header="720" w:footer="720" w:gutter="0"/>
              <w:pgNumType w:start="1"/>
              <w:cols w:space="720"/>
              <w:docGrid w:linePitch="360"/>
            </w:sectPr>
          </w:pPr>
          <w:r>
            <w:rPr>
              <w:b/>
              <w:bCs/>
              <w:noProof/>
            </w:rPr>
            <w:fldChar w:fldCharType="end"/>
          </w:r>
        </w:p>
      </w:sdtContent>
    </w:sdt>
    <w:p w14:paraId="52FD2486" w14:textId="15B3DF0A" w:rsidR="00BA754C" w:rsidRDefault="0078730D" w:rsidP="00906761">
      <w:pPr>
        <w:pStyle w:val="Heading1"/>
        <w:rPr>
          <w:rFonts w:eastAsia="Nunito"/>
          <w:lang w:val="en"/>
        </w:rPr>
      </w:pPr>
      <w:bookmarkStart w:id="0" w:name="_Toc152421489"/>
      <w:commentRangeStart w:id="1"/>
      <w:r>
        <w:rPr>
          <w:rFonts w:eastAsia="Nunito"/>
          <w:lang w:val="en"/>
        </w:rPr>
        <w:t>Abstra</w:t>
      </w:r>
      <w:r w:rsidR="0081138E" w:rsidRPr="00B16365">
        <w:rPr>
          <w:rFonts w:eastAsia="Nunito"/>
          <w:lang w:val="en"/>
        </w:rPr>
        <w:t>ct</w:t>
      </w:r>
      <w:commentRangeEnd w:id="1"/>
      <w:r w:rsidR="00261CB5">
        <w:rPr>
          <w:rStyle w:val="CommentReference"/>
          <w:rFonts w:ascii="Arial" w:eastAsiaTheme="minorHAnsi" w:hAnsi="Arial" w:cstheme="minorBidi"/>
          <w:color w:val="auto"/>
        </w:rPr>
        <w:commentReference w:id="1"/>
      </w:r>
      <w:bookmarkEnd w:id="0"/>
    </w:p>
    <w:p w14:paraId="37CC43FF" w14:textId="0D399759" w:rsidR="00286BBD" w:rsidRDefault="00286BBD" w:rsidP="00E70A42">
      <w:pPr>
        <w:spacing w:after="0"/>
        <w:rPr>
          <w:rFonts w:ascii="Nunito" w:eastAsia="Nunito" w:hAnsi="Nunito" w:cs="Nunito"/>
          <w:bCs/>
          <w:kern w:val="0"/>
          <w14:ligatures w14:val="none"/>
        </w:rPr>
      </w:pPr>
      <w:r w:rsidRPr="00286BBD">
        <w:rPr>
          <w:rFonts w:ascii="Nunito" w:eastAsia="Nunito" w:hAnsi="Nunito" w:cs="Nunito"/>
          <w:bCs/>
          <w:kern w:val="0"/>
          <w14:ligatures w14:val="none"/>
        </w:rPr>
        <w:t>The global pandemic introduced unprecedented challenges, bringing the complexities of job compensation to the forefront.</w:t>
      </w:r>
      <w:r w:rsidR="00D46E3C">
        <w:rPr>
          <w:rFonts w:ascii="Nunito" w:eastAsia="Nunito" w:hAnsi="Nunito" w:cs="Nunito"/>
          <w:bCs/>
          <w:kern w:val="0"/>
          <w14:ligatures w14:val="none"/>
        </w:rPr>
        <w:t xml:space="preserve"> </w:t>
      </w:r>
      <w:r w:rsidRPr="00286BBD">
        <w:rPr>
          <w:rFonts w:ascii="Nunito" w:eastAsia="Nunito" w:hAnsi="Nunito" w:cs="Nunito"/>
          <w:bCs/>
          <w:kern w:val="0"/>
          <w14:ligatures w14:val="none"/>
        </w:rPr>
        <w:t xml:space="preserve"> This research delves into the post-pandemic changes in U.S. worker incomes, giving special attention to the interplay of demographic elements. </w:t>
      </w:r>
      <w:r w:rsidR="00D46E3C">
        <w:rPr>
          <w:rFonts w:ascii="Nunito" w:eastAsia="Nunito" w:hAnsi="Nunito" w:cs="Nunito"/>
          <w:bCs/>
          <w:kern w:val="0"/>
          <w14:ligatures w14:val="none"/>
        </w:rPr>
        <w:t xml:space="preserve"> </w:t>
      </w:r>
      <w:r w:rsidRPr="00286BBD">
        <w:rPr>
          <w:rFonts w:ascii="Nunito" w:eastAsia="Nunito" w:hAnsi="Nunito" w:cs="Nunito"/>
          <w:bCs/>
          <w:kern w:val="0"/>
          <w14:ligatures w14:val="none"/>
        </w:rPr>
        <w:t>Through a structured approach encompassing data preprocessing, in-depth exploratory analysis, hypothesis validation, and regression modeling, this study unveils subtle patterns in salary disparities.</w:t>
      </w:r>
    </w:p>
    <w:p w14:paraId="784F4A36" w14:textId="77777777" w:rsidR="00E70A42" w:rsidRDefault="00E70A42" w:rsidP="00E70A42">
      <w:pPr>
        <w:spacing w:after="0"/>
        <w:rPr>
          <w:rFonts w:ascii="Nunito" w:eastAsia="Nunito" w:hAnsi="Nunito" w:cs="Nunito"/>
          <w:bCs/>
          <w:kern w:val="0"/>
          <w14:ligatures w14:val="none"/>
        </w:rPr>
      </w:pPr>
    </w:p>
    <w:p w14:paraId="74481756" w14:textId="4508A92F" w:rsidR="00286BBD" w:rsidRDefault="00286BBD" w:rsidP="00E70A42">
      <w:pPr>
        <w:spacing w:after="0"/>
        <w:rPr>
          <w:rFonts w:ascii="Nunito" w:eastAsia="Nunito" w:hAnsi="Nunito" w:cs="Nunito"/>
          <w:bCs/>
          <w:kern w:val="0"/>
          <w14:ligatures w14:val="none"/>
        </w:rPr>
      </w:pPr>
      <w:r w:rsidRPr="00286BBD">
        <w:rPr>
          <w:rFonts w:ascii="Nunito" w:eastAsia="Nunito" w:hAnsi="Nunito" w:cs="Nunito"/>
          <w:bCs/>
          <w:kern w:val="0"/>
          <w14:ligatures w14:val="none"/>
        </w:rPr>
        <w:t xml:space="preserve">The preliminary analysis of U.S. worker incomes reveals significant influences of demographic factors, such as gender and race, on salary disparities, with certain industries and levels of experience correlating to higher salaries. </w:t>
      </w:r>
      <w:r w:rsidR="00D46E3C">
        <w:rPr>
          <w:rFonts w:ascii="Nunito" w:eastAsia="Nunito" w:hAnsi="Nunito" w:cs="Nunito"/>
          <w:bCs/>
          <w:kern w:val="0"/>
          <w14:ligatures w14:val="none"/>
        </w:rPr>
        <w:t xml:space="preserve"> </w:t>
      </w:r>
      <w:r w:rsidRPr="00286BBD">
        <w:rPr>
          <w:rFonts w:ascii="Nunito" w:eastAsia="Nunito" w:hAnsi="Nunito" w:cs="Nunito"/>
          <w:bCs/>
          <w:kern w:val="0"/>
          <w14:ligatures w14:val="none"/>
        </w:rPr>
        <w:t>However challenges like potential outliers, model refinement through feature selection, and exploring interactions between predictors require further investigation and sophisticated modeling approaches in subsequent phases of the research.</w:t>
      </w:r>
    </w:p>
    <w:p w14:paraId="4656FF50" w14:textId="77777777" w:rsidR="00E70A42" w:rsidRDefault="00E70A42" w:rsidP="00E70A42">
      <w:pPr>
        <w:spacing w:after="0"/>
        <w:rPr>
          <w:rFonts w:ascii="Nunito" w:eastAsia="Nunito" w:hAnsi="Nunito" w:cs="Nunito"/>
          <w:bCs/>
          <w:kern w:val="0"/>
          <w14:ligatures w14:val="none"/>
        </w:rPr>
      </w:pPr>
    </w:p>
    <w:p w14:paraId="595E1241" w14:textId="14DEE72A" w:rsidR="00286BBD" w:rsidRPr="007D4DA2" w:rsidRDefault="00286BBD" w:rsidP="00E70A42">
      <w:pPr>
        <w:spacing w:after="0"/>
        <w:rPr>
          <w:rFonts w:ascii="Nunito" w:eastAsia="Nunito" w:hAnsi="Nunito" w:cs="Nunito"/>
          <w:kern w:val="0"/>
          <w14:ligatures w14:val="none"/>
        </w:rPr>
      </w:pPr>
      <w:r w:rsidRPr="00286BBD">
        <w:rPr>
          <w:rFonts w:ascii="Nunito" w:eastAsia="Nunito" w:hAnsi="Nunito" w:cs="Nunito"/>
          <w:bCs/>
          <w:kern w:val="0"/>
          <w14:ligatures w14:val="none"/>
        </w:rPr>
        <w:t xml:space="preserve">The data, code, and associated visualizations can be found in the Team 101 GitHub repository </w:t>
      </w:r>
      <w:hyperlink r:id="rId16">
        <w:r w:rsidRPr="00286BBD">
          <w:rPr>
            <w:rStyle w:val="Hyperlink"/>
            <w:rFonts w:ascii="Nunito" w:eastAsia="Nunito" w:hAnsi="Nunito" w:cs="Nunito"/>
            <w:bCs/>
            <w:kern w:val="0"/>
            <w14:ligatures w14:val="none"/>
          </w:rPr>
          <w:t>here</w:t>
        </w:r>
      </w:hyperlink>
      <w:r w:rsidRPr="00286BBD">
        <w:rPr>
          <w:rFonts w:ascii="Nunito" w:eastAsia="Nunito" w:hAnsi="Nunito" w:cs="Nunito"/>
          <w:bCs/>
          <w:kern w:val="0"/>
          <w14:ligatures w14:val="none"/>
        </w:rPr>
        <w:t xml:space="preserve">. </w:t>
      </w:r>
      <w:r w:rsidR="00D46E3C">
        <w:rPr>
          <w:rFonts w:ascii="Nunito" w:eastAsia="Nunito" w:hAnsi="Nunito" w:cs="Nunito"/>
          <w:bCs/>
          <w:kern w:val="0"/>
          <w14:ligatures w14:val="none"/>
        </w:rPr>
        <w:t xml:space="preserve"> </w:t>
      </w:r>
      <w:r w:rsidRPr="00286BBD">
        <w:rPr>
          <w:rFonts w:ascii="Nunito" w:eastAsia="Nunito" w:hAnsi="Nunito" w:cs="Nunito"/>
          <w:bCs/>
          <w:kern w:val="0"/>
          <w14:ligatures w14:val="none"/>
        </w:rPr>
        <w:t>For detailed instructions on setting up and running the code, refer to the README.md file in the repository.</w:t>
      </w:r>
    </w:p>
    <w:p w14:paraId="290540C8" w14:textId="26EF8D32" w:rsidR="00286BBD" w:rsidRPr="00286BBD" w:rsidRDefault="00286BBD" w:rsidP="00906761">
      <w:pPr>
        <w:pStyle w:val="Heading1"/>
        <w:rPr>
          <w:rFonts w:eastAsia="Nunito"/>
          <w:lang w:val="en"/>
        </w:rPr>
      </w:pPr>
      <w:bookmarkStart w:id="2" w:name="_Toc152421490"/>
      <w:r>
        <w:rPr>
          <w:rFonts w:eastAsia="Nunito"/>
          <w:lang w:val="en"/>
        </w:rPr>
        <w:t>Introduction</w:t>
      </w:r>
      <w:bookmarkEnd w:id="2"/>
    </w:p>
    <w:p w14:paraId="43D745B5" w14:textId="5A16B8B1" w:rsidR="00A02743" w:rsidRPr="000B6932" w:rsidRDefault="00F66216" w:rsidP="00E70A42">
      <w:pPr>
        <w:spacing w:after="0"/>
        <w:rPr>
          <w:rFonts w:ascii="Nunito" w:eastAsia="Nunito" w:hAnsi="Nunito" w:cs="Nunito"/>
          <w:kern w:val="0"/>
          <w14:ligatures w14:val="none"/>
        </w:rPr>
      </w:pPr>
      <w:r w:rsidRPr="00F66216">
        <w:rPr>
          <w:rFonts w:ascii="Nunito" w:eastAsia="Nunito" w:hAnsi="Nunito" w:cs="Nunito"/>
          <w:bCs/>
          <w:kern w:val="0"/>
          <w14:ligatures w14:val="none"/>
        </w:rPr>
        <w:t xml:space="preserve">The professional world has always been in flux, but recent global events have amplified the need to understand the nuances of job compensation. </w:t>
      </w:r>
      <w:r w:rsidR="00D46E3C">
        <w:rPr>
          <w:rFonts w:ascii="Nunito" w:eastAsia="Nunito" w:hAnsi="Nunito" w:cs="Nunito"/>
          <w:bCs/>
          <w:kern w:val="0"/>
          <w14:ligatures w14:val="none"/>
        </w:rPr>
        <w:t xml:space="preserve"> </w:t>
      </w:r>
      <w:r w:rsidRPr="00F66216">
        <w:rPr>
          <w:rFonts w:ascii="Nunito" w:eastAsia="Nunito" w:hAnsi="Nunito" w:cs="Nunito"/>
          <w:bCs/>
          <w:kern w:val="0"/>
          <w14:ligatures w14:val="none"/>
        </w:rPr>
        <w:t xml:space="preserve">Deep-rooted issues of pay disparities, long a point of contention, have now become central to discussions about professional equity and justice. </w:t>
      </w:r>
      <w:r w:rsidR="00D46E3C">
        <w:rPr>
          <w:rFonts w:ascii="Nunito" w:eastAsia="Nunito" w:hAnsi="Nunito" w:cs="Nunito"/>
          <w:bCs/>
          <w:kern w:val="0"/>
          <w14:ligatures w14:val="none"/>
        </w:rPr>
        <w:t xml:space="preserve"> </w:t>
      </w:r>
      <w:r w:rsidRPr="00F66216">
        <w:rPr>
          <w:rFonts w:ascii="Nunito" w:eastAsia="Nunito" w:hAnsi="Nunito" w:cs="Nunito"/>
          <w:bCs/>
          <w:kern w:val="0"/>
          <w14:ligatures w14:val="none"/>
        </w:rPr>
        <w:t xml:space="preserve">As job landscapes change and economic divides become more pronounced, there's an urgency to dissect the dynamics of worker compensation, especially for those in more vulnerable wage brackets [1]. </w:t>
      </w:r>
      <w:r w:rsidR="00D46E3C">
        <w:rPr>
          <w:rFonts w:ascii="Nunito" w:eastAsia="Nunito" w:hAnsi="Nunito" w:cs="Nunito"/>
          <w:bCs/>
          <w:kern w:val="0"/>
          <w14:ligatures w14:val="none"/>
        </w:rPr>
        <w:t xml:space="preserve"> </w:t>
      </w:r>
      <w:r w:rsidRPr="00F66216">
        <w:rPr>
          <w:rFonts w:ascii="Nunito" w:eastAsia="Nunito" w:hAnsi="Nunito" w:cs="Nunito"/>
          <w:bCs/>
          <w:kern w:val="0"/>
          <w14:ligatures w14:val="none"/>
        </w:rPr>
        <w:t>This study aims to uncover the different elements that influence salary dynamics, with a keen interest in understanding the potential impact of pandemic-related disruptions on salary scales and the role of deep-rooted biases in these changes.</w:t>
      </w:r>
    </w:p>
    <w:p w14:paraId="6EC8E96E" w14:textId="77777777" w:rsidR="00E70A42" w:rsidRDefault="00E70A42" w:rsidP="00E70A42">
      <w:pPr>
        <w:spacing w:after="0"/>
        <w:rPr>
          <w:rFonts w:ascii="Nunito" w:eastAsia="Nunito" w:hAnsi="Nunito" w:cs="Nunito"/>
          <w:bCs/>
          <w:kern w:val="0"/>
          <w:lang w:val="en"/>
          <w14:ligatures w14:val="none"/>
        </w:rPr>
      </w:pPr>
    </w:p>
    <w:p w14:paraId="283C4A86" w14:textId="5CD4E7AE" w:rsidR="00B16365" w:rsidRPr="00B16365" w:rsidRDefault="00B16365" w:rsidP="00E70A42">
      <w:pPr>
        <w:spacing w:after="0"/>
        <w:rPr>
          <w:rFonts w:ascii="Nunito" w:eastAsia="Nunito" w:hAnsi="Nunito" w:cs="Nunito"/>
          <w:bCs/>
          <w:kern w:val="0"/>
          <w:lang w:val="en"/>
          <w14:ligatures w14:val="none"/>
        </w:rPr>
      </w:pPr>
      <w:r w:rsidRPr="00B16365">
        <w:rPr>
          <w:rFonts w:ascii="Nunito" w:eastAsia="Nunito" w:hAnsi="Nunito" w:cs="Nunito"/>
          <w:bCs/>
          <w:kern w:val="0"/>
          <w:lang w:val="en"/>
          <w14:ligatures w14:val="none"/>
        </w:rPr>
        <w:t>The primary objective of this project is to analyze and forecast job salaries in the context of the evolving</w:t>
      </w:r>
      <w:r>
        <w:rPr>
          <w:rFonts w:ascii="Nunito" w:eastAsia="Nunito" w:hAnsi="Nunito" w:cs="Nunito"/>
          <w:bCs/>
          <w:kern w:val="0"/>
          <w:lang w:val="en"/>
          <w14:ligatures w14:val="none"/>
        </w:rPr>
        <w:t xml:space="preserve"> </w:t>
      </w:r>
      <w:r w:rsidRPr="00B16365">
        <w:rPr>
          <w:rFonts w:ascii="Nunito" w:eastAsia="Nunito" w:hAnsi="Nunito" w:cs="Nunito"/>
          <w:bCs/>
          <w:kern w:val="0"/>
          <w:lang w:val="en"/>
          <w14:ligatures w14:val="none"/>
        </w:rPr>
        <w:t>employment landscape in the United States, while investigating the underlying drivers that influence salary</w:t>
      </w:r>
      <w:r>
        <w:rPr>
          <w:rFonts w:ascii="Nunito" w:eastAsia="Nunito" w:hAnsi="Nunito" w:cs="Nunito"/>
          <w:bCs/>
          <w:kern w:val="0"/>
          <w:lang w:val="en"/>
          <w14:ligatures w14:val="none"/>
        </w:rPr>
        <w:t xml:space="preserve"> </w:t>
      </w:r>
      <w:r w:rsidRPr="00B16365">
        <w:rPr>
          <w:rFonts w:ascii="Nunito" w:eastAsia="Nunito" w:hAnsi="Nunito" w:cs="Nunito"/>
          <w:bCs/>
          <w:kern w:val="0"/>
          <w:lang w:val="en"/>
          <w14:ligatures w14:val="none"/>
        </w:rPr>
        <w:t xml:space="preserve">level. </w:t>
      </w:r>
      <w:r w:rsidR="00D46E3C">
        <w:rPr>
          <w:rFonts w:ascii="Nunito" w:eastAsia="Nunito" w:hAnsi="Nunito" w:cs="Nunito"/>
          <w:bCs/>
          <w:kern w:val="0"/>
          <w:lang w:val="en"/>
          <w14:ligatures w14:val="none"/>
        </w:rPr>
        <w:t xml:space="preserve"> </w:t>
      </w:r>
      <w:r w:rsidRPr="00B16365">
        <w:rPr>
          <w:rFonts w:ascii="Nunito" w:eastAsia="Nunito" w:hAnsi="Nunito" w:cs="Nunito"/>
          <w:bCs/>
          <w:kern w:val="0"/>
          <w:lang w:val="en"/>
          <w14:ligatures w14:val="none"/>
        </w:rPr>
        <w:t>This analysis aims to address the following key questions:</w:t>
      </w:r>
    </w:p>
    <w:p w14:paraId="28357D92" w14:textId="3E5BEE70" w:rsidR="00B16365" w:rsidRPr="00B16365" w:rsidRDefault="00B16365" w:rsidP="00A02743">
      <w:pPr>
        <w:pStyle w:val="ListParagraph"/>
        <w:numPr>
          <w:ilvl w:val="0"/>
          <w:numId w:val="3"/>
        </w:numPr>
        <w:spacing w:after="0"/>
        <w:rPr>
          <w:rFonts w:ascii="Nunito" w:eastAsia="Nunito" w:hAnsi="Nunito" w:cs="Nunito"/>
          <w:bCs/>
          <w:kern w:val="0"/>
          <w:lang w:val="en"/>
          <w14:ligatures w14:val="none"/>
        </w:rPr>
      </w:pPr>
      <w:r w:rsidRPr="00B16365">
        <w:rPr>
          <w:rFonts w:ascii="Nunito" w:eastAsia="Nunito" w:hAnsi="Nunito" w:cs="Nunito"/>
          <w:bCs/>
          <w:kern w:val="0"/>
          <w:lang w:val="en"/>
          <w14:ligatures w14:val="none"/>
        </w:rPr>
        <w:t>How do factors such as occupation and age contribute to variations in job salaries, and is there some discernible demographic biases that affect those salaries?</w:t>
      </w:r>
    </w:p>
    <w:p w14:paraId="11CC5AF7" w14:textId="312EE1F4" w:rsidR="00A02743" w:rsidRDefault="00B16365" w:rsidP="00A02743">
      <w:pPr>
        <w:pStyle w:val="ListParagraph"/>
        <w:numPr>
          <w:ilvl w:val="0"/>
          <w:numId w:val="3"/>
        </w:numPr>
        <w:spacing w:after="0"/>
        <w:rPr>
          <w:rFonts w:ascii="Nunito" w:eastAsia="Nunito" w:hAnsi="Nunito" w:cs="Nunito"/>
          <w:bCs/>
          <w:kern w:val="0"/>
          <w:lang w:val="en"/>
          <w14:ligatures w14:val="none"/>
        </w:rPr>
      </w:pPr>
      <w:r w:rsidRPr="00B16365">
        <w:rPr>
          <w:rFonts w:ascii="Nunito" w:eastAsia="Nunito" w:hAnsi="Nunito" w:cs="Nunito"/>
          <w:bCs/>
          <w:kern w:val="0"/>
          <w:lang w:val="en"/>
          <w14:ligatures w14:val="none"/>
        </w:rPr>
        <w:t>How can we predict an individual's salary based on such attributes so that they have more confidence in their current compensation, if applicable?</w:t>
      </w:r>
    </w:p>
    <w:p w14:paraId="5E3CC816" w14:textId="77777777" w:rsidR="00E70A42" w:rsidRDefault="00E70A42" w:rsidP="00E70A42">
      <w:pPr>
        <w:spacing w:after="0"/>
        <w:rPr>
          <w:rFonts w:ascii="Nunito" w:eastAsia="Nunito" w:hAnsi="Nunito" w:cs="Nunito"/>
          <w:bCs/>
          <w:kern w:val="0"/>
          <w:lang w:val="en"/>
          <w14:ligatures w14:val="none"/>
        </w:rPr>
      </w:pPr>
    </w:p>
    <w:p w14:paraId="7F4A0C5F" w14:textId="3F84F4BD" w:rsidR="00F540E3" w:rsidRDefault="009D388F" w:rsidP="00E70A42">
      <w:pPr>
        <w:spacing w:after="0"/>
        <w:rPr>
          <w:rFonts w:ascii="Nunito" w:eastAsia="Nunito" w:hAnsi="Nunito" w:cs="Nunito"/>
          <w:bCs/>
          <w:kern w:val="0"/>
          <w:lang w:val="en"/>
          <w14:ligatures w14:val="none"/>
        </w:rPr>
      </w:pPr>
      <w:r>
        <w:rPr>
          <w:rFonts w:ascii="Nunito" w:eastAsia="Nunito" w:hAnsi="Nunito" w:cs="Nunito"/>
          <w:bCs/>
          <w:kern w:val="0"/>
          <w:lang w:val="en"/>
          <w14:ligatures w14:val="none"/>
        </w:rPr>
        <w:t>It is hypothesized that</w:t>
      </w:r>
      <w:r w:rsidR="006B187C" w:rsidRPr="006B187C">
        <w:rPr>
          <w:rFonts w:ascii="Nunito" w:eastAsia="Nunito" w:hAnsi="Nunito" w:cs="Nunito"/>
          <w:bCs/>
          <w:kern w:val="0"/>
          <w:lang w:val="en"/>
          <w14:ligatures w14:val="none"/>
        </w:rPr>
        <w:t xml:space="preserve"> the most important predictors of salary would be certain</w:t>
      </w:r>
      <w:r w:rsidR="006B187C">
        <w:rPr>
          <w:rFonts w:ascii="Nunito" w:eastAsia="Nunito" w:hAnsi="Nunito" w:cs="Nunito"/>
          <w:bCs/>
          <w:kern w:val="0"/>
          <w:lang w:val="en"/>
          <w14:ligatures w14:val="none"/>
        </w:rPr>
        <w:t xml:space="preserve"> </w:t>
      </w:r>
      <w:r w:rsidR="006B187C" w:rsidRPr="006B187C">
        <w:rPr>
          <w:rFonts w:ascii="Nunito" w:eastAsia="Nunito" w:hAnsi="Nunito" w:cs="Nunito"/>
          <w:bCs/>
          <w:kern w:val="0"/>
          <w:lang w:val="en"/>
          <w14:ligatures w14:val="none"/>
        </w:rPr>
        <w:t>occupation fields and years of experience.</w:t>
      </w:r>
    </w:p>
    <w:p w14:paraId="2FC60F74" w14:textId="77777777" w:rsidR="00E70A42" w:rsidRDefault="00E70A42" w:rsidP="00A6451E">
      <w:pPr>
        <w:spacing w:after="0"/>
        <w:ind w:firstLine="360"/>
        <w:rPr>
          <w:rFonts w:ascii="Nunito" w:eastAsia="Nunito" w:hAnsi="Nunito" w:cs="Nunito"/>
          <w:bCs/>
          <w:kern w:val="0"/>
          <w:lang w:val="en"/>
          <w14:ligatures w14:val="none"/>
        </w:rPr>
      </w:pPr>
    </w:p>
    <w:p w14:paraId="4F309879" w14:textId="208F1C78" w:rsidR="00D46E3C" w:rsidRDefault="005652A1" w:rsidP="00E70A42">
      <w:pPr>
        <w:spacing w:after="0"/>
        <w:rPr>
          <w:rFonts w:ascii="Nunito" w:eastAsia="Nunito" w:hAnsi="Nunito" w:cs="Nunito"/>
          <w:bCs/>
          <w:kern w:val="0"/>
          <w14:ligatures w14:val="none"/>
        </w:rPr>
      </w:pPr>
      <w:r>
        <w:rPr>
          <w:rFonts w:ascii="Nunito" w:eastAsia="Nunito" w:hAnsi="Nunito" w:cs="Nunito"/>
          <w:bCs/>
          <w:kern w:val="0"/>
          <w14:ligatures w14:val="none"/>
        </w:rPr>
        <w:t xml:space="preserve">An in-depth </w:t>
      </w:r>
      <w:r w:rsidR="00F540E3" w:rsidRPr="00F540E3">
        <w:rPr>
          <w:rFonts w:ascii="Nunito" w:eastAsia="Nunito" w:hAnsi="Nunito" w:cs="Nunito"/>
          <w:bCs/>
          <w:kern w:val="0"/>
          <w14:ligatures w14:val="none"/>
        </w:rPr>
        <w:t xml:space="preserve">methodology </w:t>
      </w:r>
      <w:r w:rsidR="00533274">
        <w:rPr>
          <w:rFonts w:ascii="Nunito" w:eastAsia="Nunito" w:hAnsi="Nunito" w:cs="Nunito"/>
          <w:bCs/>
          <w:kern w:val="0"/>
          <w14:ligatures w14:val="none"/>
        </w:rPr>
        <w:t>with an emphasis on d</w:t>
      </w:r>
      <w:r w:rsidR="00F540E3" w:rsidRPr="00F540E3">
        <w:rPr>
          <w:rFonts w:ascii="Nunito" w:eastAsia="Nunito" w:hAnsi="Nunito" w:cs="Nunito"/>
          <w:bCs/>
          <w:kern w:val="0"/>
          <w14:ligatures w14:val="none"/>
        </w:rPr>
        <w:t>ata cleaning</w:t>
      </w:r>
      <w:r>
        <w:rPr>
          <w:rFonts w:ascii="Nunito" w:eastAsia="Nunito" w:hAnsi="Nunito" w:cs="Nunito"/>
          <w:bCs/>
          <w:kern w:val="0"/>
          <w14:ligatures w14:val="none"/>
        </w:rPr>
        <w:t xml:space="preserve">, </w:t>
      </w:r>
      <w:r w:rsidR="00F540E3" w:rsidRPr="00F540E3">
        <w:rPr>
          <w:rFonts w:ascii="Nunito" w:eastAsia="Nunito" w:hAnsi="Nunito" w:cs="Nunito"/>
          <w:bCs/>
          <w:kern w:val="0"/>
          <w14:ligatures w14:val="none"/>
        </w:rPr>
        <w:t>preparation</w:t>
      </w:r>
      <w:r w:rsidR="00533274">
        <w:rPr>
          <w:rFonts w:ascii="Nunito" w:eastAsia="Nunito" w:hAnsi="Nunito" w:cs="Nunito"/>
          <w:bCs/>
          <w:kern w:val="0"/>
          <w14:ligatures w14:val="none"/>
        </w:rPr>
        <w:t xml:space="preserve"> and </w:t>
      </w:r>
      <w:r w:rsidR="00F540E3" w:rsidRPr="00F540E3">
        <w:rPr>
          <w:rFonts w:ascii="Nunito" w:eastAsia="Nunito" w:hAnsi="Nunito" w:cs="Nunito"/>
          <w:bCs/>
          <w:kern w:val="0"/>
          <w14:ligatures w14:val="none"/>
        </w:rPr>
        <w:t>exploratory data analysis</w:t>
      </w:r>
      <w:r w:rsidRPr="005652A1">
        <w:rPr>
          <w:rFonts w:ascii="Nunito" w:eastAsia="Nunito" w:hAnsi="Nunito" w:cs="Nunito"/>
          <w:bCs/>
          <w:kern w:val="0"/>
          <w14:ligatures w14:val="none"/>
        </w:rPr>
        <w:t xml:space="preserve"> </w:t>
      </w:r>
      <w:r>
        <w:rPr>
          <w:rFonts w:ascii="Nunito" w:eastAsia="Nunito" w:hAnsi="Nunito" w:cs="Nunito"/>
          <w:bCs/>
          <w:kern w:val="0"/>
          <w14:ligatures w14:val="none"/>
        </w:rPr>
        <w:t xml:space="preserve">forms the basis of this </w:t>
      </w:r>
      <w:r w:rsidR="00E36705">
        <w:rPr>
          <w:rFonts w:ascii="Nunito" w:eastAsia="Nunito" w:hAnsi="Nunito" w:cs="Nunito"/>
          <w:bCs/>
          <w:kern w:val="0"/>
          <w14:ligatures w14:val="none"/>
        </w:rPr>
        <w:t>analysis</w:t>
      </w:r>
      <w:r w:rsidR="00533274">
        <w:rPr>
          <w:rFonts w:ascii="Nunito" w:eastAsia="Nunito" w:hAnsi="Nunito" w:cs="Nunito"/>
          <w:bCs/>
          <w:kern w:val="0"/>
          <w14:ligatures w14:val="none"/>
        </w:rPr>
        <w:t xml:space="preserve">. </w:t>
      </w:r>
      <w:r w:rsidR="00F540E3" w:rsidRPr="00F540E3">
        <w:rPr>
          <w:rFonts w:ascii="Nunito" w:eastAsia="Nunito" w:hAnsi="Nunito" w:cs="Nunito"/>
          <w:bCs/>
          <w:kern w:val="0"/>
          <w14:ligatures w14:val="none"/>
        </w:rPr>
        <w:t xml:space="preserve">Single-variable and multivariate analyzes are conducted, enhanced by statistical methods to confirm the identified patterns. </w:t>
      </w:r>
      <w:r w:rsidR="00D46E3C">
        <w:rPr>
          <w:rFonts w:ascii="Nunito" w:eastAsia="Nunito" w:hAnsi="Nunito" w:cs="Nunito"/>
          <w:bCs/>
          <w:kern w:val="0"/>
          <w14:ligatures w14:val="none"/>
        </w:rPr>
        <w:t xml:space="preserve"> </w:t>
      </w:r>
      <w:r w:rsidR="00F540E3" w:rsidRPr="00F540E3">
        <w:rPr>
          <w:rFonts w:ascii="Nunito" w:eastAsia="Nunito" w:hAnsi="Nunito" w:cs="Nunito"/>
          <w:bCs/>
          <w:kern w:val="0"/>
          <w14:ligatures w14:val="none"/>
        </w:rPr>
        <w:t>Other steps in feature engineering refine the presentation of the data, such as the use of dummy variables, and improve the accuracy of the model, for example through logarithmic transformations.</w:t>
      </w:r>
    </w:p>
    <w:p w14:paraId="591CFDFE" w14:textId="77777777" w:rsidR="00E70A42" w:rsidRDefault="00E70A42" w:rsidP="00E70A42">
      <w:pPr>
        <w:spacing w:after="0"/>
        <w:rPr>
          <w:rFonts w:ascii="Nunito" w:eastAsia="Nunito" w:hAnsi="Nunito" w:cs="Nunito"/>
          <w:bCs/>
          <w:kern w:val="0"/>
          <w14:ligatures w14:val="none"/>
        </w:rPr>
      </w:pPr>
    </w:p>
    <w:p w14:paraId="4248E38F" w14:textId="08EFE1DF" w:rsidR="00F540E3" w:rsidRPr="00F540E3" w:rsidRDefault="005652A1" w:rsidP="00E70A42">
      <w:pPr>
        <w:spacing w:after="0"/>
        <w:rPr>
          <w:rFonts w:ascii="Nunito" w:eastAsia="Nunito" w:hAnsi="Nunito" w:cs="Nunito"/>
          <w:bCs/>
          <w:kern w:val="0"/>
          <w14:ligatures w14:val="none"/>
        </w:rPr>
      </w:pPr>
      <w:r>
        <w:rPr>
          <w:rFonts w:ascii="Nunito" w:eastAsia="Nunito" w:hAnsi="Nunito" w:cs="Nunito"/>
          <w:bCs/>
          <w:kern w:val="0"/>
          <w14:ligatures w14:val="none"/>
        </w:rPr>
        <w:t>The results presented in this report stand</w:t>
      </w:r>
      <w:r w:rsidR="00F540E3" w:rsidRPr="00F540E3">
        <w:rPr>
          <w:rFonts w:ascii="Nunito" w:eastAsia="Nunito" w:hAnsi="Nunito" w:cs="Nunito"/>
          <w:bCs/>
          <w:kern w:val="0"/>
          <w14:ligatures w14:val="none"/>
        </w:rPr>
        <w:t xml:space="preserve"> out due to its holistic view, blending both demographic and professional metrics to understand salary determinants. </w:t>
      </w:r>
      <w:r w:rsidR="00D46E3C">
        <w:rPr>
          <w:rFonts w:ascii="Nunito" w:eastAsia="Nunito" w:hAnsi="Nunito" w:cs="Nunito"/>
          <w:bCs/>
          <w:kern w:val="0"/>
          <w14:ligatures w14:val="none"/>
        </w:rPr>
        <w:t xml:space="preserve"> </w:t>
      </w:r>
      <w:r>
        <w:rPr>
          <w:rFonts w:ascii="Nunito" w:eastAsia="Nunito" w:hAnsi="Nunito" w:cs="Nunito"/>
          <w:bCs/>
          <w:kern w:val="0"/>
          <w14:ligatures w14:val="none"/>
        </w:rPr>
        <w:t>T</w:t>
      </w:r>
      <w:r w:rsidR="001C6241">
        <w:rPr>
          <w:rFonts w:ascii="Nunito" w:eastAsia="Nunito" w:hAnsi="Nunito" w:cs="Nunito"/>
          <w:bCs/>
          <w:kern w:val="0"/>
          <w14:ligatures w14:val="none"/>
        </w:rPr>
        <w:t>hese metrics</w:t>
      </w:r>
      <w:r w:rsidR="00F540E3" w:rsidRPr="00F540E3">
        <w:rPr>
          <w:rFonts w:ascii="Nunito" w:eastAsia="Nunito" w:hAnsi="Nunito" w:cs="Nunito"/>
          <w:bCs/>
          <w:kern w:val="0"/>
          <w14:ligatures w14:val="none"/>
        </w:rPr>
        <w:t xml:space="preserve"> </w:t>
      </w:r>
      <w:r>
        <w:rPr>
          <w:rFonts w:ascii="Nunito" w:eastAsia="Nunito" w:hAnsi="Nunito" w:cs="Nunito"/>
          <w:bCs/>
          <w:kern w:val="0"/>
          <w14:ligatures w14:val="none"/>
        </w:rPr>
        <w:t xml:space="preserve">have been examined </w:t>
      </w:r>
      <w:r w:rsidR="001C6241">
        <w:rPr>
          <w:rFonts w:ascii="Nunito" w:eastAsia="Nunito" w:hAnsi="Nunito" w:cs="Nunito"/>
          <w:bCs/>
          <w:kern w:val="0"/>
          <w14:ligatures w14:val="none"/>
        </w:rPr>
        <w:t>through</w:t>
      </w:r>
      <w:r w:rsidR="00F540E3" w:rsidRPr="00F540E3">
        <w:rPr>
          <w:rFonts w:ascii="Nunito" w:eastAsia="Nunito" w:hAnsi="Nunito" w:cs="Nunito"/>
          <w:bCs/>
          <w:kern w:val="0"/>
          <w14:ligatures w14:val="none"/>
        </w:rPr>
        <w:t xml:space="preserve"> their collective impact</w:t>
      </w:r>
      <w:r w:rsidR="001C6241">
        <w:rPr>
          <w:rFonts w:ascii="Nunito" w:eastAsia="Nunito" w:hAnsi="Nunito" w:cs="Nunito"/>
          <w:bCs/>
          <w:kern w:val="0"/>
          <w14:ligatures w14:val="none"/>
        </w:rPr>
        <w:t xml:space="preserve"> on salary as interactions between these terms yield greater insights than examining them on their own, </w:t>
      </w:r>
      <w:r w:rsidR="00F540E3" w:rsidRPr="00F540E3">
        <w:rPr>
          <w:rFonts w:ascii="Nunito" w:eastAsia="Nunito" w:hAnsi="Nunito" w:cs="Nunito"/>
          <w:bCs/>
          <w:kern w:val="0"/>
          <w14:ligatures w14:val="none"/>
        </w:rPr>
        <w:t xml:space="preserve">especially in a post-pandemic world. </w:t>
      </w:r>
      <w:r w:rsidR="00D46E3C">
        <w:rPr>
          <w:rFonts w:ascii="Nunito" w:eastAsia="Nunito" w:hAnsi="Nunito" w:cs="Nunito"/>
          <w:bCs/>
          <w:kern w:val="0"/>
          <w14:ligatures w14:val="none"/>
        </w:rPr>
        <w:t xml:space="preserve"> </w:t>
      </w:r>
      <w:r w:rsidR="00F540E3" w:rsidRPr="00F540E3">
        <w:rPr>
          <w:rFonts w:ascii="Nunito" w:eastAsia="Nunito" w:hAnsi="Nunito" w:cs="Nunito"/>
          <w:bCs/>
          <w:kern w:val="0"/>
          <w14:ligatures w14:val="none"/>
        </w:rPr>
        <w:t>By focusing on often-neglected lower-wage workers, our study provides insights that are both fresh and broadly relevant.</w:t>
      </w:r>
    </w:p>
    <w:p w14:paraId="706571D4" w14:textId="0E4F5CA8" w:rsidR="00BB31F4" w:rsidRDefault="00BB31F4" w:rsidP="00906761">
      <w:pPr>
        <w:pStyle w:val="Heading1"/>
        <w:rPr>
          <w:rFonts w:eastAsia="Nunito"/>
          <w:lang w:val="en"/>
        </w:rPr>
      </w:pPr>
      <w:bookmarkStart w:id="3" w:name="_Toc152421491"/>
      <w:r w:rsidRPr="00B16365">
        <w:rPr>
          <w:rFonts w:eastAsia="Nunito"/>
          <w:lang w:val="en"/>
        </w:rPr>
        <w:t>Overview of Data</w:t>
      </w:r>
      <w:bookmarkEnd w:id="3"/>
    </w:p>
    <w:p w14:paraId="47FF6243" w14:textId="28C8943A" w:rsidR="009938F8" w:rsidRPr="00D85A50" w:rsidRDefault="0005489C" w:rsidP="002D2A3E">
      <w:pPr>
        <w:spacing w:after="0"/>
        <w:rPr>
          <w:rFonts w:ascii="Nunito" w:eastAsia="Nunito" w:hAnsi="Nunito" w:cs="Nunito"/>
          <w:i/>
          <w:kern w:val="0"/>
          <w14:ligatures w14:val="none"/>
        </w:rPr>
      </w:pPr>
      <w:r w:rsidRPr="00D85A50">
        <w:rPr>
          <w:rFonts w:ascii="Nunito" w:eastAsia="Nunito" w:hAnsi="Nunito" w:cs="Nunito"/>
          <w:i/>
          <w:kern w:val="0"/>
          <w14:ligatures w14:val="none"/>
        </w:rPr>
        <w:t xml:space="preserve">Link to the human resources dataset: </w:t>
      </w:r>
      <w:r w:rsidRPr="00D85A50">
        <w:rPr>
          <w:rFonts w:ascii="Nunito" w:eastAsia="Nunito" w:hAnsi="Nunito" w:cs="Nunito"/>
          <w:i/>
          <w:color w:val="0563C1"/>
          <w:kern w:val="0"/>
          <w14:ligatures w14:val="none"/>
        </w:rPr>
        <w:t>https://www.kaggle.com/datasets/rhuebner/human-resources-data-set</w:t>
      </w:r>
    </w:p>
    <w:p w14:paraId="7B8ABEDC" w14:textId="77777777" w:rsidR="00E70A42" w:rsidRDefault="00E70A42" w:rsidP="00E70A42">
      <w:pPr>
        <w:spacing w:after="0"/>
        <w:rPr>
          <w:rFonts w:ascii="Nunito" w:eastAsia="Nunito" w:hAnsi="Nunito" w:cs="Nunito"/>
          <w:bCs/>
          <w:kern w:val="0"/>
          <w14:ligatures w14:val="none"/>
        </w:rPr>
      </w:pPr>
    </w:p>
    <w:p w14:paraId="4AA3BCFE" w14:textId="2CB01E64" w:rsidR="002D2A3E" w:rsidRPr="002D2A3E" w:rsidRDefault="002D2A3E" w:rsidP="00E70A42">
      <w:pPr>
        <w:spacing w:after="0"/>
        <w:rPr>
          <w:rFonts w:ascii="Nunito" w:eastAsia="Nunito" w:hAnsi="Nunito" w:cs="Nunito"/>
          <w:b/>
          <w:bCs/>
          <w:kern w:val="0"/>
          <w14:ligatures w14:val="none"/>
        </w:rPr>
      </w:pPr>
      <w:r>
        <w:rPr>
          <w:rFonts w:ascii="Nunito" w:eastAsia="Nunito" w:hAnsi="Nunito" w:cs="Nunito"/>
          <w:bCs/>
          <w:kern w:val="0"/>
          <w14:ligatures w14:val="none"/>
        </w:rPr>
        <w:t>T</w:t>
      </w:r>
      <w:r w:rsidRPr="002D2A3E">
        <w:rPr>
          <w:rFonts w:ascii="Nunito" w:eastAsia="Nunito" w:hAnsi="Nunito" w:cs="Nunito"/>
          <w:bCs/>
          <w:kern w:val="0"/>
          <w14:ligatures w14:val="none"/>
        </w:rPr>
        <w:t xml:space="preserve">he </w:t>
      </w:r>
      <w:r w:rsidR="0005489C">
        <w:rPr>
          <w:rFonts w:ascii="Nunito" w:eastAsia="Nunito" w:hAnsi="Nunito" w:cs="Nunito"/>
          <w:bCs/>
          <w:kern w:val="0"/>
          <w14:ligatures w14:val="none"/>
        </w:rPr>
        <w:t xml:space="preserve">human resources </w:t>
      </w:r>
      <w:r w:rsidRPr="002D2A3E">
        <w:rPr>
          <w:rFonts w:ascii="Nunito" w:eastAsia="Nunito" w:hAnsi="Nunito" w:cs="Nunito"/>
          <w:bCs/>
          <w:kern w:val="0"/>
          <w14:ligatures w14:val="none"/>
        </w:rPr>
        <w:t>dataset comprises respondents' professional and demographic details, including age, industry, job title, annual salary and bonus, state of employment, years of experience, education level, gender, and race.</w:t>
      </w:r>
      <w:r w:rsidR="00D46E3C">
        <w:rPr>
          <w:rFonts w:ascii="Nunito" w:eastAsia="Nunito" w:hAnsi="Nunito" w:cs="Nunito"/>
          <w:bCs/>
          <w:kern w:val="0"/>
          <w14:ligatures w14:val="none"/>
        </w:rPr>
        <w:t xml:space="preserve"> </w:t>
      </w:r>
      <w:r w:rsidRPr="002D2A3E">
        <w:rPr>
          <w:rFonts w:ascii="Nunito" w:eastAsia="Nunito" w:hAnsi="Nunito" w:cs="Nunito"/>
          <w:bCs/>
          <w:kern w:val="0"/>
          <w14:ligatures w14:val="none"/>
        </w:rPr>
        <w:t xml:space="preserve"> Let us provide a concise walkthrough of the data preprocessing and cleaning steps:</w:t>
      </w:r>
    </w:p>
    <w:p w14:paraId="06963810" w14:textId="3ADD8DCE" w:rsidR="002D2A3E" w:rsidRPr="00743C25" w:rsidRDefault="002D2A3E" w:rsidP="001F539C">
      <w:pPr>
        <w:numPr>
          <w:ilvl w:val="0"/>
          <w:numId w:val="6"/>
        </w:numPr>
        <w:spacing w:after="0"/>
        <w:rPr>
          <w:rFonts w:ascii="Nunito" w:eastAsia="Nunito" w:hAnsi="Nunito" w:cs="Nunito"/>
          <w:bCs/>
          <w:kern w:val="0"/>
          <w14:ligatures w14:val="none"/>
        </w:rPr>
      </w:pPr>
      <w:r w:rsidRPr="00743C25">
        <w:rPr>
          <w:rFonts w:ascii="Nunito" w:eastAsia="Nunito" w:hAnsi="Nunito" w:cs="Nunito"/>
          <w:b/>
          <w:bCs/>
          <w:kern w:val="0"/>
          <w14:ligatures w14:val="none"/>
        </w:rPr>
        <w:t xml:space="preserve">Column Renaming: </w:t>
      </w:r>
      <w:r w:rsidR="00553D9D" w:rsidRPr="00743C25">
        <w:rPr>
          <w:rFonts w:ascii="Nunito" w:eastAsia="Nunito" w:hAnsi="Nunito" w:cs="Nunito"/>
          <w:kern w:val="0"/>
          <w14:ligatures w14:val="none"/>
        </w:rPr>
        <w:t xml:space="preserve">Columns have been renamed for clarity and </w:t>
      </w:r>
      <w:r w:rsidR="00743C25" w:rsidRPr="00743C25">
        <w:rPr>
          <w:rFonts w:ascii="Nunito" w:eastAsia="Nunito" w:hAnsi="Nunito" w:cs="Nunito"/>
          <w:kern w:val="0"/>
          <w14:ligatures w14:val="none"/>
        </w:rPr>
        <w:t>standardization.</w:t>
      </w:r>
      <w:r w:rsidR="00743C25" w:rsidRPr="00743C25">
        <w:rPr>
          <w:rFonts w:ascii="Nunito" w:eastAsia="Nunito" w:hAnsi="Nunito" w:cs="Nunito"/>
          <w:b/>
          <w:bCs/>
          <w:kern w:val="0"/>
          <w14:ligatures w14:val="none"/>
        </w:rPr>
        <w:t xml:space="preserve"> </w:t>
      </w:r>
    </w:p>
    <w:p w14:paraId="4BF184D8" w14:textId="70CEE62B" w:rsidR="002D2A3E" w:rsidRPr="002D2A3E" w:rsidRDefault="002D2A3E" w:rsidP="002D2A3E">
      <w:pPr>
        <w:numPr>
          <w:ilvl w:val="0"/>
          <w:numId w:val="6"/>
        </w:numPr>
        <w:spacing w:after="0"/>
        <w:rPr>
          <w:rFonts w:ascii="Nunito" w:eastAsia="Nunito" w:hAnsi="Nunito" w:cs="Nunito"/>
          <w:bCs/>
          <w:kern w:val="0"/>
          <w14:ligatures w14:val="none"/>
        </w:rPr>
      </w:pPr>
      <w:r w:rsidRPr="002D2A3E">
        <w:rPr>
          <w:rFonts w:ascii="Nunito" w:eastAsia="Nunito" w:hAnsi="Nunito" w:cs="Nunito"/>
          <w:b/>
          <w:bCs/>
          <w:kern w:val="0"/>
          <w14:ligatures w14:val="none"/>
        </w:rPr>
        <w:t xml:space="preserve">Data Type Conversion: </w:t>
      </w:r>
      <w:r w:rsidR="00104FAC">
        <w:rPr>
          <w:rFonts w:ascii="Nunito" w:eastAsia="Nunito" w:hAnsi="Nunito" w:cs="Nunito"/>
          <w:bCs/>
          <w:kern w:val="0"/>
          <w14:ligatures w14:val="none"/>
        </w:rPr>
        <w:t xml:space="preserve">Character columns were cleaned and converted to factors. </w:t>
      </w:r>
    </w:p>
    <w:p w14:paraId="4F4159A3" w14:textId="77777777" w:rsidR="00B857F1" w:rsidRDefault="002D2A3E" w:rsidP="002D2A3E">
      <w:pPr>
        <w:numPr>
          <w:ilvl w:val="0"/>
          <w:numId w:val="6"/>
        </w:numPr>
        <w:spacing w:after="0"/>
        <w:rPr>
          <w:rFonts w:ascii="Nunito" w:eastAsia="Nunito" w:hAnsi="Nunito" w:cs="Nunito"/>
          <w:bCs/>
          <w:kern w:val="0"/>
          <w14:ligatures w14:val="none"/>
        </w:rPr>
      </w:pPr>
      <w:r w:rsidRPr="002D2A3E">
        <w:rPr>
          <w:rFonts w:ascii="Nunito" w:eastAsia="Nunito" w:hAnsi="Nunito" w:cs="Nunito"/>
          <w:b/>
          <w:bCs/>
          <w:kern w:val="0"/>
          <w14:ligatures w14:val="none"/>
        </w:rPr>
        <w:t xml:space="preserve">Data Standardization: </w:t>
      </w:r>
      <w:r w:rsidR="00104FAC">
        <w:rPr>
          <w:rFonts w:ascii="Nunito" w:eastAsia="Nunito" w:hAnsi="Nunito" w:cs="Nunito"/>
          <w:bCs/>
          <w:kern w:val="0"/>
          <w14:ligatures w14:val="none"/>
        </w:rPr>
        <w:t>T</w:t>
      </w:r>
      <w:r w:rsidRPr="002D2A3E">
        <w:rPr>
          <w:rFonts w:ascii="Nunito" w:eastAsia="Nunito" w:hAnsi="Nunito" w:cs="Nunito"/>
          <w:bCs/>
          <w:kern w:val="0"/>
          <w14:ligatures w14:val="none"/>
        </w:rPr>
        <w:t>he content of certain columns</w:t>
      </w:r>
      <w:r w:rsidR="00104FAC">
        <w:rPr>
          <w:rFonts w:ascii="Nunito" w:eastAsia="Nunito" w:hAnsi="Nunito" w:cs="Nunito"/>
          <w:bCs/>
          <w:kern w:val="0"/>
          <w14:ligatures w14:val="none"/>
        </w:rPr>
        <w:t xml:space="preserve"> was standardized. </w:t>
      </w:r>
    </w:p>
    <w:p w14:paraId="0B8233CE" w14:textId="085A4B5B" w:rsidR="002D2A3E" w:rsidRPr="002D2A3E" w:rsidRDefault="00104FAC" w:rsidP="00921804">
      <w:pPr>
        <w:numPr>
          <w:ilvl w:val="1"/>
          <w:numId w:val="6"/>
        </w:numPr>
        <w:spacing w:after="0"/>
        <w:rPr>
          <w:rFonts w:ascii="Nunito" w:eastAsia="Nunito" w:hAnsi="Nunito" w:cs="Nunito"/>
          <w:bCs/>
          <w:kern w:val="0"/>
          <w14:ligatures w14:val="none"/>
        </w:rPr>
      </w:pPr>
      <w:r>
        <w:rPr>
          <w:rFonts w:ascii="Nunito" w:eastAsia="Nunito" w:hAnsi="Nunito" w:cs="Nunito"/>
          <w:bCs/>
          <w:kern w:val="0"/>
          <w14:ligatures w14:val="none"/>
        </w:rPr>
        <w:t>F</w:t>
      </w:r>
      <w:r w:rsidR="002D2A3E" w:rsidRPr="002D2A3E">
        <w:rPr>
          <w:rFonts w:ascii="Nunito" w:eastAsia="Nunito" w:hAnsi="Nunito" w:cs="Nunito"/>
          <w:bCs/>
          <w:kern w:val="0"/>
          <w14:ligatures w14:val="none"/>
        </w:rPr>
        <w:t xml:space="preserve">or </w:t>
      </w:r>
      <w:r w:rsidR="00D35290">
        <w:rPr>
          <w:rFonts w:ascii="Nunito" w:eastAsia="Nunito" w:hAnsi="Nunito" w:cs="Nunito"/>
          <w:bCs/>
          <w:kern w:val="0"/>
          <w14:ligatures w14:val="none"/>
        </w:rPr>
        <w:t xml:space="preserve">example, </w:t>
      </w:r>
      <w:r w:rsidR="006979D5">
        <w:rPr>
          <w:rFonts w:ascii="Nunito" w:eastAsia="Nunito" w:hAnsi="Nunito" w:cs="Nunito"/>
          <w:bCs/>
          <w:kern w:val="0"/>
          <w14:ligatures w14:val="none"/>
        </w:rPr>
        <w:t xml:space="preserve">‘Industry’ was a freeform text </w:t>
      </w:r>
      <w:r w:rsidR="00921804">
        <w:rPr>
          <w:rFonts w:ascii="Nunito" w:eastAsia="Nunito" w:hAnsi="Nunito" w:cs="Nunito"/>
          <w:bCs/>
          <w:kern w:val="0"/>
          <w14:ligatures w14:val="none"/>
        </w:rPr>
        <w:t>response</w:t>
      </w:r>
      <w:r w:rsidR="00CD1465">
        <w:rPr>
          <w:rFonts w:ascii="Nunito" w:eastAsia="Nunito" w:hAnsi="Nunito" w:cs="Nunito"/>
          <w:bCs/>
          <w:kern w:val="0"/>
          <w14:ligatures w14:val="none"/>
        </w:rPr>
        <w:t>,</w:t>
      </w:r>
      <w:r w:rsidR="00921804">
        <w:rPr>
          <w:rFonts w:ascii="Nunito" w:eastAsia="Nunito" w:hAnsi="Nunito" w:cs="Nunito"/>
          <w:bCs/>
          <w:kern w:val="0"/>
          <w14:ligatures w14:val="none"/>
        </w:rPr>
        <w:t xml:space="preserve"> and many unique responses were provided in the initial dataset. A</w:t>
      </w:r>
      <w:r w:rsidR="002D2A3E" w:rsidRPr="002D2A3E">
        <w:rPr>
          <w:rFonts w:ascii="Nunito" w:eastAsia="Nunito" w:hAnsi="Nunito" w:cs="Nunito"/>
          <w:bCs/>
          <w:kern w:val="0"/>
          <w14:ligatures w14:val="none"/>
        </w:rPr>
        <w:t xml:space="preserve"> regex pattern matching </w:t>
      </w:r>
      <w:r w:rsidR="00921804">
        <w:rPr>
          <w:rFonts w:ascii="Nunito" w:eastAsia="Nunito" w:hAnsi="Nunito" w:cs="Nunito"/>
          <w:bCs/>
          <w:kern w:val="0"/>
          <w14:ligatures w14:val="none"/>
        </w:rPr>
        <w:t xml:space="preserve">algorithm was implemented </w:t>
      </w:r>
      <w:r w:rsidR="002D2A3E" w:rsidRPr="002D2A3E">
        <w:rPr>
          <w:rFonts w:ascii="Nunito" w:eastAsia="Nunito" w:hAnsi="Nunito" w:cs="Nunito"/>
          <w:bCs/>
          <w:kern w:val="0"/>
          <w14:ligatures w14:val="none"/>
        </w:rPr>
        <w:t xml:space="preserve">to standardize those </w:t>
      </w:r>
      <w:r w:rsidR="00921804">
        <w:rPr>
          <w:rFonts w:ascii="Nunito" w:eastAsia="Nunito" w:hAnsi="Nunito" w:cs="Nunito"/>
          <w:bCs/>
          <w:kern w:val="0"/>
          <w14:ligatures w14:val="none"/>
        </w:rPr>
        <w:t>values</w:t>
      </w:r>
      <w:r w:rsidR="002D2A3E" w:rsidRPr="002D2A3E">
        <w:rPr>
          <w:rFonts w:ascii="Nunito" w:eastAsia="Nunito" w:hAnsi="Nunito" w:cs="Nunito"/>
          <w:bCs/>
          <w:kern w:val="0"/>
          <w14:ligatures w14:val="none"/>
        </w:rPr>
        <w:t>.</w:t>
      </w:r>
      <w:r w:rsidR="00921804">
        <w:rPr>
          <w:rFonts w:ascii="Nunito" w:eastAsia="Nunito" w:hAnsi="Nunito" w:cs="Nunito"/>
          <w:bCs/>
          <w:kern w:val="0"/>
          <w14:ligatures w14:val="none"/>
        </w:rPr>
        <w:t xml:space="preserve"> </w:t>
      </w:r>
      <w:r w:rsidR="002D2A3E" w:rsidRPr="002D2A3E">
        <w:rPr>
          <w:rFonts w:ascii="Nunito" w:eastAsia="Nunito" w:hAnsi="Nunito" w:cs="Nunito"/>
          <w:bCs/>
          <w:kern w:val="0"/>
          <w14:ligatures w14:val="none"/>
        </w:rPr>
        <w:t xml:space="preserve"> </w:t>
      </w:r>
      <w:r w:rsidR="00921804">
        <w:rPr>
          <w:rFonts w:ascii="Nunito" w:eastAsia="Nunito" w:hAnsi="Nunito" w:cs="Nunito"/>
          <w:bCs/>
          <w:kern w:val="0"/>
          <w14:ligatures w14:val="none"/>
        </w:rPr>
        <w:t>Any values that could not be sorted into a defined group were discarded.</w:t>
      </w:r>
      <w:r w:rsidR="00B7473B">
        <w:rPr>
          <w:rFonts w:ascii="Nunito" w:eastAsia="Nunito" w:hAnsi="Nunito" w:cs="Nunito"/>
          <w:bCs/>
          <w:kern w:val="0"/>
          <w14:ligatures w14:val="none"/>
        </w:rPr>
        <w:t xml:space="preserve"> </w:t>
      </w:r>
    </w:p>
    <w:p w14:paraId="71F55209" w14:textId="3E36AA88" w:rsidR="009A04C4" w:rsidRDefault="002D2A3E" w:rsidP="002D2A3E">
      <w:pPr>
        <w:numPr>
          <w:ilvl w:val="0"/>
          <w:numId w:val="6"/>
        </w:numPr>
        <w:spacing w:after="0"/>
        <w:rPr>
          <w:rFonts w:ascii="Nunito" w:eastAsia="Nunito" w:hAnsi="Nunito" w:cs="Nunito"/>
          <w:bCs/>
          <w:kern w:val="0"/>
          <w14:ligatures w14:val="none"/>
        </w:rPr>
      </w:pPr>
      <w:r w:rsidRPr="002D2A3E">
        <w:rPr>
          <w:rFonts w:ascii="Nunito" w:eastAsia="Nunito" w:hAnsi="Nunito" w:cs="Nunito"/>
          <w:b/>
          <w:bCs/>
          <w:kern w:val="0"/>
          <w14:ligatures w14:val="none"/>
        </w:rPr>
        <w:t>Missing Values Treatment</w:t>
      </w:r>
      <w:r w:rsidR="00743C25">
        <w:rPr>
          <w:rFonts w:ascii="Nunito" w:eastAsia="Nunito" w:hAnsi="Nunito" w:cs="Nunito"/>
          <w:b/>
          <w:bCs/>
          <w:kern w:val="0"/>
          <w14:ligatures w14:val="none"/>
        </w:rPr>
        <w:t>:</w:t>
      </w:r>
      <w:r w:rsidRPr="002D2A3E">
        <w:rPr>
          <w:rFonts w:ascii="Nunito" w:eastAsia="Nunito" w:hAnsi="Nunito" w:cs="Nunito"/>
          <w:bCs/>
          <w:kern w:val="0"/>
          <w14:ligatures w14:val="none"/>
        </w:rPr>
        <w:t xml:space="preserve"> </w:t>
      </w:r>
      <w:r w:rsidR="006C0366">
        <w:rPr>
          <w:rFonts w:ascii="Nunito" w:eastAsia="Nunito" w:hAnsi="Nunito" w:cs="Nunito"/>
          <w:bCs/>
          <w:kern w:val="0"/>
          <w14:ligatures w14:val="none"/>
        </w:rPr>
        <w:t>Missing</w:t>
      </w:r>
      <w:r w:rsidR="00111F35">
        <w:rPr>
          <w:rFonts w:ascii="Nunito" w:eastAsia="Nunito" w:hAnsi="Nunito" w:cs="Nunito"/>
          <w:bCs/>
          <w:kern w:val="0"/>
          <w14:ligatures w14:val="none"/>
        </w:rPr>
        <w:t xml:space="preserve"> continuous values were assumed to be zero, while survey responses with missing or multiple </w:t>
      </w:r>
      <w:r w:rsidR="009A04C4">
        <w:rPr>
          <w:rFonts w:ascii="Nunito" w:eastAsia="Nunito" w:hAnsi="Nunito" w:cs="Nunito"/>
          <w:bCs/>
          <w:kern w:val="0"/>
          <w14:ligatures w14:val="none"/>
        </w:rPr>
        <w:t xml:space="preserve">responses were removed from analysis. </w:t>
      </w:r>
    </w:p>
    <w:p w14:paraId="273206F8" w14:textId="191BB508" w:rsidR="002D2A3E" w:rsidRDefault="002D2A3E" w:rsidP="002D2A3E">
      <w:pPr>
        <w:numPr>
          <w:ilvl w:val="0"/>
          <w:numId w:val="6"/>
        </w:numPr>
        <w:spacing w:after="0"/>
        <w:rPr>
          <w:rFonts w:ascii="Nunito" w:eastAsia="Nunito" w:hAnsi="Nunito" w:cs="Nunito"/>
          <w:bCs/>
          <w:kern w:val="0"/>
          <w14:ligatures w14:val="none"/>
        </w:rPr>
      </w:pPr>
      <w:r w:rsidRPr="002D2A3E">
        <w:rPr>
          <w:rFonts w:ascii="Nunito" w:eastAsia="Nunito" w:hAnsi="Nunito" w:cs="Nunito"/>
          <w:bCs/>
          <w:kern w:val="0"/>
          <w14:ligatures w14:val="none"/>
        </w:rPr>
        <w:t>Since our only continuous variables are annual_salary and annual_bonus, we will simplify our analysis by adding up those two columns.</w:t>
      </w:r>
    </w:p>
    <w:p w14:paraId="7FA9EDD9" w14:textId="77777777" w:rsidR="00E70A42" w:rsidRDefault="00E70A42" w:rsidP="00E70A42">
      <w:pPr>
        <w:spacing w:after="0"/>
        <w:rPr>
          <w:rFonts w:ascii="Nunito" w:eastAsia="Nunito" w:hAnsi="Nunito" w:cs="Nunito"/>
          <w:bCs/>
          <w:kern w:val="0"/>
          <w14:ligatures w14:val="none"/>
        </w:rPr>
      </w:pPr>
    </w:p>
    <w:p w14:paraId="47B5CB70" w14:textId="14C90AA4" w:rsidR="002D2A3E" w:rsidRDefault="00B7473B" w:rsidP="00E70A42">
      <w:pPr>
        <w:spacing w:after="0"/>
        <w:rPr>
          <w:rFonts w:ascii="Nunito" w:eastAsia="Nunito" w:hAnsi="Nunito" w:cs="Nunito"/>
          <w:bCs/>
          <w:kern w:val="0"/>
          <w14:ligatures w14:val="none"/>
        </w:rPr>
      </w:pPr>
      <w:r>
        <w:rPr>
          <w:rFonts w:ascii="Nunito" w:eastAsia="Nunito" w:hAnsi="Nunito" w:cs="Nunito"/>
          <w:bCs/>
          <w:kern w:val="0"/>
          <w14:ligatures w14:val="none"/>
        </w:rPr>
        <w:t>Approximately 96% of available data was maintained through the cleaning and standardization process.</w:t>
      </w:r>
      <w:r w:rsidR="00957596">
        <w:rPr>
          <w:rFonts w:ascii="Nunito" w:eastAsia="Nunito" w:hAnsi="Nunito" w:cs="Nunito"/>
          <w:bCs/>
          <w:kern w:val="0"/>
          <w14:ligatures w14:val="none"/>
        </w:rPr>
        <w:t xml:space="preserve"> This process f</w:t>
      </w:r>
      <w:r w:rsidR="002D2A3E" w:rsidRPr="002D2A3E">
        <w:rPr>
          <w:rFonts w:ascii="Nunito" w:eastAsia="Nunito" w:hAnsi="Nunito" w:cs="Nunito"/>
          <w:bCs/>
          <w:kern w:val="0"/>
          <w14:ligatures w14:val="none"/>
        </w:rPr>
        <w:t>acilitate</w:t>
      </w:r>
      <w:r w:rsidR="00957596">
        <w:rPr>
          <w:rFonts w:ascii="Nunito" w:eastAsia="Nunito" w:hAnsi="Nunito" w:cs="Nunito"/>
          <w:bCs/>
          <w:kern w:val="0"/>
          <w14:ligatures w14:val="none"/>
        </w:rPr>
        <w:t>d</w:t>
      </w:r>
      <w:r w:rsidR="002D2A3E" w:rsidRPr="002D2A3E">
        <w:rPr>
          <w:rFonts w:ascii="Nunito" w:eastAsia="Nunito" w:hAnsi="Nunito" w:cs="Nunito"/>
          <w:bCs/>
          <w:kern w:val="0"/>
          <w14:ligatures w14:val="none"/>
        </w:rPr>
        <w:t xml:space="preserve"> easier data handling and analysis</w:t>
      </w:r>
      <w:r w:rsidR="00957596">
        <w:rPr>
          <w:rFonts w:ascii="Nunito" w:eastAsia="Nunito" w:hAnsi="Nunito" w:cs="Nunito"/>
          <w:bCs/>
          <w:kern w:val="0"/>
          <w14:ligatures w14:val="none"/>
        </w:rPr>
        <w:t xml:space="preserve"> and ensured consistency in reporting and modelling.</w:t>
      </w:r>
    </w:p>
    <w:p w14:paraId="7CDEEA5B" w14:textId="1D2F4F52" w:rsidR="00957596" w:rsidRPr="00957596" w:rsidRDefault="00957596" w:rsidP="00906761">
      <w:pPr>
        <w:pStyle w:val="Heading1"/>
        <w:rPr>
          <w:rFonts w:eastAsia="Nunito"/>
          <w:lang w:val="en"/>
        </w:rPr>
      </w:pPr>
      <w:bookmarkStart w:id="4" w:name="_Toc152421492"/>
      <w:r>
        <w:rPr>
          <w:rFonts w:eastAsia="Nunito"/>
          <w:lang w:val="en"/>
        </w:rPr>
        <w:t>Exploratory Data Analysis</w:t>
      </w:r>
      <w:bookmarkEnd w:id="4"/>
    </w:p>
    <w:p w14:paraId="5F0FBA48" w14:textId="19BD9998" w:rsidR="00D00AFC" w:rsidRDefault="00F75D9D" w:rsidP="00D00AFC">
      <w:pPr>
        <w:spacing w:after="0"/>
        <w:rPr>
          <w:rFonts w:ascii="Nunito" w:eastAsia="Nunito" w:hAnsi="Nunito" w:cs="Nunito"/>
          <w:bCs/>
          <w:kern w:val="0"/>
          <w14:ligatures w14:val="none"/>
        </w:rPr>
      </w:pPr>
      <w:r w:rsidRPr="00F75D9D">
        <w:rPr>
          <w:rFonts w:ascii="Nunito" w:eastAsia="Nunito" w:hAnsi="Nunito" w:cs="Nunito"/>
          <w:bCs/>
          <w:kern w:val="0"/>
          <w14:ligatures w14:val="none"/>
        </w:rPr>
        <w:t>E</w:t>
      </w:r>
      <w:r>
        <w:rPr>
          <w:rFonts w:ascii="Nunito" w:eastAsia="Nunito" w:hAnsi="Nunito" w:cs="Nunito"/>
          <w:bCs/>
          <w:kern w:val="0"/>
          <w14:ligatures w14:val="none"/>
        </w:rPr>
        <w:t>xploratory data analysis</w:t>
      </w:r>
      <w:r w:rsidRPr="00F75D9D">
        <w:rPr>
          <w:rFonts w:ascii="Nunito" w:eastAsia="Nunito" w:hAnsi="Nunito" w:cs="Nunito"/>
          <w:bCs/>
          <w:kern w:val="0"/>
          <w14:ligatures w14:val="none"/>
        </w:rPr>
        <w:t xml:space="preserve"> is the foundational </w:t>
      </w:r>
      <w:r w:rsidR="00881137">
        <w:rPr>
          <w:rFonts w:ascii="Nunito" w:eastAsia="Nunito" w:hAnsi="Nunito" w:cs="Nunito"/>
          <w:bCs/>
          <w:kern w:val="0"/>
          <w14:ligatures w14:val="none"/>
        </w:rPr>
        <w:t>analytical step</w:t>
      </w:r>
      <w:r w:rsidRPr="00F75D9D">
        <w:rPr>
          <w:rFonts w:ascii="Nunito" w:eastAsia="Nunito" w:hAnsi="Nunito" w:cs="Nunito"/>
          <w:bCs/>
          <w:kern w:val="0"/>
          <w14:ligatures w14:val="none"/>
        </w:rPr>
        <w:t xml:space="preserve">, </w:t>
      </w:r>
      <w:r w:rsidR="00CD4599">
        <w:rPr>
          <w:rFonts w:ascii="Nunito" w:eastAsia="Nunito" w:hAnsi="Nunito" w:cs="Nunito"/>
          <w:bCs/>
          <w:kern w:val="0"/>
          <w14:ligatures w14:val="none"/>
        </w:rPr>
        <w:t>revealing</w:t>
      </w:r>
      <w:r w:rsidRPr="00F75D9D">
        <w:rPr>
          <w:rFonts w:ascii="Nunito" w:eastAsia="Nunito" w:hAnsi="Nunito" w:cs="Nunito"/>
          <w:bCs/>
          <w:kern w:val="0"/>
          <w14:ligatures w14:val="none"/>
        </w:rPr>
        <w:t xml:space="preserve"> underlying patterns, potential anomalies, and relationships among variables. </w:t>
      </w:r>
      <w:r>
        <w:rPr>
          <w:rFonts w:ascii="Nunito" w:eastAsia="Nunito" w:hAnsi="Nunito" w:cs="Nunito"/>
          <w:bCs/>
          <w:kern w:val="0"/>
          <w14:ligatures w14:val="none"/>
        </w:rPr>
        <w:t xml:space="preserve"> </w:t>
      </w:r>
      <w:r w:rsidRPr="00F75D9D">
        <w:rPr>
          <w:rFonts w:ascii="Nunito" w:eastAsia="Nunito" w:hAnsi="Nunito" w:cs="Nunito"/>
          <w:bCs/>
          <w:kern w:val="0"/>
          <w14:ligatures w14:val="none"/>
        </w:rPr>
        <w:t xml:space="preserve">The dataset encompasses various demographic and professional attributes of respondents, including age, industry, job title, annual salary, state of employment, years of overall and field-specific experience, education level, gender, and race. </w:t>
      </w:r>
      <w:r>
        <w:rPr>
          <w:rFonts w:ascii="Nunito" w:eastAsia="Nunito" w:hAnsi="Nunito" w:cs="Nunito"/>
          <w:bCs/>
          <w:kern w:val="0"/>
          <w14:ligatures w14:val="none"/>
        </w:rPr>
        <w:t xml:space="preserve"> </w:t>
      </w:r>
      <w:r w:rsidR="00D00AFC">
        <w:rPr>
          <w:rFonts w:ascii="Nunito" w:eastAsia="Nunito" w:hAnsi="Nunito" w:cs="Nunito"/>
          <w:bCs/>
          <w:kern w:val="0"/>
          <w14:ligatures w14:val="none"/>
        </w:rPr>
        <w:t>This paper explores</w:t>
      </w:r>
      <w:r w:rsidR="00D00AFC" w:rsidRPr="00F75D9D">
        <w:rPr>
          <w:rFonts w:ascii="Nunito" w:eastAsia="Nunito" w:hAnsi="Nunito" w:cs="Nunito"/>
          <w:bCs/>
          <w:kern w:val="0"/>
          <w14:ligatures w14:val="none"/>
        </w:rPr>
        <w:t xml:space="preserve"> the distributions of individual variables via univariate </w:t>
      </w:r>
      <w:r w:rsidR="00D00AFC">
        <w:rPr>
          <w:rFonts w:ascii="Nunito" w:eastAsia="Nunito" w:hAnsi="Nunito" w:cs="Nunito"/>
          <w:bCs/>
          <w:kern w:val="0"/>
          <w14:ligatures w14:val="none"/>
        </w:rPr>
        <w:t>analysis and their relationships through multivariate analysis</w:t>
      </w:r>
      <w:r w:rsidR="000F287E">
        <w:rPr>
          <w:rFonts w:ascii="Nunito" w:eastAsia="Nunito" w:hAnsi="Nunito" w:cs="Nunito"/>
          <w:bCs/>
          <w:kern w:val="0"/>
          <w14:ligatures w14:val="none"/>
        </w:rPr>
        <w:t xml:space="preserve">, with the aim of </w:t>
      </w:r>
      <w:r w:rsidR="00881137" w:rsidRPr="00F75D9D">
        <w:rPr>
          <w:rFonts w:ascii="Nunito" w:eastAsia="Nunito" w:hAnsi="Nunito" w:cs="Nunito"/>
          <w:bCs/>
          <w:kern w:val="0"/>
          <w14:ligatures w14:val="none"/>
        </w:rPr>
        <w:t>unveiling</w:t>
      </w:r>
      <w:r w:rsidR="00881137" w:rsidRPr="00F75D9D">
        <w:rPr>
          <w:rFonts w:ascii="Nunito" w:eastAsia="Nunito" w:hAnsi="Nunito" w:cs="Nunito"/>
          <w:bCs/>
          <w:kern w:val="0"/>
          <w14:ligatures w14:val="none"/>
        </w:rPr>
        <w:t xml:space="preserve"> the nuanced factors that might influence an individual's salary.</w:t>
      </w:r>
    </w:p>
    <w:p w14:paraId="326656CC" w14:textId="796A323F" w:rsidR="001C6241" w:rsidRDefault="001C6241" w:rsidP="00E70A42">
      <w:pPr>
        <w:spacing w:after="0"/>
        <w:rPr>
          <w:rFonts w:ascii="Nunito" w:eastAsia="Nunito" w:hAnsi="Nunito" w:cs="Nunito"/>
          <w:bCs/>
          <w:kern w:val="0"/>
          <w14:ligatures w14:val="none"/>
        </w:rPr>
      </w:pPr>
    </w:p>
    <w:p w14:paraId="7C20D863" w14:textId="06F4E17E" w:rsidR="00B16365" w:rsidRDefault="001C6241" w:rsidP="00E70A42">
      <w:pPr>
        <w:spacing w:after="0"/>
        <w:rPr>
          <w:rFonts w:ascii="Nunito" w:eastAsia="Nunito" w:hAnsi="Nunito" w:cs="Nunito"/>
          <w:bCs/>
          <w:kern w:val="0"/>
          <w14:ligatures w14:val="none"/>
        </w:rPr>
      </w:pPr>
      <w:r>
        <w:rPr>
          <w:rFonts w:ascii="Nunito" w:eastAsia="Nunito" w:hAnsi="Nunito" w:cs="Nunito"/>
          <w:bCs/>
          <w:kern w:val="0"/>
          <w14:ligatures w14:val="none"/>
        </w:rPr>
        <w:t xml:space="preserve">It is important to note a sampling bias in the dataset, as all responses were voluntary. </w:t>
      </w:r>
      <w:r w:rsidR="00D00AFC">
        <w:rPr>
          <w:rFonts w:ascii="Nunito" w:eastAsia="Nunito" w:hAnsi="Nunito" w:cs="Nunito"/>
          <w:bCs/>
          <w:kern w:val="0"/>
          <w14:ligatures w14:val="none"/>
        </w:rPr>
        <w:t xml:space="preserve">As such, </w:t>
      </w:r>
      <w:r w:rsidR="00726B00">
        <w:rPr>
          <w:rFonts w:ascii="Nunito" w:eastAsia="Nunito" w:hAnsi="Nunito" w:cs="Nunito"/>
          <w:bCs/>
          <w:kern w:val="0"/>
          <w14:ligatures w14:val="none"/>
        </w:rPr>
        <w:t xml:space="preserve">salaries </w:t>
      </w:r>
      <w:r w:rsidR="009C0516">
        <w:rPr>
          <w:rFonts w:ascii="Nunito" w:eastAsia="Nunito" w:hAnsi="Nunito" w:cs="Nunito"/>
          <w:bCs/>
          <w:kern w:val="0"/>
          <w14:ligatures w14:val="none"/>
        </w:rPr>
        <w:t xml:space="preserve">for those industries and individuals outside the sample data cannot be generalized </w:t>
      </w:r>
      <w:r w:rsidR="00F75D9D" w:rsidRPr="00F75D9D">
        <w:rPr>
          <w:rFonts w:ascii="Nunito" w:eastAsia="Nunito" w:hAnsi="Nunito" w:cs="Nunito"/>
          <w:bCs/>
          <w:kern w:val="0"/>
          <w14:ligatures w14:val="none"/>
        </w:rPr>
        <w:t xml:space="preserve">due to the inherent non-randomness of this survey’s sample. </w:t>
      </w:r>
      <w:r w:rsidR="00F75D9D">
        <w:rPr>
          <w:rFonts w:ascii="Nunito" w:eastAsia="Nunito" w:hAnsi="Nunito" w:cs="Nunito"/>
          <w:bCs/>
          <w:kern w:val="0"/>
          <w14:ligatures w14:val="none"/>
        </w:rPr>
        <w:t xml:space="preserve"> </w:t>
      </w:r>
    </w:p>
    <w:p w14:paraId="609CC17A" w14:textId="77777777" w:rsidR="0029033E" w:rsidRDefault="0029033E" w:rsidP="00E70A42">
      <w:pPr>
        <w:spacing w:after="0"/>
        <w:rPr>
          <w:rFonts w:ascii="Nunito" w:eastAsia="Nunito" w:hAnsi="Nunito" w:cs="Nunito"/>
          <w:bCs/>
          <w:kern w:val="0"/>
          <w14:ligatures w14:val="none"/>
        </w:rPr>
      </w:pPr>
    </w:p>
    <w:p w14:paraId="58002334" w14:textId="1CD60187" w:rsidR="002D1954" w:rsidRDefault="002D1954" w:rsidP="0029033E">
      <w:pPr>
        <w:pStyle w:val="Heading2"/>
        <w:rPr>
          <w:rFonts w:eastAsia="Nunito"/>
        </w:rPr>
      </w:pPr>
      <w:bookmarkStart w:id="5" w:name="_Toc152421493"/>
      <w:r>
        <w:rPr>
          <w:rFonts w:eastAsia="Nunito"/>
        </w:rPr>
        <w:t>Data Cleaning</w:t>
      </w:r>
      <w:bookmarkEnd w:id="5"/>
    </w:p>
    <w:p w14:paraId="517FC045" w14:textId="517B288E" w:rsidR="002D1954" w:rsidRDefault="002D1954" w:rsidP="0029033E">
      <w:pPr>
        <w:rPr>
          <w:rFonts w:ascii="Nunito" w:eastAsia="Nunito" w:hAnsi="Nunito" w:cs="Narkisim"/>
          <w:bCs/>
          <w:kern w:val="0"/>
          <w14:ligatures w14:val="none"/>
        </w:rPr>
      </w:pPr>
      <w:r>
        <w:rPr>
          <w:rFonts w:ascii="Nunito" w:eastAsia="Nunito" w:hAnsi="Nunito" w:cs="Narkisim"/>
          <w:bCs/>
          <w:kern w:val="0"/>
          <w14:ligatures w14:val="none"/>
        </w:rPr>
        <w:t>The</w:t>
      </w:r>
      <w:r w:rsidRPr="00F66216">
        <w:rPr>
          <w:rFonts w:ascii="Nunito" w:eastAsia="Nunito" w:hAnsi="Nunito" w:cs="Narkisim"/>
          <w:bCs/>
          <w:kern w:val="0"/>
          <w14:ligatures w14:val="none"/>
        </w:rPr>
        <w:t xml:space="preserve"> dataset comprises several categorical variables, posing the potential risk of the curse of dimensionality if not managed appropriately.</w:t>
      </w:r>
      <w:r w:rsidR="0029033E">
        <w:rPr>
          <w:rFonts w:ascii="Nunito" w:eastAsia="Nunito" w:hAnsi="Nunito" w:cs="Narkisim"/>
          <w:bCs/>
          <w:kern w:val="0"/>
          <w14:ligatures w14:val="none"/>
        </w:rPr>
        <w:t xml:space="preserve"> To reduce the dataset’s dimensionality, </w:t>
      </w:r>
      <w:r w:rsidR="003F79A0">
        <w:rPr>
          <w:rFonts w:ascii="Nunito" w:eastAsia="Nunito" w:hAnsi="Nunito" w:cs="Narkisim"/>
          <w:bCs/>
          <w:kern w:val="0"/>
          <w14:ligatures w14:val="none"/>
        </w:rPr>
        <w:t>the 51 unique states (+ the District of Columbia) were g</w:t>
      </w:r>
      <w:r w:rsidRPr="00F66216">
        <w:rPr>
          <w:rFonts w:ascii="Nunito" w:eastAsia="Nunito" w:hAnsi="Nunito" w:cs="Narkisim"/>
          <w:bCs/>
          <w:kern w:val="0"/>
          <w14:ligatures w14:val="none"/>
        </w:rPr>
        <w:t>rouped into t</w:t>
      </w:r>
      <w:r w:rsidR="003F79A0">
        <w:rPr>
          <w:rFonts w:ascii="Nunito" w:eastAsia="Nunito" w:hAnsi="Nunito" w:cs="Narkisim"/>
          <w:bCs/>
          <w:kern w:val="0"/>
          <w14:ligatures w14:val="none"/>
        </w:rPr>
        <w:t>h</w:t>
      </w:r>
      <w:r w:rsidRPr="00F66216">
        <w:rPr>
          <w:rFonts w:ascii="Nunito" w:eastAsia="Nunito" w:hAnsi="Nunito" w:cs="Narkisim"/>
          <w:bCs/>
          <w:kern w:val="0"/>
          <w14:ligatures w14:val="none"/>
        </w:rPr>
        <w:t>ree broad regions</w:t>
      </w:r>
      <w:r w:rsidR="003F79A0">
        <w:rPr>
          <w:rFonts w:ascii="Nunito" w:eastAsia="Nunito" w:hAnsi="Nunito" w:cs="Narkisim"/>
          <w:bCs/>
          <w:kern w:val="0"/>
          <w14:ligatures w14:val="none"/>
        </w:rPr>
        <w:t xml:space="preserve"> </w:t>
      </w:r>
      <w:r>
        <w:rPr>
          <w:rFonts w:ascii="Nunito" w:eastAsia="Nunito" w:hAnsi="Nunito" w:cs="Narkisim"/>
          <w:bCs/>
          <w:kern w:val="0"/>
          <w14:ligatures w14:val="none"/>
        </w:rPr>
        <w:t>-</w:t>
      </w:r>
      <w:r w:rsidRPr="00F66216">
        <w:rPr>
          <w:rFonts w:ascii="Nunito" w:eastAsia="Nunito" w:hAnsi="Nunito" w:cs="Narkisim"/>
          <w:bCs/>
          <w:kern w:val="0"/>
          <w14:ligatures w14:val="none"/>
        </w:rPr>
        <w:t xml:space="preserve"> West, Central, and East</w:t>
      </w:r>
      <w:r>
        <w:rPr>
          <w:rFonts w:ascii="Nunito" w:eastAsia="Nunito" w:hAnsi="Nunito" w:cs="Narkisim"/>
          <w:bCs/>
          <w:kern w:val="0"/>
          <w14:ligatures w14:val="none"/>
        </w:rPr>
        <w:t xml:space="preserve">. </w:t>
      </w:r>
      <w:r w:rsidR="00346E57">
        <w:rPr>
          <w:rFonts w:ascii="Nunito" w:eastAsia="Nunito" w:hAnsi="Nunito" w:cs="Narkisim"/>
          <w:bCs/>
          <w:kern w:val="0"/>
          <w14:ligatures w14:val="none"/>
        </w:rPr>
        <w:t>To further streamline the analysis</w:t>
      </w:r>
      <w:r w:rsidRPr="00F66216">
        <w:rPr>
          <w:rFonts w:ascii="Nunito" w:eastAsia="Nunito" w:hAnsi="Nunito" w:cs="Narkisim"/>
          <w:bCs/>
          <w:kern w:val="0"/>
          <w14:ligatures w14:val="none"/>
        </w:rPr>
        <w:t xml:space="preserve"> </w:t>
      </w:r>
      <w:r>
        <w:rPr>
          <w:rFonts w:ascii="Nunito" w:eastAsia="Nunito" w:hAnsi="Nunito" w:cs="Narkisim"/>
          <w:bCs/>
          <w:kern w:val="0"/>
          <w14:ligatures w14:val="none"/>
        </w:rPr>
        <w:t>gender classifications other than male and female were removed from the dataset</w:t>
      </w:r>
      <w:r w:rsidRPr="00F66216">
        <w:rPr>
          <w:rFonts w:ascii="Nunito" w:eastAsia="Nunito" w:hAnsi="Nunito" w:cs="Narkisim"/>
          <w:bCs/>
          <w:kern w:val="0"/>
          <w14:ligatures w14:val="none"/>
        </w:rPr>
        <w:t xml:space="preserve">. </w:t>
      </w:r>
    </w:p>
    <w:p w14:paraId="2C2E9D3D" w14:textId="77777777" w:rsidR="0029033E" w:rsidRDefault="00881137" w:rsidP="00881137">
      <w:pPr>
        <w:pStyle w:val="Heading2"/>
        <w:rPr>
          <w:rFonts w:eastAsia="Nunito"/>
        </w:rPr>
      </w:pPr>
      <w:bookmarkStart w:id="6" w:name="_Toc152421494"/>
      <w:r>
        <w:rPr>
          <w:rFonts w:eastAsia="Nunito"/>
        </w:rPr>
        <w:t xml:space="preserve">Salary </w:t>
      </w:r>
      <w:r w:rsidR="00B40FDD">
        <w:rPr>
          <w:rFonts w:eastAsia="Nunito"/>
        </w:rPr>
        <w:t>Distribution</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6025"/>
      </w:tblGrid>
      <w:tr w:rsidR="003F79A0" w14:paraId="0D527511" w14:textId="77777777" w:rsidTr="00D824A7">
        <w:tc>
          <w:tcPr>
            <w:tcW w:w="4765" w:type="dxa"/>
          </w:tcPr>
          <w:p w14:paraId="13FCD4BB" w14:textId="73C35628" w:rsidR="003F79A0" w:rsidRDefault="003F79A0" w:rsidP="003F79A0">
            <w:r>
              <w:rPr>
                <w:noProof/>
              </w:rPr>
              <w:drawing>
                <wp:inline distT="0" distB="0" distL="0" distR="0" wp14:anchorId="27CD2429" wp14:editId="14CC7C35">
                  <wp:extent cx="2857203" cy="1557494"/>
                  <wp:effectExtent l="0" t="0" r="635" b="5080"/>
                  <wp:docPr id="145355148" name="Picture 145355148" descr="A graph of a sal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5148" name="Picture 145355148" descr="A graph of a salar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5715" cy="1578487"/>
                          </a:xfrm>
                          <a:prstGeom prst="rect">
                            <a:avLst/>
                          </a:prstGeom>
                          <a:ln>
                            <a:noFill/>
                          </a:ln>
                        </pic:spPr>
                      </pic:pic>
                    </a:graphicData>
                  </a:graphic>
                </wp:inline>
              </w:drawing>
            </w:r>
          </w:p>
        </w:tc>
        <w:tc>
          <w:tcPr>
            <w:tcW w:w="6025" w:type="dxa"/>
          </w:tcPr>
          <w:p w14:paraId="6579D0F7" w14:textId="466CEA0B" w:rsidR="003F79A0" w:rsidRPr="00E36705" w:rsidRDefault="003F79A0" w:rsidP="00E36705">
            <w:pPr>
              <w:rPr>
                <w:rFonts w:ascii="Nunito" w:eastAsia="Nunito" w:hAnsi="Nunito" w:cs="Narkisim"/>
                <w:bCs/>
                <w:kern w:val="0"/>
                <w14:ligatures w14:val="none"/>
              </w:rPr>
            </w:pPr>
            <w:r>
              <w:rPr>
                <w:rFonts w:ascii="Nunito" w:eastAsia="Nunito" w:hAnsi="Nunito" w:cs="Narkisim"/>
                <w:bCs/>
                <w:kern w:val="0"/>
                <w14:ligatures w14:val="none"/>
              </w:rPr>
              <w:t>Salary</w:t>
            </w:r>
            <w:r w:rsidR="00D824A7">
              <w:rPr>
                <w:rFonts w:ascii="Nunito" w:eastAsia="Nunito" w:hAnsi="Nunito" w:cs="Narkisim"/>
                <w:bCs/>
                <w:kern w:val="0"/>
                <w14:ligatures w14:val="none"/>
              </w:rPr>
              <w:t>, the only continuous variable,</w:t>
            </w:r>
            <w:r w:rsidRPr="00373D3F">
              <w:rPr>
                <w:rFonts w:ascii="Nunito" w:eastAsia="Nunito" w:hAnsi="Nunito" w:cs="Narkisim"/>
                <w:bCs/>
                <w:kern w:val="0"/>
                <w14:ligatures w14:val="none"/>
              </w:rPr>
              <w:t xml:space="preserve"> is </w:t>
            </w:r>
            <w:r>
              <w:rPr>
                <w:rFonts w:ascii="Nunito" w:eastAsia="Nunito" w:hAnsi="Nunito" w:cs="Narkisim"/>
                <w:bCs/>
                <w:kern w:val="0"/>
                <w14:ligatures w14:val="none"/>
              </w:rPr>
              <w:t xml:space="preserve">the </w:t>
            </w:r>
            <w:r w:rsidRPr="00373D3F">
              <w:rPr>
                <w:rFonts w:ascii="Nunito" w:eastAsia="Nunito" w:hAnsi="Nunito" w:cs="Narkisim"/>
                <w:bCs/>
                <w:kern w:val="0"/>
                <w14:ligatures w14:val="none"/>
              </w:rPr>
              <w:t>target variable</w:t>
            </w:r>
            <w:r>
              <w:rPr>
                <w:rFonts w:ascii="Nunito" w:eastAsia="Nunito" w:hAnsi="Nunito" w:cs="Narkisim"/>
                <w:bCs/>
                <w:kern w:val="0"/>
                <w14:ligatures w14:val="none"/>
              </w:rPr>
              <w:t xml:space="preserve"> in this dataset</w:t>
            </w:r>
            <w:r w:rsidRPr="00373D3F">
              <w:rPr>
                <w:rFonts w:ascii="Nunito" w:eastAsia="Nunito" w:hAnsi="Nunito" w:cs="Narkisim"/>
                <w:bCs/>
                <w:kern w:val="0"/>
                <w14:ligatures w14:val="none"/>
              </w:rPr>
              <w:t xml:space="preserve">. </w:t>
            </w:r>
            <w:r>
              <w:rPr>
                <w:rFonts w:ascii="Nunito" w:eastAsia="Nunito" w:hAnsi="Nunito" w:cs="Narkisim"/>
                <w:bCs/>
                <w:kern w:val="0"/>
                <w14:ligatures w14:val="none"/>
              </w:rPr>
              <w:t xml:space="preserve"> </w:t>
            </w:r>
            <w:r w:rsidRPr="00373D3F">
              <w:rPr>
                <w:rFonts w:ascii="Nunito" w:eastAsia="Nunito" w:hAnsi="Nunito" w:cs="Narkisim"/>
                <w:bCs/>
                <w:kern w:val="0"/>
                <w14:ligatures w14:val="none"/>
              </w:rPr>
              <w:t>The salary ranges from $0 to $3</w:t>
            </w:r>
            <w:r>
              <w:rPr>
                <w:rFonts w:ascii="Nunito" w:eastAsia="Nunito" w:hAnsi="Nunito" w:cs="Narkisim"/>
                <w:bCs/>
                <w:kern w:val="0"/>
                <w14:ligatures w14:val="none"/>
              </w:rPr>
              <w:t>,</w:t>
            </w:r>
            <w:r w:rsidRPr="00373D3F">
              <w:rPr>
                <w:rFonts w:ascii="Nunito" w:eastAsia="Nunito" w:hAnsi="Nunito" w:cs="Narkisim"/>
                <w:bCs/>
                <w:kern w:val="0"/>
                <w14:ligatures w14:val="none"/>
              </w:rPr>
              <w:t>600</w:t>
            </w:r>
            <w:r>
              <w:rPr>
                <w:rFonts w:ascii="Nunito" w:eastAsia="Nunito" w:hAnsi="Nunito" w:cs="Narkisim"/>
                <w:bCs/>
                <w:kern w:val="0"/>
                <w14:ligatures w14:val="none"/>
              </w:rPr>
              <w:t>,</w:t>
            </w:r>
            <w:r w:rsidRPr="00373D3F">
              <w:rPr>
                <w:rFonts w:ascii="Nunito" w:eastAsia="Nunito" w:hAnsi="Nunito" w:cs="Narkisim"/>
                <w:bCs/>
                <w:kern w:val="0"/>
                <w14:ligatures w14:val="none"/>
              </w:rPr>
              <w:t>000, with a median $83</w:t>
            </w:r>
            <w:r>
              <w:rPr>
                <w:rFonts w:ascii="Nunito" w:eastAsia="Nunito" w:hAnsi="Nunito" w:cs="Narkisim"/>
                <w:bCs/>
                <w:kern w:val="0"/>
                <w14:ligatures w14:val="none"/>
              </w:rPr>
              <w:t>,</w:t>
            </w:r>
            <w:r w:rsidRPr="00373D3F">
              <w:rPr>
                <w:rFonts w:ascii="Nunito" w:eastAsia="Nunito" w:hAnsi="Nunito" w:cs="Narkisim"/>
                <w:bCs/>
                <w:kern w:val="0"/>
                <w14:ligatures w14:val="none"/>
              </w:rPr>
              <w:t xml:space="preserve">000, </w:t>
            </w:r>
            <w:r>
              <w:rPr>
                <w:rFonts w:ascii="Nunito" w:eastAsia="Nunito" w:hAnsi="Nunito" w:cs="Narkisim"/>
                <w:bCs/>
                <w:kern w:val="0"/>
                <w14:ligatures w14:val="none"/>
              </w:rPr>
              <w:t>average</w:t>
            </w:r>
            <w:r w:rsidRPr="00373D3F">
              <w:rPr>
                <w:rFonts w:ascii="Nunito" w:eastAsia="Nunito" w:hAnsi="Nunito" w:cs="Narkisim"/>
                <w:bCs/>
                <w:kern w:val="0"/>
                <w14:ligatures w14:val="none"/>
              </w:rPr>
              <w:t xml:space="preserve"> $103</w:t>
            </w:r>
            <w:r>
              <w:rPr>
                <w:rFonts w:ascii="Nunito" w:eastAsia="Nunito" w:hAnsi="Nunito" w:cs="Narkisim"/>
                <w:bCs/>
                <w:kern w:val="0"/>
                <w14:ligatures w14:val="none"/>
              </w:rPr>
              <w:t>,</w:t>
            </w:r>
            <w:r w:rsidRPr="00373D3F">
              <w:rPr>
                <w:rFonts w:ascii="Nunito" w:eastAsia="Nunito" w:hAnsi="Nunito" w:cs="Narkisim"/>
                <w:bCs/>
                <w:kern w:val="0"/>
                <w14:ligatures w14:val="none"/>
              </w:rPr>
              <w:t>524, first quartile $59</w:t>
            </w:r>
            <w:r>
              <w:rPr>
                <w:rFonts w:ascii="Nunito" w:eastAsia="Nunito" w:hAnsi="Nunito" w:cs="Narkisim"/>
                <w:bCs/>
                <w:kern w:val="0"/>
                <w14:ligatures w14:val="none"/>
              </w:rPr>
              <w:t>,</w:t>
            </w:r>
            <w:r w:rsidRPr="00373D3F">
              <w:rPr>
                <w:rFonts w:ascii="Nunito" w:eastAsia="Nunito" w:hAnsi="Nunito" w:cs="Narkisim"/>
                <w:bCs/>
                <w:kern w:val="0"/>
                <w14:ligatures w14:val="none"/>
              </w:rPr>
              <w:t>751 and third quartile $121</w:t>
            </w:r>
            <w:r>
              <w:rPr>
                <w:rFonts w:ascii="Nunito" w:eastAsia="Nunito" w:hAnsi="Nunito" w:cs="Narkisim"/>
                <w:bCs/>
                <w:kern w:val="0"/>
                <w14:ligatures w14:val="none"/>
              </w:rPr>
              <w:t>,</w:t>
            </w:r>
            <w:r w:rsidRPr="00373D3F">
              <w:rPr>
                <w:rFonts w:ascii="Nunito" w:eastAsia="Nunito" w:hAnsi="Nunito" w:cs="Narkisim"/>
                <w:bCs/>
                <w:kern w:val="0"/>
                <w14:ligatures w14:val="none"/>
              </w:rPr>
              <w:t>000.</w:t>
            </w:r>
          </w:p>
        </w:tc>
      </w:tr>
    </w:tbl>
    <w:p w14:paraId="4C568F17" w14:textId="77777777" w:rsidR="00F37164" w:rsidRDefault="00F37164" w:rsidP="00881137">
      <w:pPr>
        <w:pStyle w:val="Heading2"/>
        <w:rPr>
          <w:rFonts w:eastAsia="Nunito"/>
        </w:rPr>
      </w:pPr>
    </w:p>
    <w:p w14:paraId="16069712" w14:textId="70AD8865" w:rsidR="00881137" w:rsidRDefault="00881137" w:rsidP="00881137">
      <w:pPr>
        <w:pStyle w:val="Heading2"/>
        <w:rPr>
          <w:rFonts w:eastAsia="Nunito"/>
        </w:rPr>
      </w:pPr>
      <w:bookmarkStart w:id="7" w:name="_Toc152421495"/>
      <w:r>
        <w:rPr>
          <w:rFonts w:eastAsia="Nunito"/>
        </w:rPr>
        <w:t xml:space="preserve">Categorical Value </w:t>
      </w:r>
      <w:r w:rsidR="00B40FDD">
        <w:rPr>
          <w:rFonts w:eastAsia="Nunito"/>
        </w:rPr>
        <w:t>Distribution</w:t>
      </w:r>
      <w:bookmarkEnd w:id="7"/>
    </w:p>
    <w:p w14:paraId="5E536A8B" w14:textId="7137D8BD" w:rsidR="00F35645" w:rsidRDefault="0029033E" w:rsidP="00C62CA2">
      <w:pPr>
        <w:spacing w:after="0"/>
        <w:rPr>
          <w:rFonts w:ascii="Nunito" w:eastAsia="Nunito" w:hAnsi="Nunito" w:cs="Narkisim"/>
          <w:bCs/>
          <w:kern w:val="0"/>
          <w14:ligatures w14:val="none"/>
        </w:rPr>
      </w:pPr>
      <w:r>
        <w:rPr>
          <w:rFonts w:ascii="Nunito" w:eastAsia="Nunito" w:hAnsi="Nunito" w:cs="Narkisim"/>
          <w:bCs/>
          <w:kern w:val="0"/>
          <w14:ligatures w14:val="none"/>
        </w:rPr>
        <w:t>M</w:t>
      </w:r>
      <w:r w:rsidR="00A2177C" w:rsidRPr="00A2177C">
        <w:rPr>
          <w:rFonts w:ascii="Nunito" w:eastAsia="Nunito" w:hAnsi="Nunito" w:cs="Narkisim"/>
          <w:bCs/>
          <w:kern w:val="0"/>
          <w14:ligatures w14:val="none"/>
        </w:rPr>
        <w:t xml:space="preserve">ost respondents hold a college degree, followed by a master’s degree. </w:t>
      </w:r>
      <w:r w:rsidR="00D46E3C">
        <w:rPr>
          <w:rFonts w:ascii="Nunito" w:eastAsia="Nunito" w:hAnsi="Nunito" w:cs="Narkisim"/>
          <w:bCs/>
          <w:kern w:val="0"/>
          <w14:ligatures w14:val="none"/>
        </w:rPr>
        <w:t xml:space="preserve"> </w:t>
      </w:r>
      <w:r w:rsidR="00A2177C" w:rsidRPr="00A2177C">
        <w:rPr>
          <w:rFonts w:ascii="Nunito" w:eastAsia="Nunito" w:hAnsi="Nunito" w:cs="Narkisim"/>
          <w:bCs/>
          <w:kern w:val="0"/>
          <w14:ligatures w14:val="none"/>
        </w:rPr>
        <w:t xml:space="preserve">The other categories (high school, PhD, professional degree) </w:t>
      </w:r>
      <w:r w:rsidR="00B40FDD">
        <w:rPr>
          <w:rFonts w:ascii="Nunito" w:eastAsia="Nunito" w:hAnsi="Nunito" w:cs="Narkisim"/>
          <w:bCs/>
          <w:kern w:val="0"/>
          <w14:ligatures w14:val="none"/>
        </w:rPr>
        <w:t xml:space="preserve">each </w:t>
      </w:r>
      <w:r w:rsidR="00A2177C" w:rsidRPr="00A2177C">
        <w:rPr>
          <w:rFonts w:ascii="Nunito" w:eastAsia="Nunito" w:hAnsi="Nunito" w:cs="Narkisim"/>
          <w:bCs/>
          <w:kern w:val="0"/>
          <w14:ligatures w14:val="none"/>
        </w:rPr>
        <w:t>have less than 1000</w:t>
      </w:r>
      <w:r w:rsidR="00B40FDD">
        <w:rPr>
          <w:rFonts w:ascii="Nunito" w:eastAsia="Nunito" w:hAnsi="Nunito" w:cs="Narkisim"/>
          <w:bCs/>
          <w:kern w:val="0"/>
          <w14:ligatures w14:val="none"/>
        </w:rPr>
        <w:t xml:space="preserve"> responses</w:t>
      </w:r>
      <w:r w:rsidR="00A2177C" w:rsidRPr="00A2177C">
        <w:rPr>
          <w:rFonts w:ascii="Nunito" w:eastAsia="Nunito" w:hAnsi="Nunito" w:cs="Narkisim"/>
          <w:bCs/>
          <w:kern w:val="0"/>
          <w14:ligatures w14:val="none"/>
        </w:rPr>
        <w:t xml:space="preserve">. </w:t>
      </w:r>
      <w:r w:rsidR="00BA2759">
        <w:rPr>
          <w:rFonts w:ascii="Nunito" w:eastAsia="Nunito" w:hAnsi="Nunito" w:cs="Narkisim"/>
          <w:bCs/>
          <w:kern w:val="0"/>
          <w14:ligatures w14:val="none"/>
        </w:rPr>
        <w:t xml:space="preserve"> </w:t>
      </w:r>
      <w:r w:rsidR="00A2177C" w:rsidRPr="00A2177C">
        <w:rPr>
          <w:rFonts w:ascii="Nunito" w:eastAsia="Nunito" w:hAnsi="Nunito" w:cs="Narkisim"/>
          <w:bCs/>
          <w:kern w:val="0"/>
          <w14:ligatures w14:val="none"/>
        </w:rPr>
        <w:t>In terms of gender, most respondents are female (14209), followed by men (3423).</w:t>
      </w:r>
      <w:r w:rsidR="00D46E3C">
        <w:rPr>
          <w:rFonts w:ascii="Nunito" w:eastAsia="Nunito" w:hAnsi="Nunito" w:cs="Narkisim"/>
          <w:bCs/>
          <w:kern w:val="0"/>
          <w14:ligatures w14:val="none"/>
        </w:rPr>
        <w:t xml:space="preserve"> </w:t>
      </w:r>
      <w:r w:rsidR="00A2177C" w:rsidRPr="00A2177C">
        <w:rPr>
          <w:rFonts w:ascii="Nunito" w:eastAsia="Nunito" w:hAnsi="Nunito" w:cs="Narkisim"/>
          <w:bCs/>
          <w:kern w:val="0"/>
          <w14:ligatures w14:val="none"/>
        </w:rPr>
        <w:t xml:space="preserve"> The states with the most respondents are California (2130), followed by New York (1783). </w:t>
      </w:r>
      <w:r w:rsidR="00D46E3C">
        <w:rPr>
          <w:rFonts w:ascii="Nunito" w:eastAsia="Nunito" w:hAnsi="Nunito" w:cs="Narkisim"/>
          <w:bCs/>
          <w:kern w:val="0"/>
          <w14:ligatures w14:val="none"/>
        </w:rPr>
        <w:t xml:space="preserve"> </w:t>
      </w:r>
      <w:r w:rsidR="00B40FDD">
        <w:rPr>
          <w:rFonts w:ascii="Nunito" w:eastAsia="Nunito" w:hAnsi="Nunito" w:cs="Narkisim"/>
          <w:bCs/>
          <w:kern w:val="0"/>
          <w14:ligatures w14:val="none"/>
        </w:rPr>
        <w:t>O</w:t>
      </w:r>
      <w:r w:rsidR="00A2177C" w:rsidRPr="00A2177C">
        <w:rPr>
          <w:rFonts w:ascii="Nunito" w:eastAsia="Nunito" w:hAnsi="Nunito" w:cs="Narkisim"/>
          <w:bCs/>
          <w:kern w:val="0"/>
          <w14:ligatures w14:val="none"/>
        </w:rPr>
        <w:t xml:space="preserve">ther categories, including industry and race, </w:t>
      </w:r>
      <w:r w:rsidR="00B40FDD">
        <w:rPr>
          <w:rFonts w:ascii="Nunito" w:eastAsia="Nunito" w:hAnsi="Nunito" w:cs="Narkisim"/>
          <w:bCs/>
          <w:kern w:val="0"/>
          <w14:ligatures w14:val="none"/>
        </w:rPr>
        <w:t>are illustrated in the plots below</w:t>
      </w:r>
      <w:r w:rsidR="00A2177C" w:rsidRPr="00A2177C">
        <w:rPr>
          <w:rFonts w:ascii="Nunito" w:eastAsia="Nunito" w:hAnsi="Nunito" w:cs="Narkisim"/>
          <w:bCs/>
          <w:kern w:val="0"/>
          <w14:ligatures w14:val="none"/>
        </w:rPr>
        <w:t>.</w:t>
      </w:r>
    </w:p>
    <w:p w14:paraId="465AAB40" w14:textId="77777777" w:rsidR="00B40FDD" w:rsidRDefault="00B40FDD" w:rsidP="00C62CA2">
      <w:pPr>
        <w:spacing w:after="0"/>
        <w:rPr>
          <w:rFonts w:ascii="Nunito" w:eastAsia="Nunito" w:hAnsi="Nunito" w:cs="Narkisim"/>
          <w:bCs/>
          <w:kern w:val="0"/>
          <w14:ligatures w14:val="none"/>
        </w:rPr>
      </w:pPr>
    </w:p>
    <w:p w14:paraId="05BE9B2B" w14:textId="07AEF5AB" w:rsidR="00E70A42" w:rsidRDefault="00B40FDD" w:rsidP="00E70A42">
      <w:pPr>
        <w:spacing w:after="0"/>
        <w:rPr>
          <w:rFonts w:ascii="Nunito" w:eastAsia="Nunito" w:hAnsi="Nunito" w:cs="Narkisim"/>
          <w:bCs/>
          <w:kern w:val="0"/>
          <w14:ligatures w14:val="none"/>
        </w:rPr>
      </w:pPr>
      <w:r w:rsidRPr="00D85A50">
        <w:rPr>
          <w:noProof/>
        </w:rPr>
        <w:drawing>
          <wp:inline distT="0" distB="0" distL="0" distR="0" wp14:anchorId="5E13612F" wp14:editId="186AD00A">
            <wp:extent cx="6858000" cy="3415307"/>
            <wp:effectExtent l="0" t="0" r="0" b="0"/>
            <wp:docPr id="1212813637" name="Picture 12128136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13637" name="Picture 1212813637" descr="A screenshot of a graph&#10;&#10;Description automatically generated"/>
                    <pic:cNvPicPr/>
                  </pic:nvPicPr>
                  <pic:blipFill rotWithShape="1">
                    <a:blip r:embed="rId18" cstate="print">
                      <a:extLst>
                        <a:ext uri="{28A0092B-C50C-407E-A947-70E740481C1C}">
                          <a14:useLocalDpi xmlns:a14="http://schemas.microsoft.com/office/drawing/2010/main" val="0"/>
                        </a:ext>
                      </a:extLst>
                    </a:blip>
                    <a:srcRect l="339" t="501" b="1755"/>
                    <a:stretch/>
                  </pic:blipFill>
                  <pic:spPr bwMode="auto">
                    <a:xfrm>
                      <a:off x="0" y="0"/>
                      <a:ext cx="6858000" cy="3415307"/>
                    </a:xfrm>
                    <a:prstGeom prst="rect">
                      <a:avLst/>
                    </a:prstGeom>
                    <a:ln>
                      <a:noFill/>
                    </a:ln>
                    <a:extLst>
                      <a:ext uri="{53640926-AAD7-44D8-BBD7-CCE9431645EC}">
                        <a14:shadowObscured xmlns:a14="http://schemas.microsoft.com/office/drawing/2010/main"/>
                      </a:ext>
                    </a:extLst>
                  </pic:spPr>
                </pic:pic>
              </a:graphicData>
            </a:graphic>
          </wp:inline>
        </w:drawing>
      </w:r>
    </w:p>
    <w:p w14:paraId="49604C77" w14:textId="3647CC16" w:rsidR="00A2177C" w:rsidRDefault="00A2177C" w:rsidP="00E70A42">
      <w:pPr>
        <w:spacing w:after="0"/>
        <w:rPr>
          <w:rFonts w:ascii="Nunito" w:eastAsia="Nunito" w:hAnsi="Nunito" w:cs="Narkisim"/>
          <w:bCs/>
          <w:kern w:val="0"/>
          <w14:ligatures w14:val="none"/>
        </w:rPr>
      </w:pPr>
      <w:r>
        <w:rPr>
          <w:rFonts w:ascii="Nunito" w:eastAsia="Nunito" w:hAnsi="Nunito" w:cs="Narkisim"/>
          <w:bCs/>
          <w:kern w:val="0"/>
          <w14:ligatures w14:val="none"/>
        </w:rPr>
        <w:t>Most</w:t>
      </w:r>
      <w:r w:rsidRPr="00A2177C">
        <w:rPr>
          <w:rFonts w:ascii="Nunito" w:eastAsia="Nunito" w:hAnsi="Nunito" w:cs="Narkisim"/>
          <w:bCs/>
          <w:kern w:val="0"/>
          <w14:ligatures w14:val="none"/>
        </w:rPr>
        <w:t xml:space="preserve"> respondents are white, women, hold a college or master’s degree, are between the ages of 25 to 44, hold 11</w:t>
      </w:r>
      <w:r>
        <w:rPr>
          <w:rFonts w:ascii="Nunito" w:eastAsia="Nunito" w:hAnsi="Nunito" w:cs="Narkisim"/>
          <w:bCs/>
          <w:kern w:val="0"/>
          <w14:ligatures w14:val="none"/>
        </w:rPr>
        <w:t xml:space="preserve"> to </w:t>
      </w:r>
      <w:r w:rsidRPr="00A2177C">
        <w:rPr>
          <w:rFonts w:ascii="Nunito" w:eastAsia="Nunito" w:hAnsi="Nunito" w:cs="Narkisim"/>
          <w:bCs/>
          <w:kern w:val="0"/>
          <w14:ligatures w14:val="none"/>
        </w:rPr>
        <w:t>20 yrs</w:t>
      </w:r>
      <w:r w:rsidR="000E5ADF">
        <w:rPr>
          <w:rFonts w:ascii="Nunito" w:eastAsia="Nunito" w:hAnsi="Nunito" w:cs="Narkisim"/>
          <w:bCs/>
          <w:kern w:val="0"/>
          <w14:ligatures w14:val="none"/>
        </w:rPr>
        <w:t>.</w:t>
      </w:r>
      <w:r w:rsidRPr="00A2177C">
        <w:rPr>
          <w:rFonts w:ascii="Nunito" w:eastAsia="Nunito" w:hAnsi="Nunito" w:cs="Narkisim"/>
          <w:bCs/>
          <w:kern w:val="0"/>
          <w14:ligatures w14:val="none"/>
        </w:rPr>
        <w:t xml:space="preserve"> of work experiences, work in computing, education, nonprofits, and accounting</w:t>
      </w:r>
      <w:r w:rsidR="000E5ADF">
        <w:rPr>
          <w:rFonts w:ascii="Nunito" w:eastAsia="Nunito" w:hAnsi="Nunito" w:cs="Narkisim"/>
          <w:bCs/>
          <w:kern w:val="0"/>
          <w14:ligatures w14:val="none"/>
        </w:rPr>
        <w:t xml:space="preserve"> or </w:t>
      </w:r>
      <w:r w:rsidRPr="00A2177C">
        <w:rPr>
          <w:rFonts w:ascii="Nunito" w:eastAsia="Nunito" w:hAnsi="Nunito" w:cs="Narkisim"/>
          <w:bCs/>
          <w:kern w:val="0"/>
          <w14:ligatures w14:val="none"/>
        </w:rPr>
        <w:t>banking</w:t>
      </w:r>
      <w:r w:rsidR="000E5ADF">
        <w:rPr>
          <w:rFonts w:ascii="Nunito" w:eastAsia="Nunito" w:hAnsi="Nunito" w:cs="Narkisim"/>
          <w:bCs/>
          <w:kern w:val="0"/>
          <w14:ligatures w14:val="none"/>
        </w:rPr>
        <w:t xml:space="preserve"> or </w:t>
      </w:r>
      <w:r w:rsidRPr="00A2177C">
        <w:rPr>
          <w:rFonts w:ascii="Nunito" w:eastAsia="Nunito" w:hAnsi="Nunito" w:cs="Narkisim"/>
          <w:bCs/>
          <w:kern w:val="0"/>
          <w14:ligatures w14:val="none"/>
        </w:rPr>
        <w:t xml:space="preserve">finance and reside in California or New York. </w:t>
      </w:r>
      <w:r w:rsidR="00D46E3C">
        <w:rPr>
          <w:rFonts w:ascii="Nunito" w:eastAsia="Nunito" w:hAnsi="Nunito" w:cs="Narkisim"/>
          <w:bCs/>
          <w:kern w:val="0"/>
          <w14:ligatures w14:val="none"/>
        </w:rPr>
        <w:t xml:space="preserve"> </w:t>
      </w:r>
      <w:r w:rsidR="00B40FDD">
        <w:rPr>
          <w:rFonts w:ascii="Nunito" w:eastAsia="Nunito" w:hAnsi="Nunito" w:cs="Narkisim"/>
          <w:bCs/>
          <w:kern w:val="0"/>
          <w14:ligatures w14:val="none"/>
        </w:rPr>
        <w:t xml:space="preserve">This information </w:t>
      </w:r>
      <w:r w:rsidRPr="00A2177C">
        <w:rPr>
          <w:rFonts w:ascii="Nunito" w:eastAsia="Nunito" w:hAnsi="Nunito" w:cs="Narkisim"/>
          <w:bCs/>
          <w:kern w:val="0"/>
          <w14:ligatures w14:val="none"/>
        </w:rPr>
        <w:t xml:space="preserve">provides </w:t>
      </w:r>
      <w:r w:rsidR="00B40FDD">
        <w:rPr>
          <w:rFonts w:ascii="Nunito" w:eastAsia="Nunito" w:hAnsi="Nunito" w:cs="Narkisim"/>
          <w:bCs/>
          <w:kern w:val="0"/>
          <w14:ligatures w14:val="none"/>
        </w:rPr>
        <w:t xml:space="preserve">essential </w:t>
      </w:r>
      <w:r w:rsidRPr="00A2177C">
        <w:rPr>
          <w:rFonts w:ascii="Nunito" w:eastAsia="Nunito" w:hAnsi="Nunito" w:cs="Narkisim"/>
          <w:bCs/>
          <w:kern w:val="0"/>
          <w14:ligatures w14:val="none"/>
        </w:rPr>
        <w:t>insights into the dataset’s representativeness and is essential for understanding any potential biases in subsequent analyses.</w:t>
      </w:r>
    </w:p>
    <w:p w14:paraId="02794387" w14:textId="77777777" w:rsidR="00F37164" w:rsidRDefault="00F37164" w:rsidP="00E70A42">
      <w:pPr>
        <w:spacing w:after="0"/>
        <w:rPr>
          <w:rFonts w:ascii="Nunito" w:eastAsia="Nunito" w:hAnsi="Nunito" w:cs="Narkisim"/>
          <w:bCs/>
          <w:kern w:val="0"/>
          <w14:ligatures w14:val="none"/>
        </w:rPr>
      </w:pPr>
    </w:p>
    <w:p w14:paraId="117B13B1" w14:textId="4E17CF51" w:rsidR="00C26B48" w:rsidRDefault="00B40FDD" w:rsidP="00E70A42">
      <w:pPr>
        <w:spacing w:after="0"/>
        <w:rPr>
          <w:rFonts w:ascii="Nunito" w:eastAsia="Nunito" w:hAnsi="Nunito" w:cs="Narkisim"/>
          <w:bCs/>
          <w:kern w:val="0"/>
          <w14:ligatures w14:val="none"/>
        </w:rPr>
      </w:pPr>
      <w:r>
        <w:rPr>
          <w:rFonts w:ascii="Nunito" w:eastAsia="Nunito" w:hAnsi="Nunito" w:cs="Narkisim"/>
          <w:bCs/>
          <w:kern w:val="0"/>
          <w14:ligatures w14:val="none"/>
        </w:rPr>
        <w:t xml:space="preserve">Further </w:t>
      </w:r>
      <w:r w:rsidR="00C26B48">
        <w:rPr>
          <w:rFonts w:ascii="Nunito" w:eastAsia="Nunito" w:hAnsi="Nunito" w:cs="Narkisim"/>
          <w:bCs/>
          <w:kern w:val="0"/>
          <w14:ligatures w14:val="none"/>
        </w:rPr>
        <w:t xml:space="preserve">disparities can be discovered by analyzing </w:t>
      </w:r>
      <w:r w:rsidR="00F66216" w:rsidRPr="00F66216">
        <w:rPr>
          <w:rFonts w:ascii="Nunito" w:eastAsia="Nunito" w:hAnsi="Nunito" w:cs="Narkisim"/>
          <w:bCs/>
          <w:kern w:val="0"/>
          <w14:ligatures w14:val="none"/>
        </w:rPr>
        <w:t>salaries across gender, race, and age</w:t>
      </w:r>
      <w:r w:rsidR="00C26B48">
        <w:rPr>
          <w:rFonts w:ascii="Nunito" w:eastAsia="Nunito" w:hAnsi="Nunito" w:cs="Narkisim"/>
          <w:bCs/>
          <w:kern w:val="0"/>
          <w14:ligatures w14:val="none"/>
        </w:rPr>
        <w:t>, as shown in the visualizations below</w:t>
      </w:r>
      <w:r w:rsidR="00F66216" w:rsidRPr="00F66216">
        <w:rPr>
          <w:rFonts w:ascii="Nunito" w:eastAsia="Nunito" w:hAnsi="Nunito" w:cs="Narkisim"/>
          <w:bCs/>
          <w:kern w:val="0"/>
          <w14:ligatures w14:val="none"/>
        </w:rPr>
        <w:t xml:space="preserve">. </w:t>
      </w:r>
      <w:r w:rsidR="00D46E3C">
        <w:rPr>
          <w:rFonts w:ascii="Nunito" w:eastAsia="Nunito" w:hAnsi="Nunito" w:cs="Narkisim"/>
          <w:bCs/>
          <w:kern w:val="0"/>
          <w14:ligatures w14:val="none"/>
        </w:rPr>
        <w:t xml:space="preserve"> </w:t>
      </w:r>
    </w:p>
    <w:p w14:paraId="0859EA74" w14:textId="77777777" w:rsidR="00E70A42" w:rsidRDefault="00E70A42" w:rsidP="00E70A42">
      <w:pPr>
        <w:spacing w:after="0"/>
        <w:rPr>
          <w:rFonts w:ascii="Nunito" w:eastAsia="Nunito" w:hAnsi="Nunito" w:cs="Narkisim"/>
          <w:bCs/>
          <w:kern w:val="0"/>
          <w14:ligatures w14:val="none"/>
        </w:rPr>
      </w:pPr>
    </w:p>
    <w:p w14:paraId="11D7B5BF" w14:textId="42C0A418" w:rsidR="00F43CC4" w:rsidRDefault="00F43CC4" w:rsidP="00E70A42">
      <w:pPr>
        <w:spacing w:after="0"/>
        <w:rPr>
          <w:rFonts w:ascii="Nunito" w:eastAsia="Nunito" w:hAnsi="Nunito" w:cs="Narkisim"/>
          <w:bCs/>
          <w:kern w:val="0"/>
          <w14:ligatures w14:val="none"/>
        </w:rPr>
      </w:pPr>
      <w:r w:rsidRPr="00F66216">
        <w:rPr>
          <w:rFonts w:ascii="Nunito" w:eastAsia="Nunito" w:hAnsi="Nunito" w:cs="Narkisim"/>
          <w:bCs/>
          <w:noProof/>
          <w:kern w:val="0"/>
          <w14:ligatures w14:val="none"/>
        </w:rPr>
        <w:drawing>
          <wp:inline distT="0" distB="0" distL="0" distR="0" wp14:anchorId="5B5C5666" wp14:editId="006B71AF">
            <wp:extent cx="2252345" cy="2297430"/>
            <wp:effectExtent l="0" t="0" r="0" b="7620"/>
            <wp:docPr id="1849238573" name="Picture 1849238573" descr="A graph of a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38573" name="Picture 1849238573" descr="A graph of a graph with tex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52345" cy="2297430"/>
                    </a:xfrm>
                    <a:prstGeom prst="rect">
                      <a:avLst/>
                    </a:prstGeom>
                    <a:ln w="9525">
                      <a:noFill/>
                      <a:prstDash val="solid"/>
                    </a:ln>
                  </pic:spPr>
                </pic:pic>
              </a:graphicData>
            </a:graphic>
          </wp:inline>
        </w:drawing>
      </w:r>
      <w:r w:rsidRPr="00F66216">
        <w:rPr>
          <w:rFonts w:ascii="Nunito" w:eastAsia="Nunito" w:hAnsi="Nunito" w:cs="Narkisim"/>
          <w:bCs/>
          <w:noProof/>
          <w:kern w:val="0"/>
          <w14:ligatures w14:val="none"/>
        </w:rPr>
        <w:drawing>
          <wp:inline distT="0" distB="0" distL="0" distR="0" wp14:anchorId="18F17D33" wp14:editId="035CD730">
            <wp:extent cx="2294890" cy="2294890"/>
            <wp:effectExtent l="0" t="0" r="0" b="0"/>
            <wp:docPr id="1595605862" name="Picture 1595605862" descr="A graph with blue squar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05862" name="Picture 1595605862" descr="A graph with blue squares and black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4890" cy="2294890"/>
                    </a:xfrm>
                    <a:prstGeom prst="rect">
                      <a:avLst/>
                    </a:prstGeom>
                    <a:ln>
                      <a:noFill/>
                    </a:ln>
                  </pic:spPr>
                </pic:pic>
              </a:graphicData>
            </a:graphic>
          </wp:inline>
        </w:drawing>
      </w:r>
      <w:r w:rsidRPr="00F66216">
        <w:rPr>
          <w:rFonts w:ascii="Nunito" w:eastAsia="Nunito" w:hAnsi="Nunito" w:cs="Narkisim"/>
          <w:bCs/>
          <w:noProof/>
          <w:kern w:val="0"/>
          <w14:ligatures w14:val="none"/>
        </w:rPr>
        <w:drawing>
          <wp:inline distT="0" distB="0" distL="0" distR="0" wp14:anchorId="7363FFF6" wp14:editId="5E5F7900">
            <wp:extent cx="2304288" cy="2304288"/>
            <wp:effectExtent l="0" t="0" r="1270" b="1270"/>
            <wp:docPr id="274182585" name="Picture 274182585" descr="A graph with blue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82585" name="Picture 1" descr="A graph with blue and black squar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4288" cy="2304288"/>
                    </a:xfrm>
                    <a:prstGeom prst="rect">
                      <a:avLst/>
                    </a:prstGeom>
                    <a:noFill/>
                    <a:ln>
                      <a:noFill/>
                    </a:ln>
                  </pic:spPr>
                </pic:pic>
              </a:graphicData>
            </a:graphic>
          </wp:inline>
        </w:drawing>
      </w:r>
    </w:p>
    <w:p w14:paraId="67C8690F" w14:textId="77777777" w:rsidR="00F43CC4" w:rsidRDefault="00F43CC4" w:rsidP="00E70A42">
      <w:pPr>
        <w:spacing w:after="0"/>
        <w:rPr>
          <w:rFonts w:ascii="Nunito" w:eastAsia="Nunito" w:hAnsi="Nunito" w:cs="Narkisim"/>
          <w:bCs/>
          <w:kern w:val="0"/>
          <w14:ligatures w14:val="none"/>
        </w:rPr>
      </w:pPr>
    </w:p>
    <w:p w14:paraId="75E85BCC" w14:textId="441616B1" w:rsidR="00C26B48" w:rsidRDefault="00C26B48" w:rsidP="00C26B48">
      <w:pPr>
        <w:spacing w:after="0"/>
        <w:rPr>
          <w:rFonts w:ascii="Nunito" w:eastAsia="Nunito" w:hAnsi="Nunito" w:cs="Narkisim"/>
          <w:bCs/>
          <w:kern w:val="0"/>
          <w14:ligatures w14:val="none"/>
        </w:rPr>
      </w:pPr>
      <w:r>
        <w:rPr>
          <w:rFonts w:ascii="Nunito" w:eastAsia="Nunito" w:hAnsi="Nunito" w:cs="Narkisim"/>
          <w:bCs/>
          <w:kern w:val="0"/>
          <w14:ligatures w14:val="none"/>
        </w:rPr>
        <w:t>T</w:t>
      </w:r>
      <w:r w:rsidRPr="00F66216">
        <w:rPr>
          <w:rFonts w:ascii="Nunito" w:eastAsia="Nunito" w:hAnsi="Nunito" w:cs="Narkisim"/>
          <w:bCs/>
          <w:kern w:val="0"/>
          <w14:ligatures w14:val="none"/>
        </w:rPr>
        <w:t xml:space="preserve">he race with the most </w:t>
      </w:r>
      <w:r>
        <w:rPr>
          <w:rFonts w:ascii="Nunito" w:eastAsia="Nunito" w:hAnsi="Nunito" w:cs="Narkisim"/>
          <w:bCs/>
          <w:kern w:val="0"/>
          <w14:ligatures w14:val="none"/>
        </w:rPr>
        <w:t xml:space="preserve">salary </w:t>
      </w:r>
      <w:r w:rsidRPr="00F66216">
        <w:rPr>
          <w:rFonts w:ascii="Nunito" w:eastAsia="Nunito" w:hAnsi="Nunito" w:cs="Narkisim"/>
          <w:bCs/>
          <w:kern w:val="0"/>
          <w14:ligatures w14:val="none"/>
        </w:rPr>
        <w:t xml:space="preserve">variability is White. </w:t>
      </w:r>
      <w:r>
        <w:rPr>
          <w:rFonts w:ascii="Nunito" w:eastAsia="Nunito" w:hAnsi="Nunito" w:cs="Narkisim"/>
          <w:bCs/>
          <w:kern w:val="0"/>
          <w14:ligatures w14:val="none"/>
        </w:rPr>
        <w:t xml:space="preserve"> However,</w:t>
      </w:r>
      <w:r w:rsidRPr="00F66216">
        <w:rPr>
          <w:rFonts w:ascii="Nunito" w:eastAsia="Nunito" w:hAnsi="Nunito" w:cs="Narkisim"/>
          <w:bCs/>
          <w:kern w:val="0"/>
          <w14:ligatures w14:val="none"/>
        </w:rPr>
        <w:t xml:space="preserve"> the race with highest median salary is Asian/Asian American, at around $100</w:t>
      </w:r>
      <w:r>
        <w:rPr>
          <w:rFonts w:ascii="Nunito" w:eastAsia="Nunito" w:hAnsi="Nunito" w:cs="Narkisim"/>
          <w:bCs/>
          <w:kern w:val="0"/>
          <w14:ligatures w14:val="none"/>
        </w:rPr>
        <w:t>,</w:t>
      </w:r>
      <w:r w:rsidRPr="00F66216">
        <w:rPr>
          <w:rFonts w:ascii="Nunito" w:eastAsia="Nunito" w:hAnsi="Nunito" w:cs="Narkisim"/>
          <w:bCs/>
          <w:kern w:val="0"/>
          <w14:ligatures w14:val="none"/>
        </w:rPr>
        <w:t>000, followed by Middle Eastern or North African, at $94</w:t>
      </w:r>
      <w:r>
        <w:rPr>
          <w:rFonts w:ascii="Nunito" w:eastAsia="Nunito" w:hAnsi="Nunito" w:cs="Narkisim"/>
          <w:bCs/>
          <w:kern w:val="0"/>
          <w14:ligatures w14:val="none"/>
        </w:rPr>
        <w:t>,</w:t>
      </w:r>
      <w:r w:rsidRPr="00F66216">
        <w:rPr>
          <w:rFonts w:ascii="Nunito" w:eastAsia="Nunito" w:hAnsi="Nunito" w:cs="Narkisim"/>
          <w:bCs/>
          <w:kern w:val="0"/>
          <w14:ligatures w14:val="none"/>
        </w:rPr>
        <w:t>000, while the race with lowest median salary is Hispanic, at approx</w:t>
      </w:r>
      <w:r>
        <w:rPr>
          <w:rFonts w:ascii="Nunito" w:eastAsia="Nunito" w:hAnsi="Nunito" w:cs="Narkisim"/>
          <w:bCs/>
          <w:kern w:val="0"/>
          <w14:ligatures w14:val="none"/>
        </w:rPr>
        <w:t>imately</w:t>
      </w:r>
      <w:r w:rsidRPr="00F66216">
        <w:rPr>
          <w:rFonts w:ascii="Nunito" w:eastAsia="Nunito" w:hAnsi="Nunito" w:cs="Narkisim"/>
          <w:bCs/>
          <w:kern w:val="0"/>
          <w14:ligatures w14:val="none"/>
        </w:rPr>
        <w:t xml:space="preserve"> $80</w:t>
      </w:r>
      <w:r>
        <w:rPr>
          <w:rFonts w:ascii="Nunito" w:eastAsia="Nunito" w:hAnsi="Nunito" w:cs="Narkisim"/>
          <w:bCs/>
          <w:kern w:val="0"/>
          <w14:ligatures w14:val="none"/>
        </w:rPr>
        <w:t>,</w:t>
      </w:r>
      <w:r w:rsidRPr="00F66216">
        <w:rPr>
          <w:rFonts w:ascii="Nunito" w:eastAsia="Nunito" w:hAnsi="Nunito" w:cs="Narkisim"/>
          <w:bCs/>
          <w:kern w:val="0"/>
          <w14:ligatures w14:val="none"/>
        </w:rPr>
        <w:t>000, followed by white, at $81</w:t>
      </w:r>
      <w:r>
        <w:rPr>
          <w:rFonts w:ascii="Nunito" w:eastAsia="Nunito" w:hAnsi="Nunito" w:cs="Narkisim"/>
          <w:bCs/>
          <w:kern w:val="0"/>
          <w14:ligatures w14:val="none"/>
        </w:rPr>
        <w:t>,</w:t>
      </w:r>
      <w:r w:rsidRPr="00F66216">
        <w:rPr>
          <w:rFonts w:ascii="Nunito" w:eastAsia="Nunito" w:hAnsi="Nunito" w:cs="Narkisim"/>
          <w:bCs/>
          <w:kern w:val="0"/>
          <w14:ligatures w14:val="none"/>
        </w:rPr>
        <w:t xml:space="preserve">000. </w:t>
      </w:r>
      <w:r>
        <w:rPr>
          <w:rFonts w:ascii="Nunito" w:eastAsia="Nunito" w:hAnsi="Nunito" w:cs="Narkisim"/>
          <w:bCs/>
          <w:kern w:val="0"/>
          <w14:ligatures w14:val="none"/>
        </w:rPr>
        <w:t xml:space="preserve"> </w:t>
      </w:r>
    </w:p>
    <w:p w14:paraId="55A18863" w14:textId="065E2142" w:rsidR="00C26B48" w:rsidRDefault="00C26B48" w:rsidP="00426A02">
      <w:pPr>
        <w:rPr>
          <w:rFonts w:ascii="Nunito" w:eastAsia="Nunito" w:hAnsi="Nunito" w:cs="Narkisim"/>
          <w:bCs/>
          <w:kern w:val="0"/>
          <w14:ligatures w14:val="none"/>
        </w:rPr>
      </w:pPr>
      <w:r w:rsidRPr="00F66216">
        <w:rPr>
          <w:rFonts w:ascii="Nunito" w:eastAsia="Nunito" w:hAnsi="Nunito" w:cs="Narkisim"/>
          <w:bCs/>
          <w:kern w:val="0"/>
          <w14:ligatures w14:val="none"/>
        </w:rPr>
        <w:t>In terms of gender, we observe that men have the highest median salary, at $112</w:t>
      </w:r>
      <w:r>
        <w:rPr>
          <w:rFonts w:ascii="Nunito" w:eastAsia="Nunito" w:hAnsi="Nunito" w:cs="Narkisim"/>
          <w:bCs/>
          <w:kern w:val="0"/>
          <w14:ligatures w14:val="none"/>
        </w:rPr>
        <w:t>,</w:t>
      </w:r>
      <w:r w:rsidRPr="00F66216">
        <w:rPr>
          <w:rFonts w:ascii="Nunito" w:eastAsia="Nunito" w:hAnsi="Nunito" w:cs="Narkisim"/>
          <w:bCs/>
          <w:kern w:val="0"/>
          <w14:ligatures w14:val="none"/>
        </w:rPr>
        <w:t>000, while women’s stand at $79</w:t>
      </w:r>
      <w:r>
        <w:rPr>
          <w:rFonts w:ascii="Nunito" w:eastAsia="Nunito" w:hAnsi="Nunito" w:cs="Narkisim"/>
          <w:bCs/>
          <w:kern w:val="0"/>
          <w14:ligatures w14:val="none"/>
        </w:rPr>
        <w:t>,</w:t>
      </w:r>
      <w:r w:rsidRPr="00F66216">
        <w:rPr>
          <w:rFonts w:ascii="Nunito" w:eastAsia="Nunito" w:hAnsi="Nunito" w:cs="Narkisim"/>
          <w:bCs/>
          <w:kern w:val="0"/>
          <w14:ligatures w14:val="none"/>
        </w:rPr>
        <w:t>000.</w:t>
      </w:r>
      <w:r>
        <w:rPr>
          <w:rFonts w:ascii="Nunito" w:eastAsia="Nunito" w:hAnsi="Nunito" w:cs="Narkisim"/>
          <w:bCs/>
          <w:kern w:val="0"/>
          <w14:ligatures w14:val="none"/>
        </w:rPr>
        <w:t xml:space="preserve"> </w:t>
      </w:r>
      <w:r w:rsidRPr="00F66216">
        <w:rPr>
          <w:rFonts w:ascii="Nunito" w:eastAsia="Nunito" w:hAnsi="Nunito" w:cs="Narkisim"/>
          <w:bCs/>
          <w:kern w:val="0"/>
          <w14:ligatures w14:val="none"/>
        </w:rPr>
        <w:t xml:space="preserve"> </w:t>
      </w:r>
      <w:r>
        <w:rPr>
          <w:rFonts w:ascii="Nunito" w:eastAsia="Nunito" w:hAnsi="Nunito" w:cs="Narkisim"/>
          <w:bCs/>
          <w:kern w:val="0"/>
          <w14:ligatures w14:val="none"/>
        </w:rPr>
        <w:t>These</w:t>
      </w:r>
      <w:r w:rsidRPr="00F66216">
        <w:rPr>
          <w:rFonts w:ascii="Nunito" w:eastAsia="Nunito" w:hAnsi="Nunito" w:cs="Narkisim"/>
          <w:bCs/>
          <w:kern w:val="0"/>
          <w14:ligatures w14:val="none"/>
        </w:rPr>
        <w:t xml:space="preserve"> insights give us a preliminary bias into salary differences amongst races and genders.</w:t>
      </w:r>
    </w:p>
    <w:p w14:paraId="0C136421" w14:textId="4AFB812E" w:rsidR="00882F22" w:rsidRDefault="00F66216" w:rsidP="00426A02">
      <w:pPr>
        <w:rPr>
          <w:rFonts w:ascii="Nunito" w:eastAsia="Nunito" w:hAnsi="Nunito" w:cs="Narkisim"/>
          <w:bCs/>
          <w:kern w:val="0"/>
          <w14:ligatures w14:val="none"/>
        </w:rPr>
      </w:pPr>
      <w:r w:rsidRPr="00F66216">
        <w:rPr>
          <w:rFonts w:ascii="Nunito" w:eastAsia="Nunito" w:hAnsi="Nunito" w:cs="Narkisim"/>
          <w:bCs/>
          <w:kern w:val="0"/>
          <w14:ligatures w14:val="none"/>
        </w:rPr>
        <w:t xml:space="preserve">In terms of industries, Computing or Tech </w:t>
      </w:r>
      <w:r w:rsidR="00C26B48">
        <w:rPr>
          <w:rFonts w:ascii="Nunito" w:eastAsia="Nunito" w:hAnsi="Nunito" w:cs="Narkisim"/>
          <w:bCs/>
          <w:kern w:val="0"/>
          <w14:ligatures w14:val="none"/>
        </w:rPr>
        <w:t>have the largest median salary</w:t>
      </w:r>
      <w:r w:rsidRPr="00F66216">
        <w:rPr>
          <w:rFonts w:ascii="Nunito" w:eastAsia="Nunito" w:hAnsi="Nunito" w:cs="Narkisim"/>
          <w:bCs/>
          <w:kern w:val="0"/>
          <w14:ligatures w14:val="none"/>
        </w:rPr>
        <w:t xml:space="preserve">, followed by Law, Business or Consulting, and Banking &amp; Finance. </w:t>
      </w:r>
      <w:r w:rsidR="004666F5">
        <w:rPr>
          <w:rFonts w:ascii="Nunito" w:eastAsia="Nunito" w:hAnsi="Nunito" w:cs="Narkisim"/>
          <w:bCs/>
          <w:kern w:val="0"/>
          <w14:ligatures w14:val="none"/>
        </w:rPr>
        <w:t xml:space="preserve"> </w:t>
      </w:r>
      <w:r w:rsidR="00A704CA">
        <w:rPr>
          <w:rFonts w:ascii="Nunito" w:eastAsia="Nunito" w:hAnsi="Nunito" w:cs="Narkisim"/>
          <w:bCs/>
          <w:kern w:val="0"/>
          <w14:ligatures w14:val="none"/>
        </w:rPr>
        <w:t xml:space="preserve">Further analysis on the interaction between industry and race / gender was completed to </w:t>
      </w:r>
      <w:r w:rsidR="00DF4CB3">
        <w:rPr>
          <w:rFonts w:ascii="Nunito" w:eastAsia="Nunito" w:hAnsi="Nunito" w:cs="Narkisim"/>
          <w:bCs/>
          <w:kern w:val="0"/>
          <w14:ligatures w14:val="none"/>
        </w:rPr>
        <w:t>identify any cofounders. As there is an imbalance of w</w:t>
      </w:r>
      <w:r w:rsidRPr="00F66216">
        <w:rPr>
          <w:rFonts w:ascii="Nunito" w:eastAsia="Nunito" w:hAnsi="Nunito" w:cs="Narkisim"/>
          <w:bCs/>
          <w:kern w:val="0"/>
          <w14:ligatures w14:val="none"/>
        </w:rPr>
        <w:t xml:space="preserve">hite and female responders, </w:t>
      </w:r>
      <w:r w:rsidR="00DF4CB3">
        <w:rPr>
          <w:rFonts w:ascii="Nunito" w:eastAsia="Nunito" w:hAnsi="Nunito" w:cs="Narkisim"/>
          <w:bCs/>
          <w:kern w:val="0"/>
          <w14:ligatures w14:val="none"/>
        </w:rPr>
        <w:t xml:space="preserve">relative </w:t>
      </w:r>
      <w:r w:rsidR="00882F22">
        <w:rPr>
          <w:rFonts w:ascii="Nunito" w:eastAsia="Nunito" w:hAnsi="Nunito" w:cs="Narkisim"/>
          <w:bCs/>
          <w:kern w:val="0"/>
          <w14:ligatures w14:val="none"/>
        </w:rPr>
        <w:t xml:space="preserve">metrices are examined (as opposed to </w:t>
      </w:r>
      <w:r w:rsidRPr="00F66216">
        <w:rPr>
          <w:rFonts w:ascii="Nunito" w:eastAsia="Nunito" w:hAnsi="Nunito" w:cs="Narkisim"/>
          <w:bCs/>
          <w:kern w:val="0"/>
          <w14:ligatures w14:val="none"/>
        </w:rPr>
        <w:t>absolute values</w:t>
      </w:r>
      <w:r w:rsidR="00882F22">
        <w:rPr>
          <w:rFonts w:ascii="Nunito" w:eastAsia="Nunito" w:hAnsi="Nunito" w:cs="Narkisim"/>
          <w:bCs/>
          <w:kern w:val="0"/>
          <w14:ligatures w14:val="none"/>
        </w:rPr>
        <w:t>)</w:t>
      </w:r>
      <w:r w:rsidRPr="00F66216">
        <w:rPr>
          <w:rFonts w:ascii="Nunito" w:eastAsia="Nunito" w:hAnsi="Nunito" w:cs="Narkisim"/>
          <w:bCs/>
          <w:kern w:val="0"/>
          <w14:ligatures w14:val="none"/>
        </w:rPr>
        <w:t xml:space="preserve">. </w:t>
      </w:r>
      <w:r w:rsidR="004666F5">
        <w:rPr>
          <w:rFonts w:ascii="Nunito" w:eastAsia="Nunito" w:hAnsi="Nunito" w:cs="Narkisim"/>
          <w:bCs/>
          <w:kern w:val="0"/>
          <w14:ligatures w14:val="none"/>
        </w:rPr>
        <w:t xml:space="preserve"> </w:t>
      </w:r>
    </w:p>
    <w:p w14:paraId="431436B0" w14:textId="3B3D5CBB" w:rsidR="00067734" w:rsidRDefault="0084669C" w:rsidP="00E70A42">
      <w:pPr>
        <w:spacing w:after="0"/>
        <w:rPr>
          <w:rFonts w:ascii="Nunito" w:eastAsia="Nunito" w:hAnsi="Nunito" w:cs="Narkisim"/>
          <w:bCs/>
          <w:kern w:val="0"/>
          <w14:ligatures w14:val="none"/>
        </w:rPr>
      </w:pPr>
      <w:r>
        <w:rPr>
          <w:rFonts w:ascii="Nunito" w:eastAsia="Nunito" w:hAnsi="Nunito" w:cs="Narkisim"/>
          <w:bCs/>
          <w:kern w:val="0"/>
          <w14:ligatures w14:val="none"/>
        </w:rPr>
        <w:t xml:space="preserve">As shown </w:t>
      </w:r>
      <w:r w:rsidR="00F66216" w:rsidRPr="00F66216">
        <w:rPr>
          <w:rFonts w:ascii="Nunito" w:eastAsia="Nunito" w:hAnsi="Nunito" w:cs="Narkisim"/>
          <w:bCs/>
          <w:kern w:val="0"/>
          <w14:ligatures w14:val="none"/>
        </w:rPr>
        <w:t xml:space="preserve">bar plot below, there are no significant differences in the industry distribution across Asian Americans and Hispanics, which can </w:t>
      </w:r>
      <w:r w:rsidR="00030336">
        <w:rPr>
          <w:rFonts w:ascii="Nunito" w:eastAsia="Nunito" w:hAnsi="Nunito" w:cs="Narkisim"/>
          <w:bCs/>
          <w:kern w:val="0"/>
          <w14:ligatures w14:val="none"/>
        </w:rPr>
        <w:t xml:space="preserve">lead to the </w:t>
      </w:r>
      <w:r w:rsidR="00F66216" w:rsidRPr="00F66216">
        <w:rPr>
          <w:rFonts w:ascii="Nunito" w:eastAsia="Nunito" w:hAnsi="Nunito" w:cs="Narkisim"/>
          <w:bCs/>
          <w:kern w:val="0"/>
          <w14:ligatures w14:val="none"/>
        </w:rPr>
        <w:t>hypothesi</w:t>
      </w:r>
      <w:r w:rsidR="00030336">
        <w:rPr>
          <w:rFonts w:ascii="Nunito" w:eastAsia="Nunito" w:hAnsi="Nunito" w:cs="Narkisim"/>
          <w:bCs/>
          <w:kern w:val="0"/>
          <w14:ligatures w14:val="none"/>
        </w:rPr>
        <w:t>s</w:t>
      </w:r>
      <w:r w:rsidR="00F66216" w:rsidRPr="00F66216">
        <w:rPr>
          <w:rFonts w:ascii="Nunito" w:eastAsia="Nunito" w:hAnsi="Nunito" w:cs="Narkisim"/>
          <w:bCs/>
          <w:kern w:val="0"/>
          <w14:ligatures w14:val="none"/>
        </w:rPr>
        <w:t xml:space="preserve"> that there </w:t>
      </w:r>
      <w:r w:rsidR="00030336">
        <w:rPr>
          <w:rFonts w:ascii="Nunito" w:eastAsia="Nunito" w:hAnsi="Nunito" w:cs="Narkisim"/>
          <w:bCs/>
          <w:kern w:val="0"/>
          <w14:ligatures w14:val="none"/>
        </w:rPr>
        <w:t>is a further selection bias in the dataset</w:t>
      </w:r>
      <w:r w:rsidR="00F66216" w:rsidRPr="00F66216">
        <w:rPr>
          <w:rFonts w:ascii="Nunito" w:eastAsia="Nunito" w:hAnsi="Nunito" w:cs="Narkisim"/>
          <w:bCs/>
          <w:kern w:val="0"/>
          <w14:ligatures w14:val="none"/>
        </w:rPr>
        <w:t xml:space="preserve">. </w:t>
      </w:r>
      <w:r w:rsidR="004666F5">
        <w:rPr>
          <w:rFonts w:ascii="Nunito" w:eastAsia="Nunito" w:hAnsi="Nunito" w:cs="Narkisim"/>
          <w:bCs/>
          <w:kern w:val="0"/>
          <w14:ligatures w14:val="none"/>
        </w:rPr>
        <w:t xml:space="preserve"> </w:t>
      </w:r>
      <w:r w:rsidR="00F66216" w:rsidRPr="00F66216">
        <w:rPr>
          <w:rFonts w:ascii="Nunito" w:eastAsia="Nunito" w:hAnsi="Nunito" w:cs="Narkisim"/>
          <w:bCs/>
          <w:kern w:val="0"/>
          <w14:ligatures w14:val="none"/>
        </w:rPr>
        <w:t xml:space="preserve">While there are more </w:t>
      </w:r>
      <w:r w:rsidR="00030336">
        <w:rPr>
          <w:rFonts w:ascii="Nunito" w:eastAsia="Nunito" w:hAnsi="Nunito" w:cs="Narkisim"/>
          <w:bCs/>
          <w:kern w:val="0"/>
          <w14:ligatures w14:val="none"/>
        </w:rPr>
        <w:t xml:space="preserve">people who identify as </w:t>
      </w:r>
      <w:r w:rsidR="00F66216" w:rsidRPr="00F66216">
        <w:rPr>
          <w:rFonts w:ascii="Nunito" w:eastAsia="Nunito" w:hAnsi="Nunito" w:cs="Narkisim"/>
          <w:bCs/>
          <w:kern w:val="0"/>
          <w14:ligatures w14:val="none"/>
        </w:rPr>
        <w:t xml:space="preserve">Hispanic working in </w:t>
      </w:r>
      <w:r w:rsidR="00030336">
        <w:rPr>
          <w:rFonts w:ascii="Nunito" w:eastAsia="Nunito" w:hAnsi="Nunito" w:cs="Narkisim"/>
          <w:bCs/>
          <w:kern w:val="0"/>
          <w14:ligatures w14:val="none"/>
        </w:rPr>
        <w:t xml:space="preserve">industries this analysis shows are lower paying, </w:t>
      </w:r>
      <w:r w:rsidR="00F66216" w:rsidRPr="00F66216">
        <w:rPr>
          <w:rFonts w:ascii="Nunito" w:eastAsia="Nunito" w:hAnsi="Nunito" w:cs="Narkisim"/>
          <w:bCs/>
          <w:kern w:val="0"/>
          <w14:ligatures w14:val="none"/>
        </w:rPr>
        <w:t>such as HR and Social Work, that percentage is capped at 3%</w:t>
      </w:r>
      <w:r w:rsidR="00030336">
        <w:rPr>
          <w:rFonts w:ascii="Nunito" w:eastAsia="Nunito" w:hAnsi="Nunito" w:cs="Narkisim"/>
          <w:bCs/>
          <w:kern w:val="0"/>
          <w14:ligatures w14:val="none"/>
        </w:rPr>
        <w:t xml:space="preserve"> and is </w:t>
      </w:r>
      <w:r w:rsidR="00F66216" w:rsidRPr="00F66216">
        <w:rPr>
          <w:rFonts w:ascii="Nunito" w:eastAsia="Nunito" w:hAnsi="Nunito" w:cs="Narkisim"/>
          <w:bCs/>
          <w:kern w:val="0"/>
          <w14:ligatures w14:val="none"/>
        </w:rPr>
        <w:t>not significant.</w:t>
      </w:r>
      <w:r w:rsidR="00030336">
        <w:rPr>
          <w:rFonts w:ascii="Nunito" w:eastAsia="Nunito" w:hAnsi="Nunito" w:cs="Narkisim"/>
          <w:bCs/>
          <w:kern w:val="0"/>
          <w14:ligatures w14:val="none"/>
        </w:rPr>
        <w:t xml:space="preserve"> </w:t>
      </w:r>
      <w:r w:rsidR="004666F5">
        <w:rPr>
          <w:rFonts w:ascii="Nunito" w:eastAsia="Nunito" w:hAnsi="Nunito" w:cs="Narkisim"/>
          <w:bCs/>
          <w:kern w:val="0"/>
          <w14:ligatures w14:val="none"/>
        </w:rPr>
        <w:t xml:space="preserve"> </w:t>
      </w:r>
    </w:p>
    <w:p w14:paraId="2687BA87" w14:textId="77777777" w:rsidR="0077613C" w:rsidRDefault="0077613C" w:rsidP="00E70A42">
      <w:pPr>
        <w:spacing w:after="0"/>
        <w:rPr>
          <w:rFonts w:ascii="Nunito" w:eastAsia="Nunito" w:hAnsi="Nunito" w:cs="Narkisim"/>
          <w:bCs/>
          <w:kern w:val="0"/>
          <w14:ligatures w14:val="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50"/>
        <w:gridCol w:w="5040"/>
        <w:gridCol w:w="3510"/>
      </w:tblGrid>
      <w:tr w:rsidR="005176AF" w14:paraId="0063BF46" w14:textId="77777777" w:rsidTr="008A61C7">
        <w:trPr>
          <w:trHeight w:val="4170"/>
        </w:trPr>
        <w:tc>
          <w:tcPr>
            <w:tcW w:w="2250" w:type="dxa"/>
          </w:tcPr>
          <w:p w14:paraId="6DABFD81" w14:textId="77777777" w:rsidR="005176AF" w:rsidRDefault="005176AF" w:rsidP="00E70A42">
            <w:pPr>
              <w:rPr>
                <w:rFonts w:ascii="Nunito" w:eastAsia="Nunito" w:hAnsi="Nunito" w:cs="Narkisim"/>
                <w:bCs/>
                <w:noProof/>
                <w:kern w:val="0"/>
                <w:sz w:val="16"/>
                <w:szCs w:val="16"/>
                <w14:ligatures w14:val="none"/>
              </w:rPr>
            </w:pPr>
            <w:r w:rsidRPr="008A61C7">
              <w:rPr>
                <w:rFonts w:ascii="Nunito" w:eastAsia="Nunito" w:hAnsi="Nunito" w:cs="Narkisim"/>
                <w:bCs/>
                <w:noProof/>
                <w:kern w:val="0"/>
                <w:sz w:val="16"/>
                <w:szCs w:val="16"/>
                <w14:ligatures w14:val="none"/>
              </w:rPr>
              <w:t>Percentage of Each Gender in Different Industries</w:t>
            </w:r>
          </w:p>
          <w:p w14:paraId="439595B9" w14:textId="7A292004" w:rsidR="005176AF" w:rsidRPr="0084669C" w:rsidRDefault="005176AF" w:rsidP="008A61C7">
            <w:pPr>
              <w:jc w:val="center"/>
              <w:rPr>
                <w:rFonts w:ascii="Nunito" w:eastAsia="Nunito" w:hAnsi="Nunito" w:cs="Narkisim"/>
                <w:bCs/>
                <w:noProof/>
                <w:kern w:val="0"/>
                <w:sz w:val="20"/>
                <w:szCs w:val="20"/>
                <w14:ligatures w14:val="none"/>
              </w:rPr>
            </w:pPr>
            <w:r>
              <w:rPr>
                <w:rFonts w:ascii="Nunito" w:eastAsia="Nunito" w:hAnsi="Nunito" w:cs="Narkisim"/>
                <w:bCs/>
                <w:noProof/>
                <w:kern w:val="0"/>
                <w14:ligatures w14:val="none"/>
              </w:rPr>
              <w:drawing>
                <wp:inline distT="0" distB="0" distL="0" distR="0" wp14:anchorId="16BE37DC" wp14:editId="73144D9D">
                  <wp:extent cx="1155622" cy="2311244"/>
                  <wp:effectExtent l="0" t="0" r="6985" b="0"/>
                  <wp:docPr id="1216910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71762" cy="2343524"/>
                          </a:xfrm>
                          <a:prstGeom prst="rect">
                            <a:avLst/>
                          </a:prstGeom>
                          <a:noFill/>
                          <a:ln>
                            <a:noFill/>
                          </a:ln>
                        </pic:spPr>
                      </pic:pic>
                    </a:graphicData>
                  </a:graphic>
                </wp:inline>
              </w:drawing>
            </w:r>
          </w:p>
        </w:tc>
        <w:tc>
          <w:tcPr>
            <w:tcW w:w="5040" w:type="dxa"/>
          </w:tcPr>
          <w:p w14:paraId="1BE95B16" w14:textId="77777777" w:rsidR="005176AF" w:rsidRDefault="005176AF" w:rsidP="0084669C">
            <w:pPr>
              <w:rPr>
                <w:rFonts w:ascii="Nunito" w:eastAsia="Nunito" w:hAnsi="Nunito" w:cs="Narkisim"/>
                <w:bCs/>
                <w:kern w:val="0"/>
                <w:sz w:val="16"/>
                <w:szCs w:val="16"/>
                <w14:ligatures w14:val="none"/>
              </w:rPr>
            </w:pPr>
          </w:p>
          <w:p w14:paraId="597955E3" w14:textId="77777777" w:rsidR="008A61C7" w:rsidRDefault="005176AF" w:rsidP="008A61C7">
            <w:pPr>
              <w:rPr>
                <w:rFonts w:ascii="Nunito" w:eastAsia="Nunito" w:hAnsi="Nunito" w:cs="Narkisim"/>
                <w:bCs/>
                <w:kern w:val="0"/>
                <w:sz w:val="16"/>
                <w:szCs w:val="16"/>
                <w14:ligatures w14:val="none"/>
              </w:rPr>
            </w:pPr>
            <w:r w:rsidRPr="008A61C7">
              <w:rPr>
                <w:rFonts w:ascii="Nunito" w:eastAsia="Nunito" w:hAnsi="Nunito" w:cs="Narkisim"/>
                <w:bCs/>
                <w:kern w:val="0"/>
                <w:sz w:val="16"/>
                <w:szCs w:val="16"/>
                <w14:ligatures w14:val="none"/>
              </w:rPr>
              <w:t>P</w:t>
            </w:r>
            <w:r w:rsidRPr="008A61C7">
              <w:rPr>
                <w:rFonts w:ascii="Nunito" w:eastAsia="Nunito" w:hAnsi="Nunito" w:cs="Narkisim"/>
                <w:bCs/>
                <w:kern w:val="0"/>
                <w:sz w:val="16"/>
                <w:szCs w:val="16"/>
                <w14:ligatures w14:val="none"/>
              </w:rPr>
              <w:t>ercentage of Each Race in Different Industries</w:t>
            </w:r>
          </w:p>
          <w:p w14:paraId="5C9DC115" w14:textId="57C5C73D" w:rsidR="005176AF" w:rsidRPr="0084669C" w:rsidRDefault="005176AF" w:rsidP="008A61C7">
            <w:pPr>
              <w:jc w:val="center"/>
              <w:rPr>
                <w:rFonts w:ascii="Nunito" w:eastAsia="Nunito" w:hAnsi="Nunito" w:cs="Narkisim"/>
                <w:bCs/>
                <w:kern w:val="0"/>
                <w:sz w:val="20"/>
                <w:szCs w:val="20"/>
                <w14:ligatures w14:val="none"/>
              </w:rPr>
            </w:pPr>
            <w:r>
              <w:rPr>
                <w:rFonts w:ascii="Nunito" w:eastAsia="Nunito" w:hAnsi="Nunito" w:cs="Narkisim"/>
                <w:bCs/>
                <w:noProof/>
                <w:kern w:val="0"/>
                <w14:ligatures w14:val="none"/>
              </w:rPr>
              <w:drawing>
                <wp:inline distT="0" distB="0" distL="0" distR="0" wp14:anchorId="424089BE" wp14:editId="41242C99">
                  <wp:extent cx="3097327" cy="2254242"/>
                  <wp:effectExtent l="0" t="0" r="8255" b="0"/>
                  <wp:docPr id="231934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8160" cy="2262126"/>
                          </a:xfrm>
                          <a:prstGeom prst="rect">
                            <a:avLst/>
                          </a:prstGeom>
                          <a:noFill/>
                          <a:ln>
                            <a:noFill/>
                          </a:ln>
                        </pic:spPr>
                      </pic:pic>
                    </a:graphicData>
                  </a:graphic>
                </wp:inline>
              </w:drawing>
            </w:r>
          </w:p>
        </w:tc>
        <w:tc>
          <w:tcPr>
            <w:tcW w:w="3510" w:type="dxa"/>
            <w:vAlign w:val="center"/>
          </w:tcPr>
          <w:p w14:paraId="2B052B88" w14:textId="77E245FB" w:rsidR="005176AF" w:rsidRPr="0084669C" w:rsidRDefault="005176AF" w:rsidP="008A61C7">
            <w:pPr>
              <w:jc w:val="center"/>
              <w:rPr>
                <w:rFonts w:ascii="Nunito" w:eastAsia="Nunito" w:hAnsi="Nunito" w:cs="Narkisim"/>
                <w:bCs/>
                <w:kern w:val="0"/>
                <w:sz w:val="20"/>
                <w:szCs w:val="20"/>
                <w14:ligatures w14:val="none"/>
              </w:rPr>
            </w:pPr>
            <w:r>
              <w:rPr>
                <w:noProof/>
              </w:rPr>
              <w:drawing>
                <wp:inline distT="0" distB="0" distL="0" distR="0" wp14:anchorId="3EA399A2" wp14:editId="2549A19D">
                  <wp:extent cx="2161307" cy="1750263"/>
                  <wp:effectExtent l="0" t="0" r="0" b="2540"/>
                  <wp:docPr id="1339222984" name="Picture 1339222984" descr="A lis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22984" name="Picture 1" descr="A list of different colored squar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169131" cy="1756599"/>
                          </a:xfrm>
                          <a:prstGeom prst="rect">
                            <a:avLst/>
                          </a:prstGeom>
                          <a:ln>
                            <a:noFill/>
                          </a:ln>
                        </pic:spPr>
                      </pic:pic>
                    </a:graphicData>
                  </a:graphic>
                </wp:inline>
              </w:drawing>
            </w:r>
          </w:p>
        </w:tc>
      </w:tr>
    </w:tbl>
    <w:p w14:paraId="4D6201F5" w14:textId="77777777" w:rsidR="0077613C" w:rsidRDefault="0077613C" w:rsidP="0077613C">
      <w:pPr>
        <w:spacing w:after="0"/>
        <w:rPr>
          <w:rFonts w:ascii="Nunito" w:eastAsia="Nunito" w:hAnsi="Nunito" w:cs="Narkisim"/>
          <w:bCs/>
          <w:kern w:val="0"/>
          <w14:ligatures w14:val="none"/>
        </w:rPr>
      </w:pPr>
    </w:p>
    <w:p w14:paraId="62B35232" w14:textId="7B7EDFF0" w:rsidR="0077613C" w:rsidRDefault="0077613C" w:rsidP="0077613C">
      <w:pPr>
        <w:spacing w:after="0"/>
        <w:rPr>
          <w:rFonts w:ascii="Nunito" w:eastAsia="Nunito" w:hAnsi="Nunito" w:cs="Narkisim"/>
          <w:bCs/>
          <w:kern w:val="0"/>
          <w14:ligatures w14:val="none"/>
        </w:rPr>
      </w:pPr>
      <w:r w:rsidRPr="00F66216">
        <w:rPr>
          <w:rFonts w:ascii="Nunito" w:eastAsia="Nunito" w:hAnsi="Nunito" w:cs="Narkisim"/>
          <w:bCs/>
          <w:kern w:val="0"/>
          <w14:ligatures w14:val="none"/>
        </w:rPr>
        <w:t xml:space="preserve">When it comes to gender, by visualizing the bar plot below, we notice an overwhelming majority of men work in Computing or Tech (~39% of our dataset), while only third of that number of women work in that industry (~13%). </w:t>
      </w:r>
      <w:r>
        <w:rPr>
          <w:rFonts w:ascii="Nunito" w:eastAsia="Nunito" w:hAnsi="Nunito" w:cs="Narkisim"/>
          <w:bCs/>
          <w:kern w:val="0"/>
          <w14:ligatures w14:val="none"/>
        </w:rPr>
        <w:t xml:space="preserve"> </w:t>
      </w:r>
      <w:r w:rsidRPr="00F66216">
        <w:rPr>
          <w:rFonts w:ascii="Nunito" w:eastAsia="Nunito" w:hAnsi="Nunito" w:cs="Narkisim"/>
          <w:bCs/>
          <w:kern w:val="0"/>
          <w14:ligatures w14:val="none"/>
        </w:rPr>
        <w:t xml:space="preserve">Conversely, almost double the </w:t>
      </w:r>
      <w:r>
        <w:rPr>
          <w:rFonts w:ascii="Nunito" w:eastAsia="Nunito" w:hAnsi="Nunito" w:cs="Narkisim"/>
          <w:bCs/>
          <w:kern w:val="0"/>
          <w14:ligatures w14:val="none"/>
        </w:rPr>
        <w:t>percentage</w:t>
      </w:r>
      <w:r w:rsidRPr="00F66216">
        <w:rPr>
          <w:rFonts w:ascii="Nunito" w:eastAsia="Nunito" w:hAnsi="Nunito" w:cs="Narkisim"/>
          <w:bCs/>
          <w:kern w:val="0"/>
          <w14:ligatures w14:val="none"/>
        </w:rPr>
        <w:t xml:space="preserve"> of women work in Education (11% women</w:t>
      </w:r>
      <w:r>
        <w:rPr>
          <w:rFonts w:ascii="Nunito" w:eastAsia="Nunito" w:hAnsi="Nunito" w:cs="Narkisim"/>
          <w:bCs/>
          <w:kern w:val="0"/>
          <w14:ligatures w14:val="none"/>
        </w:rPr>
        <w:t>;</w:t>
      </w:r>
      <w:r w:rsidRPr="00F66216">
        <w:rPr>
          <w:rFonts w:ascii="Nunito" w:eastAsia="Nunito" w:hAnsi="Nunito" w:cs="Narkisim"/>
          <w:bCs/>
          <w:kern w:val="0"/>
          <w14:ligatures w14:val="none"/>
        </w:rPr>
        <w:t xml:space="preserve"> 6% men), triple the </w:t>
      </w:r>
      <w:r>
        <w:rPr>
          <w:rFonts w:ascii="Nunito" w:eastAsia="Nunito" w:hAnsi="Nunito" w:cs="Narkisim"/>
          <w:bCs/>
          <w:kern w:val="0"/>
          <w14:ligatures w14:val="none"/>
        </w:rPr>
        <w:t>percentage</w:t>
      </w:r>
      <w:r w:rsidRPr="00F66216">
        <w:rPr>
          <w:rFonts w:ascii="Nunito" w:eastAsia="Nunito" w:hAnsi="Nunito" w:cs="Narkisim"/>
          <w:bCs/>
          <w:kern w:val="0"/>
          <w14:ligatures w14:val="none"/>
        </w:rPr>
        <w:t xml:space="preserve"> of women work in Non-profits (~11.4% women</w:t>
      </w:r>
      <w:r>
        <w:rPr>
          <w:rFonts w:ascii="Nunito" w:eastAsia="Nunito" w:hAnsi="Nunito" w:cs="Narkisim"/>
          <w:bCs/>
          <w:kern w:val="0"/>
          <w14:ligatures w14:val="none"/>
        </w:rPr>
        <w:t>;</w:t>
      </w:r>
      <w:r w:rsidRPr="00F66216">
        <w:rPr>
          <w:rFonts w:ascii="Nunito" w:eastAsia="Nunito" w:hAnsi="Nunito" w:cs="Narkisim"/>
          <w:bCs/>
          <w:kern w:val="0"/>
          <w14:ligatures w14:val="none"/>
        </w:rPr>
        <w:t xml:space="preserve"> 4.6% men).</w:t>
      </w:r>
    </w:p>
    <w:p w14:paraId="190EAA98" w14:textId="77777777" w:rsidR="0077613C" w:rsidRDefault="0077613C" w:rsidP="00030336">
      <w:pPr>
        <w:spacing w:after="0"/>
        <w:rPr>
          <w:rFonts w:ascii="Nunito" w:eastAsia="Nunito" w:hAnsi="Nunito" w:cs="Narkisim"/>
          <w:bCs/>
          <w:kern w:val="0"/>
          <w14:ligatures w14:val="none"/>
        </w:rPr>
      </w:pPr>
    </w:p>
    <w:p w14:paraId="6E7C7728" w14:textId="3C792AA3" w:rsidR="00F66216" w:rsidRDefault="00F66216" w:rsidP="00030336">
      <w:pPr>
        <w:spacing w:after="0"/>
        <w:rPr>
          <w:rFonts w:ascii="Nunito" w:eastAsia="Nunito" w:hAnsi="Nunito" w:cs="Narkisim"/>
          <w:bCs/>
          <w:noProof/>
          <w:kern w:val="0"/>
          <w14:ligatures w14:val="none"/>
        </w:rPr>
      </w:pPr>
      <w:r w:rsidRPr="00F66216">
        <w:rPr>
          <w:rFonts w:ascii="Nunito" w:eastAsia="Nunito" w:hAnsi="Nunito" w:cs="Narkisim"/>
          <w:bCs/>
          <w:kern w:val="0"/>
          <w14:ligatures w14:val="none"/>
        </w:rPr>
        <w:t>Additionally, when examining years of work experience distributions to explain pay gap between male and female, we realize the distributions are similar in our graph on the left.</w:t>
      </w:r>
      <w:r w:rsidR="00CE5636">
        <w:rPr>
          <w:rFonts w:ascii="Nunito" w:eastAsia="Nunito" w:hAnsi="Nunito" w:cs="Narkisim"/>
          <w:bCs/>
          <w:kern w:val="0"/>
          <w14:ligatures w14:val="none"/>
        </w:rPr>
        <w:t xml:space="preserve"> </w:t>
      </w:r>
      <w:r w:rsidRPr="00F66216">
        <w:rPr>
          <w:rFonts w:ascii="Nunito" w:eastAsia="Nunito" w:hAnsi="Nunito" w:cs="Narkisim"/>
          <w:bCs/>
          <w:kern w:val="0"/>
          <w14:ligatures w14:val="none"/>
        </w:rPr>
        <w:t xml:space="preserve"> </w:t>
      </w:r>
      <w:r w:rsidR="00227FB0" w:rsidRPr="00F66216">
        <w:rPr>
          <w:rFonts w:ascii="Nunito" w:eastAsia="Nunito" w:hAnsi="Nunito" w:cs="Narkisim"/>
          <w:bCs/>
          <w:kern w:val="0"/>
          <w14:ligatures w14:val="none"/>
        </w:rPr>
        <w:t>However,</w:t>
      </w:r>
      <w:r w:rsidRPr="00F66216">
        <w:rPr>
          <w:rFonts w:ascii="Nunito" w:eastAsia="Nunito" w:hAnsi="Nunito" w:cs="Narkisim"/>
          <w:bCs/>
          <w:kern w:val="0"/>
          <w14:ligatures w14:val="none"/>
        </w:rPr>
        <w:t xml:space="preserve"> at each level of years of experience, we realize men earn (median-wise) more than women.</w:t>
      </w:r>
      <w:r w:rsidR="00C83DE0" w:rsidRPr="00F66216">
        <w:rPr>
          <w:rFonts w:ascii="Nunito" w:eastAsia="Nunito" w:hAnsi="Nunito" w:cs="Narkisim"/>
          <w:bCs/>
          <w:noProof/>
          <w:kern w:val="0"/>
          <w14:ligatures w14:val="none"/>
        </w:rPr>
        <w:t xml:space="preserve"> </w:t>
      </w:r>
    </w:p>
    <w:p w14:paraId="40AF8C91" w14:textId="4A4F2A82" w:rsidR="00030336" w:rsidRDefault="0077613C" w:rsidP="00426A02">
      <w:pPr>
        <w:spacing w:before="240"/>
        <w:rPr>
          <w:rFonts w:ascii="Nunito" w:eastAsia="Nunito" w:hAnsi="Nunito" w:cs="Narkisim"/>
          <w:bCs/>
          <w:noProof/>
          <w:kern w:val="0"/>
          <w14:ligatures w14:val="none"/>
        </w:rPr>
      </w:pPr>
      <w:r w:rsidRPr="00F66216">
        <w:rPr>
          <w:rFonts w:ascii="Nunito" w:eastAsia="Nunito" w:hAnsi="Nunito" w:cs="Narkisim"/>
          <w:bCs/>
          <w:noProof/>
          <w:kern w:val="0"/>
          <w14:ligatures w14:val="none"/>
        </w:rPr>
        <w:drawing>
          <wp:inline distT="0" distB="0" distL="0" distR="0" wp14:anchorId="42EDFBFE" wp14:editId="34F878A1">
            <wp:extent cx="3276132" cy="2233978"/>
            <wp:effectExtent l="0" t="0" r="635" b="0"/>
            <wp:docPr id="215669084" name="Picture 215669084" descr="A graph of a gen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69084" name="Picture 215669084" descr="A graph of a gender&#10;&#10;Description automatically generated with medium confidence"/>
                    <pic:cNvPicPr/>
                  </pic:nvPicPr>
                  <pic:blipFill rotWithShape="1">
                    <a:blip r:embed="rId25" cstate="print">
                      <a:extLst>
                        <a:ext uri="{28A0092B-C50C-407E-A947-70E740481C1C}">
                          <a14:useLocalDpi xmlns:a14="http://schemas.microsoft.com/office/drawing/2010/main" val="0"/>
                        </a:ext>
                      </a:extLst>
                    </a:blip>
                    <a:srcRect t="-1805" r="-882" b="-1324"/>
                    <a:stretch/>
                  </pic:blipFill>
                  <pic:spPr bwMode="auto">
                    <a:xfrm>
                      <a:off x="0" y="0"/>
                      <a:ext cx="3282512" cy="2238329"/>
                    </a:xfrm>
                    <a:prstGeom prst="rect">
                      <a:avLst/>
                    </a:prstGeom>
                    <a:ln>
                      <a:noFill/>
                    </a:ln>
                    <a:extLst>
                      <a:ext uri="{53640926-AAD7-44D8-BBD7-CCE9431645EC}">
                        <a14:shadowObscured xmlns:a14="http://schemas.microsoft.com/office/drawing/2010/main"/>
                      </a:ext>
                    </a:extLst>
                  </pic:spPr>
                </pic:pic>
              </a:graphicData>
            </a:graphic>
          </wp:inline>
        </w:drawing>
      </w:r>
      <w:r w:rsidRPr="00F66216">
        <w:rPr>
          <w:rFonts w:ascii="Nunito" w:eastAsia="Nunito" w:hAnsi="Nunito" w:cs="Narkisim"/>
          <w:bCs/>
          <w:noProof/>
          <w:kern w:val="0"/>
          <w14:ligatures w14:val="none"/>
        </w:rPr>
        <w:drawing>
          <wp:inline distT="0" distB="0" distL="0" distR="0" wp14:anchorId="5A1EA334" wp14:editId="61EBDD77">
            <wp:extent cx="3556299" cy="2179764"/>
            <wp:effectExtent l="0" t="0" r="6350" b="0"/>
            <wp:docPr id="2104387769" name="Picture 2104387769"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87769" name="Picture 2104387769" descr="A graph of different colored squares&#10;&#10;Description automatically generated"/>
                    <pic:cNvPicPr/>
                  </pic:nvPicPr>
                  <pic:blipFill rotWithShape="1">
                    <a:blip r:embed="rId26">
                      <a:extLst>
                        <a:ext uri="{28A0092B-C50C-407E-A947-70E740481C1C}">
                          <a14:useLocalDpi xmlns:a14="http://schemas.microsoft.com/office/drawing/2010/main" val="0"/>
                        </a:ext>
                      </a:extLst>
                    </a:blip>
                    <a:srcRect l="1311" t="1395" r="1326" b="1793"/>
                    <a:stretch/>
                  </pic:blipFill>
                  <pic:spPr bwMode="auto">
                    <a:xfrm>
                      <a:off x="0" y="0"/>
                      <a:ext cx="3600192" cy="2206667"/>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46E5AB" w14:textId="5557BFF2" w:rsidR="00083016" w:rsidRDefault="00030336" w:rsidP="00426A02">
      <w:pPr>
        <w:rPr>
          <w:rFonts w:ascii="Nunito" w:eastAsia="Nunito" w:hAnsi="Nunito" w:cs="Narkisim"/>
          <w:bCs/>
          <w:kern w:val="0"/>
          <w14:ligatures w14:val="none"/>
        </w:rPr>
      </w:pPr>
      <w:r>
        <w:rPr>
          <w:rFonts w:ascii="Nunito" w:eastAsia="Nunito" w:hAnsi="Nunito" w:cs="Narkisim"/>
          <w:bCs/>
          <w:noProof/>
          <w:kern w:val="0"/>
          <w14:ligatures w14:val="none"/>
        </w:rPr>
        <w:t xml:space="preserve"> </w:t>
      </w:r>
      <w:r w:rsidR="00F66216" w:rsidRPr="00F66216">
        <w:rPr>
          <w:rFonts w:ascii="Nunito" w:eastAsia="Nunito" w:hAnsi="Nunito" w:cs="Narkisim"/>
          <w:bCs/>
          <w:kern w:val="0"/>
          <w14:ligatures w14:val="none"/>
        </w:rPr>
        <w:t xml:space="preserve">Finally, when comparing differences in races across states, we notice a large proportion of Asian Americans and Middle Eastern in a traditionally high-paying state (New York at 15% each), while the largest proportion (16%) of Native Americans live in Oklahoma, a state with the third lower median salary, at $53000. </w:t>
      </w:r>
      <w:r w:rsidR="00D46E3C">
        <w:rPr>
          <w:rFonts w:ascii="Nunito" w:eastAsia="Nunito" w:hAnsi="Nunito" w:cs="Narkisim"/>
          <w:bCs/>
          <w:kern w:val="0"/>
          <w14:ligatures w14:val="none"/>
        </w:rPr>
        <w:t xml:space="preserve"> </w:t>
      </w:r>
      <w:r w:rsidR="00F66216" w:rsidRPr="00F66216">
        <w:rPr>
          <w:rFonts w:ascii="Nunito" w:eastAsia="Nunito" w:hAnsi="Nunito" w:cs="Narkisim"/>
          <w:bCs/>
          <w:kern w:val="0"/>
          <w14:ligatures w14:val="none"/>
        </w:rPr>
        <w:t>We can see that races do have preferences per state, and states can therefore provide an explanation as to why salaries can differ among races.</w:t>
      </w:r>
    </w:p>
    <w:p w14:paraId="2CAB7079" w14:textId="5740C1FF" w:rsidR="0077613C" w:rsidRDefault="0077613C" w:rsidP="0077613C">
      <w:pPr>
        <w:pStyle w:val="Heading3"/>
        <w:rPr>
          <w:rFonts w:eastAsia="Nunito"/>
        </w:rPr>
      </w:pPr>
      <w:bookmarkStart w:id="8" w:name="_Toc152421496"/>
      <w:r>
        <w:rPr>
          <w:rFonts w:eastAsia="Nunito"/>
        </w:rPr>
        <w:t>Heatmap Analysis</w:t>
      </w:r>
      <w:bookmarkEnd w:id="8"/>
    </w:p>
    <w:p w14:paraId="1B0C16D4" w14:textId="4DB60530" w:rsidR="00083016" w:rsidRPr="00083016" w:rsidRDefault="0077613C" w:rsidP="00083016">
      <w:pPr>
        <w:spacing w:after="0"/>
        <w:rPr>
          <w:rFonts w:ascii="Nunito" w:eastAsia="Nunito" w:hAnsi="Nunito" w:cs="Narkisim"/>
          <w:bCs/>
          <w:kern w:val="0"/>
          <w14:ligatures w14:val="none"/>
        </w:rPr>
      </w:pPr>
      <w:r>
        <w:rPr>
          <w:rFonts w:ascii="Nunito" w:eastAsia="Nunito" w:hAnsi="Nunito" w:cs="Narkisim"/>
          <w:bCs/>
          <w:kern w:val="0"/>
          <w14:ligatures w14:val="none"/>
        </w:rPr>
        <w:t>Comparing</w:t>
      </w:r>
      <w:r w:rsidR="0019514B">
        <w:rPr>
          <w:rFonts w:ascii="Nunito" w:eastAsia="Nunito" w:hAnsi="Nunito" w:cs="Narkisim"/>
          <w:bCs/>
          <w:kern w:val="0"/>
          <w14:ligatures w14:val="none"/>
        </w:rPr>
        <w:t xml:space="preserve"> </w:t>
      </w:r>
      <w:r w:rsidR="00083016" w:rsidRPr="00083016">
        <w:rPr>
          <w:rFonts w:ascii="Nunito" w:eastAsia="Nunito" w:hAnsi="Nunito" w:cs="Narkisim"/>
          <w:bCs/>
          <w:kern w:val="0"/>
          <w14:ligatures w14:val="none"/>
        </w:rPr>
        <w:t xml:space="preserve">annual salary against industry, state, gender, and race </w:t>
      </w:r>
      <w:r>
        <w:rPr>
          <w:rFonts w:ascii="Nunito" w:eastAsia="Nunito" w:hAnsi="Nunito" w:cs="Narkisim"/>
          <w:bCs/>
          <w:kern w:val="0"/>
          <w14:ligatures w14:val="none"/>
        </w:rPr>
        <w:t xml:space="preserve">reveal </w:t>
      </w:r>
      <w:r w:rsidR="008F7901">
        <w:rPr>
          <w:rFonts w:ascii="Nunito" w:eastAsia="Nunito" w:hAnsi="Nunito" w:cs="Narkisim"/>
          <w:bCs/>
          <w:kern w:val="0"/>
          <w14:ligatures w14:val="none"/>
        </w:rPr>
        <w:t>that p</w:t>
      </w:r>
      <w:r w:rsidR="008F7901" w:rsidRPr="00083016">
        <w:rPr>
          <w:rFonts w:ascii="Nunito" w:eastAsia="Nunito" w:hAnsi="Nunito" w:cs="Narkisim"/>
          <w:bCs/>
          <w:kern w:val="0"/>
          <w14:ligatures w14:val="none"/>
        </w:rPr>
        <w:t>rimary/secondary educators seem to be well-paid</w:t>
      </w:r>
      <w:r w:rsidR="008F7901">
        <w:rPr>
          <w:rFonts w:ascii="Nunito" w:eastAsia="Nunito" w:hAnsi="Nunito" w:cs="Narkisim"/>
          <w:bCs/>
          <w:kern w:val="0"/>
          <w14:ligatures w14:val="none"/>
        </w:rPr>
        <w:t xml:space="preserve">, which is </w:t>
      </w:r>
      <w:r w:rsidR="008F7901" w:rsidRPr="00083016">
        <w:rPr>
          <w:rFonts w:ascii="Nunito" w:eastAsia="Nunito" w:hAnsi="Nunito" w:cs="Narkisim"/>
          <w:bCs/>
          <w:kern w:val="0"/>
          <w14:ligatures w14:val="none"/>
        </w:rPr>
        <w:t xml:space="preserve">surprising </w:t>
      </w:r>
      <w:r w:rsidR="008F7901">
        <w:rPr>
          <w:rFonts w:ascii="Nunito" w:eastAsia="Nunito" w:hAnsi="Nunito" w:cs="Narkisim"/>
          <w:bCs/>
          <w:kern w:val="0"/>
          <w14:ligatures w14:val="none"/>
        </w:rPr>
        <w:t xml:space="preserve">as this industry is commonly acknowledged for </w:t>
      </w:r>
      <w:r w:rsidR="00C3039A">
        <w:rPr>
          <w:rFonts w:ascii="Nunito" w:eastAsia="Nunito" w:hAnsi="Nunito" w:cs="Narkisim"/>
          <w:bCs/>
          <w:kern w:val="0"/>
          <w14:ligatures w14:val="none"/>
        </w:rPr>
        <w:t>its lower pay.</w:t>
      </w:r>
    </w:p>
    <w:p w14:paraId="231D0BE6" w14:textId="77777777" w:rsidR="0077613C" w:rsidRDefault="00AB0AF5" w:rsidP="00E70A42">
      <w:pPr>
        <w:spacing w:after="0"/>
        <w:rPr>
          <w:rFonts w:ascii="Nunito" w:eastAsia="Nunito" w:hAnsi="Nunito" w:cs="Narkisim"/>
          <w:bCs/>
          <w:kern w:val="0"/>
          <w14:ligatures w14:val="none"/>
        </w:rPr>
      </w:pPr>
      <w:r w:rsidRPr="00083016">
        <w:rPr>
          <w:rFonts w:ascii="Nunito" w:eastAsia="Nunito" w:hAnsi="Nunito" w:cs="Narkisim"/>
          <w:bCs/>
          <w:noProof/>
          <w:kern w:val="0"/>
          <w14:ligatures w14:val="none"/>
        </w:rPr>
        <w:drawing>
          <wp:inline distT="0" distB="0" distL="0" distR="0" wp14:anchorId="0A45A0F1" wp14:editId="124618EF">
            <wp:extent cx="3580124" cy="2612571"/>
            <wp:effectExtent l="0" t="0" r="1905" b="0"/>
            <wp:docPr id="1770007856" name="Picture 1770007856" descr="A graph of a sala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07856" name="Picture 9" descr="A graph of a salary&#10;&#10;Description automatically generated with medium confidence"/>
                    <pic:cNvPicPr>
                      <a:picLocks noChangeAspect="1" noChangeArrowheads="1"/>
                    </pic:cNvPicPr>
                  </pic:nvPicPr>
                  <pic:blipFill rotWithShape="1">
                    <a:blip r:embed="rId27" cstate="print">
                      <a:extLst>
                        <a:ext uri="{BEBA8EAE-BF5A-486C-A8C5-ECC9F3942E4B}">
                          <a14:imgProps xmlns:a14="http://schemas.microsoft.com/office/drawing/2010/main">
                            <a14:imgLayer r:embed="rId28">
                              <a14:imgEffect>
                                <a14:brightnessContrast bright="-2000"/>
                              </a14:imgEffect>
                            </a14:imgLayer>
                          </a14:imgProps>
                        </a:ext>
                        <a:ext uri="{28A0092B-C50C-407E-A947-70E740481C1C}">
                          <a14:useLocalDpi xmlns:a14="http://schemas.microsoft.com/office/drawing/2010/main" val="0"/>
                        </a:ext>
                      </a:extLst>
                    </a:blip>
                    <a:srcRect l="24930" r="5723"/>
                    <a:stretch/>
                  </pic:blipFill>
                  <pic:spPr bwMode="auto">
                    <a:xfrm>
                      <a:off x="0" y="0"/>
                      <a:ext cx="3590275" cy="2619978"/>
                    </a:xfrm>
                    <a:prstGeom prst="rect">
                      <a:avLst/>
                    </a:prstGeom>
                    <a:noFill/>
                    <a:ln w="63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083016">
        <w:rPr>
          <w:rFonts w:ascii="Nunito" w:eastAsia="Nunito" w:hAnsi="Nunito" w:cs="Narkisim"/>
          <w:bCs/>
          <w:noProof/>
          <w:kern w:val="0"/>
          <w14:ligatures w14:val="none"/>
        </w:rPr>
        <w:drawing>
          <wp:inline distT="0" distB="0" distL="0" distR="0" wp14:anchorId="761C30F3" wp14:editId="737E41FA">
            <wp:extent cx="2939143" cy="2728854"/>
            <wp:effectExtent l="0" t="0" r="0" b="0"/>
            <wp:docPr id="1294073283" name="Picture 1294073283" descr="A chart of a sala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73283" name="Picture 7" descr="A chart of a salary&#10;&#10;Description automatically generated with medium confidenc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4950" r="20557"/>
                    <a:stretch/>
                  </pic:blipFill>
                  <pic:spPr bwMode="auto">
                    <a:xfrm>
                      <a:off x="0" y="0"/>
                      <a:ext cx="2951390" cy="2740224"/>
                    </a:xfrm>
                    <a:prstGeom prst="rect">
                      <a:avLst/>
                    </a:prstGeom>
                    <a:noFill/>
                    <a:ln>
                      <a:noFill/>
                    </a:ln>
                    <a:extLst>
                      <a:ext uri="{53640926-AAD7-44D8-BBD7-CCE9431645EC}">
                        <a14:shadowObscured xmlns:a14="http://schemas.microsoft.com/office/drawing/2010/main"/>
                      </a:ext>
                    </a:extLst>
                  </pic:spPr>
                </pic:pic>
              </a:graphicData>
            </a:graphic>
          </wp:inline>
        </w:drawing>
      </w:r>
    </w:p>
    <w:p w14:paraId="63BAAE04" w14:textId="02807F28" w:rsidR="00C3039A" w:rsidRPr="00083016" w:rsidRDefault="00AB0AF5" w:rsidP="00E70A42">
      <w:pPr>
        <w:spacing w:after="0"/>
        <w:rPr>
          <w:rFonts w:ascii="Nunito" w:eastAsia="Nunito" w:hAnsi="Nunito" w:cs="Narkisim"/>
          <w:bCs/>
          <w:kern w:val="0"/>
          <w14:ligatures w14:val="none"/>
        </w:rPr>
      </w:pPr>
      <w:r w:rsidRPr="00083016">
        <w:rPr>
          <w:rFonts w:ascii="Nunito" w:eastAsia="Nunito" w:hAnsi="Nunito" w:cs="Narkisim"/>
          <w:bCs/>
          <w:noProof/>
          <w:kern w:val="0"/>
          <w14:ligatures w14:val="none"/>
        </w:rPr>
        <w:drawing>
          <wp:inline distT="0" distB="0" distL="0" distR="0" wp14:anchorId="629503B3" wp14:editId="0D89041E">
            <wp:extent cx="2743200" cy="2828925"/>
            <wp:effectExtent l="0" t="0" r="0" b="9525"/>
            <wp:docPr id="1265774865" name="Picture 1265774865" descr="A graph of a salary against gen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74865" name="Picture 8" descr="A graph of a salary against gender&#10;&#10;Description automatically generated with medium confidenc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5010" r="25927"/>
                    <a:stretch/>
                  </pic:blipFill>
                  <pic:spPr bwMode="auto">
                    <a:xfrm>
                      <a:off x="0" y="0"/>
                      <a:ext cx="2743200" cy="2828925"/>
                    </a:xfrm>
                    <a:prstGeom prst="rect">
                      <a:avLst/>
                    </a:prstGeom>
                    <a:noFill/>
                    <a:ln>
                      <a:noFill/>
                    </a:ln>
                    <a:extLst>
                      <a:ext uri="{53640926-AAD7-44D8-BBD7-CCE9431645EC}">
                        <a14:shadowObscured xmlns:a14="http://schemas.microsoft.com/office/drawing/2010/main"/>
                      </a:ext>
                    </a:extLst>
                  </pic:spPr>
                </pic:pic>
              </a:graphicData>
            </a:graphic>
          </wp:inline>
        </w:drawing>
      </w:r>
      <w:r w:rsidRPr="00083016">
        <w:rPr>
          <w:rFonts w:ascii="Nunito" w:eastAsia="Nunito" w:hAnsi="Nunito" w:cs="Narkisim"/>
          <w:bCs/>
          <w:noProof/>
          <w:kern w:val="0"/>
          <w14:ligatures w14:val="none"/>
        </w:rPr>
        <w:drawing>
          <wp:inline distT="0" distB="0" distL="0" distR="0" wp14:anchorId="7252618F" wp14:editId="3E16DF33">
            <wp:extent cx="3968750" cy="2839720"/>
            <wp:effectExtent l="0" t="0" r="0" b="0"/>
            <wp:docPr id="1653009394" name="Picture 1653009394" descr="A colorful squares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09394" name="Picture 1" descr="A colorful squares with black lines and white text&#10;&#10;Description automatically generated"/>
                    <pic:cNvPicPr/>
                  </pic:nvPicPr>
                  <pic:blipFill rotWithShape="1">
                    <a:blip r:embed="rId31" cstate="print">
                      <a:extLst>
                        <a:ext uri="{28A0092B-C50C-407E-A947-70E740481C1C}">
                          <a14:useLocalDpi xmlns:a14="http://schemas.microsoft.com/office/drawing/2010/main" val="0"/>
                        </a:ext>
                      </a:extLst>
                    </a:blip>
                    <a:srcRect l="24148" r="5762" b="1367"/>
                    <a:stretch/>
                  </pic:blipFill>
                  <pic:spPr bwMode="auto">
                    <a:xfrm>
                      <a:off x="0" y="0"/>
                      <a:ext cx="3968750" cy="2839720"/>
                    </a:xfrm>
                    <a:prstGeom prst="rect">
                      <a:avLst/>
                    </a:prstGeom>
                    <a:ln w="63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C3039A">
        <w:rPr>
          <w:rFonts w:ascii="Nunito" w:eastAsia="Nunito" w:hAnsi="Nunito" w:cs="Narkisim"/>
          <w:bCs/>
          <w:kern w:val="0"/>
          <w14:ligatures w14:val="none"/>
        </w:rPr>
        <w:t xml:space="preserve"> </w:t>
      </w:r>
    </w:p>
    <w:p w14:paraId="66808C61" w14:textId="39BD4CC8" w:rsidR="00083016" w:rsidRDefault="00083016" w:rsidP="00E70A42">
      <w:pPr>
        <w:spacing w:after="0"/>
        <w:rPr>
          <w:rFonts w:ascii="Nunito" w:eastAsia="Nunito" w:hAnsi="Nunito" w:cs="Narkisim"/>
          <w:bCs/>
          <w:kern w:val="0"/>
          <w14:ligatures w14:val="none"/>
        </w:rPr>
      </w:pPr>
      <w:r w:rsidRPr="00083016">
        <w:rPr>
          <w:rFonts w:ascii="Nunito" w:eastAsia="Nunito" w:hAnsi="Nunito" w:cs="Narkisim"/>
          <w:bCs/>
          <w:kern w:val="0"/>
          <w14:ligatures w14:val="none"/>
        </w:rPr>
        <w:t>Companies provide approximately equal compensations to men and women throughout the pay-scale range.</w:t>
      </w:r>
      <w:r>
        <w:rPr>
          <w:rFonts w:ascii="Nunito" w:eastAsia="Nunito" w:hAnsi="Nunito" w:cs="Narkisim"/>
          <w:bCs/>
          <w:kern w:val="0"/>
          <w14:ligatures w14:val="none"/>
        </w:rPr>
        <w:t xml:space="preserve"> </w:t>
      </w:r>
      <w:r w:rsidRPr="00083016">
        <w:rPr>
          <w:rFonts w:ascii="Nunito" w:eastAsia="Nunito" w:hAnsi="Nunito" w:cs="Narkisim"/>
          <w:bCs/>
          <w:kern w:val="0"/>
          <w14:ligatures w14:val="none"/>
        </w:rPr>
        <w:t xml:space="preserve"> It is surprising because conventional wisdom suggests that women tend to be </w:t>
      </w:r>
      <w:proofErr w:type="gramStart"/>
      <w:r w:rsidRPr="00083016">
        <w:rPr>
          <w:rFonts w:ascii="Nunito" w:eastAsia="Nunito" w:hAnsi="Nunito" w:cs="Narkisim"/>
          <w:bCs/>
          <w:kern w:val="0"/>
          <w14:ligatures w14:val="none"/>
        </w:rPr>
        <w:t>low-paid</w:t>
      </w:r>
      <w:proofErr w:type="gramEnd"/>
      <w:r w:rsidRPr="00083016">
        <w:rPr>
          <w:rFonts w:ascii="Nunito" w:eastAsia="Nunito" w:hAnsi="Nunito" w:cs="Narkisim"/>
          <w:bCs/>
          <w:kern w:val="0"/>
          <w14:ligatures w14:val="none"/>
        </w:rPr>
        <w:t xml:space="preserve"> for most jobs while men are typically well-paid for the same work.</w:t>
      </w:r>
      <w:r w:rsidR="00C3039A">
        <w:rPr>
          <w:rFonts w:ascii="Nunito" w:eastAsia="Nunito" w:hAnsi="Nunito" w:cs="Narkisim"/>
          <w:bCs/>
          <w:kern w:val="0"/>
          <w14:ligatures w14:val="none"/>
        </w:rPr>
        <w:t xml:space="preserve"> People who identify as H</w:t>
      </w:r>
      <w:r w:rsidR="00C3039A" w:rsidRPr="00083016">
        <w:rPr>
          <w:rFonts w:ascii="Nunito" w:eastAsia="Nunito" w:hAnsi="Nunito" w:cs="Narkisim"/>
          <w:bCs/>
          <w:kern w:val="0"/>
          <w14:ligatures w14:val="none"/>
        </w:rPr>
        <w:t>ispanic</w:t>
      </w:r>
      <w:r w:rsidRPr="00083016">
        <w:rPr>
          <w:rFonts w:ascii="Nunito" w:eastAsia="Nunito" w:hAnsi="Nunito" w:cs="Narkisim"/>
          <w:bCs/>
          <w:kern w:val="0"/>
          <w14:ligatures w14:val="none"/>
        </w:rPr>
        <w:t xml:space="preserve"> currently tend to be well-paid for high-end jobs, </w:t>
      </w:r>
      <w:r w:rsidR="00C3039A">
        <w:rPr>
          <w:rFonts w:ascii="Nunito" w:eastAsia="Nunito" w:hAnsi="Nunito" w:cs="Narkisim"/>
          <w:bCs/>
          <w:kern w:val="0"/>
          <w14:ligatures w14:val="none"/>
        </w:rPr>
        <w:t xml:space="preserve">while those who identify as </w:t>
      </w:r>
      <w:r w:rsidRPr="00083016">
        <w:rPr>
          <w:rFonts w:ascii="Nunito" w:eastAsia="Nunito" w:hAnsi="Nunito" w:cs="Narkisim"/>
          <w:bCs/>
          <w:kern w:val="0"/>
          <w14:ligatures w14:val="none"/>
        </w:rPr>
        <w:t xml:space="preserve">white historically </w:t>
      </w:r>
      <w:r w:rsidR="00C3039A">
        <w:rPr>
          <w:rFonts w:ascii="Nunito" w:eastAsia="Nunito" w:hAnsi="Nunito" w:cs="Narkisim"/>
          <w:bCs/>
          <w:kern w:val="0"/>
          <w14:ligatures w14:val="none"/>
        </w:rPr>
        <w:t xml:space="preserve">have </w:t>
      </w:r>
      <w:r w:rsidRPr="00083016">
        <w:rPr>
          <w:rFonts w:ascii="Nunito" w:eastAsia="Nunito" w:hAnsi="Nunito" w:cs="Narkisim"/>
          <w:bCs/>
          <w:kern w:val="0"/>
          <w14:ligatures w14:val="none"/>
        </w:rPr>
        <w:t>used to be well-paid for.</w:t>
      </w:r>
    </w:p>
    <w:p w14:paraId="12442E70" w14:textId="13CFFF56" w:rsidR="002D1954" w:rsidRDefault="00244E39" w:rsidP="00244E39">
      <w:pPr>
        <w:pStyle w:val="Heading1"/>
        <w:rPr>
          <w:rFonts w:eastAsia="Nunito"/>
        </w:rPr>
      </w:pPr>
      <w:bookmarkStart w:id="9" w:name="_Toc152421497"/>
      <w:r>
        <w:rPr>
          <w:rFonts w:eastAsia="Nunito"/>
        </w:rPr>
        <w:t>Modelling</w:t>
      </w:r>
      <w:bookmarkEnd w:id="9"/>
    </w:p>
    <w:p w14:paraId="784BD117" w14:textId="77777777" w:rsidR="00426A02" w:rsidRDefault="00F37164" w:rsidP="00426A02">
      <w:pPr>
        <w:rPr>
          <w:rFonts w:ascii="Nunito" w:eastAsia="Nunito" w:hAnsi="Nunito" w:cs="Narkisim"/>
          <w:bCs/>
          <w:kern w:val="0"/>
          <w14:ligatures w14:val="none"/>
        </w:rPr>
      </w:pPr>
      <w:r>
        <w:rPr>
          <w:rFonts w:ascii="Nunito" w:eastAsia="Nunito" w:hAnsi="Nunito" w:cs="Narkisim"/>
          <w:bCs/>
          <w:kern w:val="0"/>
          <w14:ligatures w14:val="none"/>
        </w:rPr>
        <w:t>The</w:t>
      </w:r>
      <w:r w:rsidR="003E192C" w:rsidRPr="00F66216">
        <w:rPr>
          <w:rFonts w:ascii="Nunito" w:eastAsia="Nunito" w:hAnsi="Nunito" w:cs="Narkisim"/>
          <w:bCs/>
          <w:kern w:val="0"/>
          <w14:ligatures w14:val="none"/>
        </w:rPr>
        <w:t xml:space="preserve"> predictors </w:t>
      </w:r>
      <w:r>
        <w:rPr>
          <w:rFonts w:ascii="Nunito" w:eastAsia="Nunito" w:hAnsi="Nunito" w:cs="Narkisim"/>
          <w:bCs/>
          <w:kern w:val="0"/>
          <w14:ligatures w14:val="none"/>
        </w:rPr>
        <w:t xml:space="preserve">used in this analysis </w:t>
      </w:r>
      <w:r w:rsidR="003E192C" w:rsidRPr="00F66216">
        <w:rPr>
          <w:rFonts w:ascii="Nunito" w:eastAsia="Nunito" w:hAnsi="Nunito" w:cs="Narkisim"/>
          <w:bCs/>
          <w:kern w:val="0"/>
          <w14:ligatures w14:val="none"/>
        </w:rPr>
        <w:t>are exclusively categorical, which influenced our modeling decisions. For binary predictors, like gender, the linearity assumption is inherently satisfied. In terms of nominal categorical predictors with multiple categories, such as age or education level, there's a discernible trend in the data as illustrated in the graphs</w:t>
      </w:r>
      <w:r w:rsidR="00426A02">
        <w:rPr>
          <w:rFonts w:ascii="Nunito" w:eastAsia="Nunito" w:hAnsi="Nunito" w:cs="Narkisim"/>
          <w:bCs/>
          <w:kern w:val="0"/>
          <w14:ligatures w14:val="none"/>
        </w:rPr>
        <w:t xml:space="preserve"> below</w:t>
      </w:r>
      <w:r w:rsidR="003E192C" w:rsidRPr="00F66216">
        <w:rPr>
          <w:rFonts w:ascii="Nunito" w:eastAsia="Nunito" w:hAnsi="Nunito" w:cs="Narkisim"/>
          <w:bCs/>
          <w:kern w:val="0"/>
          <w14:ligatures w14:val="none"/>
        </w:rPr>
        <w:t xml:space="preserve">. </w:t>
      </w:r>
      <w:r w:rsidR="003E192C">
        <w:rPr>
          <w:rFonts w:ascii="Nunito" w:eastAsia="Nunito" w:hAnsi="Nunito" w:cs="Narkisim"/>
          <w:bCs/>
          <w:kern w:val="0"/>
          <w14:ligatures w14:val="none"/>
        </w:rPr>
        <w:t xml:space="preserve"> </w:t>
      </w:r>
    </w:p>
    <w:p w14:paraId="39386C99" w14:textId="58F32E8C" w:rsidR="00426A02" w:rsidRDefault="00426A02" w:rsidP="003E192C">
      <w:pPr>
        <w:spacing w:after="0"/>
        <w:rPr>
          <w:rFonts w:ascii="Nunito" w:eastAsia="Nunito" w:hAnsi="Nunito" w:cs="Narkisim"/>
          <w:bCs/>
          <w:kern w:val="0"/>
          <w14:ligatures w14:val="none"/>
        </w:rPr>
      </w:pPr>
      <w:r>
        <w:rPr>
          <w:noProof/>
        </w:rPr>
        <w:drawing>
          <wp:inline distT="0" distB="0" distL="0" distR="0" wp14:anchorId="33A166A9" wp14:editId="51EC437A">
            <wp:extent cx="3099288" cy="1652954"/>
            <wp:effectExtent l="0" t="0" r="6350" b="4445"/>
            <wp:docPr id="1237511675" name="Picture 1" descr="A graph showing the 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11675" name="Picture 1" descr="A graph showing the age of a person&#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55761" cy="1683073"/>
                    </a:xfrm>
                    <a:prstGeom prst="rect">
                      <a:avLst/>
                    </a:prstGeom>
                    <a:noFill/>
                    <a:ln>
                      <a:noFill/>
                    </a:ln>
                  </pic:spPr>
                </pic:pic>
              </a:graphicData>
            </a:graphic>
          </wp:inline>
        </w:drawing>
      </w:r>
      <w:r>
        <w:rPr>
          <w:noProof/>
        </w:rPr>
        <w:drawing>
          <wp:inline distT="0" distB="0" distL="0" distR="0" wp14:anchorId="044D9232" wp14:editId="2EEE39C5">
            <wp:extent cx="3160206" cy="1685444"/>
            <wp:effectExtent l="0" t="0" r="2540" b="0"/>
            <wp:docPr id="1701050107" name="Picture 2" descr="A graph showing a number of different lev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50107" name="Picture 2" descr="A graph showing a number of different levels&#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21660" cy="1718219"/>
                    </a:xfrm>
                    <a:prstGeom prst="rect">
                      <a:avLst/>
                    </a:prstGeom>
                    <a:noFill/>
                    <a:ln>
                      <a:noFill/>
                    </a:ln>
                  </pic:spPr>
                </pic:pic>
              </a:graphicData>
            </a:graphic>
          </wp:inline>
        </w:drawing>
      </w:r>
    </w:p>
    <w:p w14:paraId="3C972050" w14:textId="5B3D01F5" w:rsidR="003E192C" w:rsidRDefault="00F37164" w:rsidP="00426A02">
      <w:pPr>
        <w:spacing w:before="240"/>
        <w:rPr>
          <w:rFonts w:ascii="Nunito" w:eastAsia="Nunito" w:hAnsi="Nunito" w:cs="Narkisim"/>
          <w:bCs/>
          <w:kern w:val="0"/>
          <w14:ligatures w14:val="none"/>
        </w:rPr>
      </w:pPr>
      <w:r w:rsidRPr="00F66216">
        <w:rPr>
          <w:rFonts w:ascii="Nunito" w:eastAsia="Nunito" w:hAnsi="Nunito" w:cs="Narkisim"/>
          <w:bCs/>
          <w:kern w:val="0"/>
          <w14:ligatures w14:val="none"/>
        </w:rPr>
        <w:t>However,</w:t>
      </w:r>
      <w:r w:rsidR="003E192C" w:rsidRPr="00F66216">
        <w:rPr>
          <w:rFonts w:ascii="Nunito" w:eastAsia="Nunito" w:hAnsi="Nunito" w:cs="Narkisim"/>
          <w:bCs/>
          <w:kern w:val="0"/>
          <w14:ligatures w14:val="none"/>
        </w:rPr>
        <w:t xml:space="preserve"> it's essential to approach ordinality with caution.</w:t>
      </w:r>
      <w:r w:rsidR="003E192C">
        <w:rPr>
          <w:rFonts w:ascii="Nunito" w:eastAsia="Nunito" w:hAnsi="Nunito" w:cs="Narkisim"/>
          <w:bCs/>
          <w:kern w:val="0"/>
          <w14:ligatures w14:val="none"/>
        </w:rPr>
        <w:t xml:space="preserve"> </w:t>
      </w:r>
      <w:r w:rsidR="003E192C" w:rsidRPr="00F66216">
        <w:rPr>
          <w:rFonts w:ascii="Nunito" w:eastAsia="Nunito" w:hAnsi="Nunito" w:cs="Narkisim"/>
          <w:bCs/>
          <w:kern w:val="0"/>
          <w14:ligatures w14:val="none"/>
        </w:rPr>
        <w:t xml:space="preserve">For </w:t>
      </w:r>
      <w:r w:rsidR="00426A02" w:rsidRPr="00F66216">
        <w:rPr>
          <w:rFonts w:ascii="Nunito" w:eastAsia="Nunito" w:hAnsi="Nunito" w:cs="Narkisim"/>
          <w:bCs/>
          <w:kern w:val="0"/>
          <w14:ligatures w14:val="none"/>
        </w:rPr>
        <w:t>instance,</w:t>
      </w:r>
      <w:r w:rsidR="003E192C" w:rsidRPr="00F66216">
        <w:rPr>
          <w:rFonts w:ascii="Nunito" w:eastAsia="Nunito" w:hAnsi="Nunito" w:cs="Narkisim"/>
          <w:bCs/>
          <w:kern w:val="0"/>
          <w14:ligatures w14:val="none"/>
        </w:rPr>
        <w:t xml:space="preserve"> while a master’s degree is academically a step above a </w:t>
      </w:r>
      <w:r w:rsidR="003E192C">
        <w:rPr>
          <w:rFonts w:ascii="Nunito" w:eastAsia="Nunito" w:hAnsi="Nunito" w:cs="Narkisim"/>
          <w:bCs/>
          <w:kern w:val="0"/>
          <w14:ligatures w14:val="none"/>
        </w:rPr>
        <w:t>c</w:t>
      </w:r>
      <w:r w:rsidR="003E192C" w:rsidRPr="00F66216">
        <w:rPr>
          <w:rFonts w:ascii="Nunito" w:eastAsia="Nunito" w:hAnsi="Nunito" w:cs="Narkisim"/>
          <w:bCs/>
          <w:kern w:val="0"/>
          <w14:ligatures w14:val="none"/>
        </w:rPr>
        <w:t>ollege degree the median salary doesn’t reflect a substantial difference between the two.</w:t>
      </w:r>
      <w:r w:rsidR="003E192C">
        <w:rPr>
          <w:rFonts w:ascii="Nunito" w:eastAsia="Nunito" w:hAnsi="Nunito" w:cs="Narkisim"/>
          <w:bCs/>
          <w:kern w:val="0"/>
          <w14:ligatures w14:val="none"/>
        </w:rPr>
        <w:t xml:space="preserve"> </w:t>
      </w:r>
      <w:r w:rsidR="00426A02">
        <w:rPr>
          <w:rFonts w:ascii="Nunito" w:eastAsia="Nunito" w:hAnsi="Nunito" w:cs="Narkisim"/>
          <w:bCs/>
          <w:kern w:val="0"/>
          <w14:ligatures w14:val="none"/>
        </w:rPr>
        <w:t xml:space="preserve"> </w:t>
      </w:r>
      <w:r w:rsidR="003E192C">
        <w:rPr>
          <w:rFonts w:ascii="Nunito" w:eastAsia="Nunito" w:hAnsi="Nunito" w:cs="Narkisim"/>
          <w:bCs/>
          <w:kern w:val="0"/>
          <w14:ligatures w14:val="none"/>
        </w:rPr>
        <w:t>A</w:t>
      </w:r>
      <w:r w:rsidR="003E192C" w:rsidRPr="00F66216">
        <w:rPr>
          <w:rFonts w:ascii="Nunito" w:eastAsia="Nunito" w:hAnsi="Nunito" w:cs="Narkisim"/>
          <w:bCs/>
          <w:kern w:val="0"/>
          <w14:ligatures w14:val="none"/>
        </w:rPr>
        <w:t>ge presents an intriguing pattern: post the age bracket 35</w:t>
      </w:r>
      <w:r w:rsidR="003E192C">
        <w:rPr>
          <w:rFonts w:ascii="Nunito" w:eastAsia="Nunito" w:hAnsi="Nunito" w:cs="Narkisim"/>
          <w:bCs/>
          <w:kern w:val="0"/>
          <w14:ligatures w14:val="none"/>
        </w:rPr>
        <w:t xml:space="preserve"> to </w:t>
      </w:r>
      <w:r w:rsidR="003E192C" w:rsidRPr="00F66216">
        <w:rPr>
          <w:rFonts w:ascii="Nunito" w:eastAsia="Nunito" w:hAnsi="Nunito" w:cs="Narkisim"/>
          <w:bCs/>
          <w:kern w:val="0"/>
          <w14:ligatures w14:val="none"/>
        </w:rPr>
        <w:t xml:space="preserve">44 the number of upper-tail outliers </w:t>
      </w:r>
      <w:r w:rsidR="003E192C">
        <w:rPr>
          <w:rFonts w:ascii="Nunito" w:eastAsia="Nunito" w:hAnsi="Nunito" w:cs="Narkisim"/>
          <w:bCs/>
          <w:kern w:val="0"/>
          <w14:ligatures w14:val="none"/>
        </w:rPr>
        <w:t xml:space="preserve">and </w:t>
      </w:r>
      <w:r w:rsidR="003E192C" w:rsidRPr="00F66216">
        <w:rPr>
          <w:rFonts w:ascii="Nunito" w:eastAsia="Nunito" w:hAnsi="Nunito" w:cs="Narkisim"/>
          <w:bCs/>
          <w:kern w:val="0"/>
          <w14:ligatures w14:val="none"/>
        </w:rPr>
        <w:t>but average salaries d</w:t>
      </w:r>
      <w:r w:rsidR="003E192C">
        <w:rPr>
          <w:rFonts w:ascii="Nunito" w:eastAsia="Nunito" w:hAnsi="Nunito" w:cs="Narkisim"/>
          <w:bCs/>
          <w:kern w:val="0"/>
          <w14:ligatures w14:val="none"/>
        </w:rPr>
        <w:t>windle</w:t>
      </w:r>
      <w:r w:rsidR="003E192C" w:rsidRPr="00F66216">
        <w:rPr>
          <w:rFonts w:ascii="Nunito" w:eastAsia="Nunito" w:hAnsi="Nunito" w:cs="Narkisim"/>
          <w:bCs/>
          <w:kern w:val="0"/>
          <w14:ligatures w14:val="none"/>
        </w:rPr>
        <w:t>.</w:t>
      </w:r>
    </w:p>
    <w:p w14:paraId="56E0A5BB" w14:textId="02AD075F" w:rsidR="003E192C" w:rsidRDefault="003E192C" w:rsidP="003E192C">
      <w:pPr>
        <w:pStyle w:val="Heading3"/>
        <w:rPr>
          <w:rFonts w:eastAsia="Nunito"/>
        </w:rPr>
      </w:pPr>
      <w:bookmarkStart w:id="10" w:name="_Toc152421498"/>
      <w:r>
        <w:rPr>
          <w:rFonts w:eastAsia="Nunito"/>
        </w:rPr>
        <w:t>Initial Hypothesis and Statistical Testing</w:t>
      </w:r>
      <w:bookmarkEnd w:id="10"/>
    </w:p>
    <w:p w14:paraId="4441F2D8" w14:textId="45FF1B84" w:rsidR="00F66216" w:rsidRDefault="003E192C" w:rsidP="005B2639">
      <w:pPr>
        <w:rPr>
          <w:rFonts w:ascii="Nunito" w:eastAsia="Nunito" w:hAnsi="Nunito" w:cs="Narkisim"/>
          <w:bCs/>
          <w:kern w:val="0"/>
          <w14:ligatures w14:val="none"/>
        </w:rPr>
      </w:pPr>
      <w:r>
        <w:rPr>
          <w:rFonts w:ascii="Nunito" w:eastAsia="Nunito" w:hAnsi="Nunito" w:cs="Narkisim"/>
          <w:bCs/>
          <w:kern w:val="0"/>
          <w14:ligatures w14:val="none"/>
        </w:rPr>
        <w:t xml:space="preserve">From the exploratory data analysis, it can be hypothesized </w:t>
      </w:r>
      <w:r w:rsidR="00F66216" w:rsidRPr="00F66216">
        <w:rPr>
          <w:rFonts w:ascii="Nunito" w:eastAsia="Nunito" w:hAnsi="Nunito" w:cs="Narkisim"/>
          <w:bCs/>
          <w:kern w:val="0"/>
          <w14:ligatures w14:val="none"/>
        </w:rPr>
        <w:t xml:space="preserve">that pay gaps between males and females </w:t>
      </w:r>
      <w:r>
        <w:rPr>
          <w:rFonts w:ascii="Nunito" w:eastAsia="Nunito" w:hAnsi="Nunito" w:cs="Narkisim"/>
          <w:bCs/>
          <w:kern w:val="0"/>
          <w14:ligatures w14:val="none"/>
        </w:rPr>
        <w:t>may</w:t>
      </w:r>
      <w:r w:rsidR="00F66216" w:rsidRPr="00F66216">
        <w:rPr>
          <w:rFonts w:ascii="Nunito" w:eastAsia="Nunito" w:hAnsi="Nunito" w:cs="Narkisim"/>
          <w:bCs/>
          <w:kern w:val="0"/>
          <w14:ligatures w14:val="none"/>
        </w:rPr>
        <w:t xml:space="preserve"> be </w:t>
      </w:r>
      <w:r>
        <w:rPr>
          <w:rFonts w:ascii="Nunito" w:eastAsia="Nunito" w:hAnsi="Nunito" w:cs="Narkisim"/>
          <w:bCs/>
          <w:kern w:val="0"/>
          <w14:ligatures w14:val="none"/>
        </w:rPr>
        <w:t xml:space="preserve">partly </w:t>
      </w:r>
      <w:r w:rsidR="00F66216" w:rsidRPr="00F66216">
        <w:rPr>
          <w:rFonts w:ascii="Nunito" w:eastAsia="Nunito" w:hAnsi="Nunito" w:cs="Narkisim"/>
          <w:bCs/>
          <w:kern w:val="0"/>
          <w14:ligatures w14:val="none"/>
        </w:rPr>
        <w:t xml:space="preserve">explained by the traditionally higher </w:t>
      </w:r>
      <w:r w:rsidR="00A333F3">
        <w:rPr>
          <w:rFonts w:ascii="Nunito" w:eastAsia="Nunito" w:hAnsi="Nunito" w:cs="Narkisim"/>
          <w:bCs/>
          <w:kern w:val="0"/>
          <w14:ligatures w14:val="none"/>
        </w:rPr>
        <w:t>percentage</w:t>
      </w:r>
      <w:r w:rsidR="00F66216" w:rsidRPr="00F66216">
        <w:rPr>
          <w:rFonts w:ascii="Nunito" w:eastAsia="Nunito" w:hAnsi="Nunito" w:cs="Narkisim"/>
          <w:bCs/>
          <w:kern w:val="0"/>
          <w14:ligatures w14:val="none"/>
        </w:rPr>
        <w:t xml:space="preserve"> of such genders in particular domains, while gaps between races can be explained partly by their geographic preferences, which in turn impact salary.  Running an ANOVA test to evaluate the effect of differences in industry, state, gender, and race, each on annual salary, </w:t>
      </w:r>
      <w:r>
        <w:rPr>
          <w:rFonts w:ascii="Nunito" w:eastAsia="Nunito" w:hAnsi="Nunito" w:cs="Narkisim"/>
          <w:bCs/>
          <w:kern w:val="0"/>
          <w14:ligatures w14:val="none"/>
        </w:rPr>
        <w:t>return</w:t>
      </w:r>
      <w:r w:rsidR="00F66216" w:rsidRPr="00F66216">
        <w:rPr>
          <w:rFonts w:ascii="Nunito" w:eastAsia="Nunito" w:hAnsi="Nunito" w:cs="Narkisim"/>
          <w:bCs/>
          <w:kern w:val="0"/>
          <w14:ligatures w14:val="none"/>
        </w:rPr>
        <w:t xml:space="preserve"> a p-value </w:t>
      </w:r>
      <w:r w:rsidR="00A35B02">
        <w:rPr>
          <w:rFonts w:ascii="Nunito" w:eastAsia="Nunito" w:hAnsi="Nunito" w:cs="Narkisim"/>
          <w:bCs/>
          <w:kern w:val="0"/>
          <w14:ligatures w14:val="none"/>
        </w:rPr>
        <w:t>less than</w:t>
      </w:r>
      <w:r w:rsidR="00F66216" w:rsidRPr="00F66216">
        <w:rPr>
          <w:rFonts w:ascii="Nunito" w:eastAsia="Nunito" w:hAnsi="Nunito" w:cs="Narkisim"/>
          <w:bCs/>
          <w:kern w:val="0"/>
          <w14:ligatures w14:val="none"/>
        </w:rPr>
        <w:t xml:space="preserve"> .05, telling us that there is a statistically significant difference amongst such attributes.</w:t>
      </w:r>
      <w:r w:rsidR="00D46E3C">
        <w:rPr>
          <w:rFonts w:ascii="Nunito" w:eastAsia="Nunito" w:hAnsi="Nunito" w:cs="Narkisim"/>
          <w:bCs/>
          <w:kern w:val="0"/>
          <w14:ligatures w14:val="none"/>
        </w:rPr>
        <w:t xml:space="preserve"> </w:t>
      </w:r>
      <w:r w:rsidR="00F66216" w:rsidRPr="00F66216">
        <w:rPr>
          <w:rFonts w:ascii="Nunito" w:eastAsia="Nunito" w:hAnsi="Nunito" w:cs="Narkisim"/>
          <w:bCs/>
          <w:kern w:val="0"/>
          <w14:ligatures w14:val="none"/>
        </w:rPr>
        <w:t xml:space="preserve"> Running a Chi-squared test across combinations of such attributes also </w:t>
      </w:r>
      <w:r w:rsidR="00416999">
        <w:rPr>
          <w:rFonts w:ascii="Nunito" w:eastAsia="Nunito" w:hAnsi="Nunito" w:cs="Narkisim"/>
          <w:bCs/>
          <w:kern w:val="0"/>
          <w14:ligatures w14:val="none"/>
        </w:rPr>
        <w:t>mak</w:t>
      </w:r>
      <w:r w:rsidR="00F66216" w:rsidRPr="00F66216">
        <w:rPr>
          <w:rFonts w:ascii="Nunito" w:eastAsia="Nunito" w:hAnsi="Nunito" w:cs="Narkisim"/>
          <w:bCs/>
          <w:kern w:val="0"/>
          <w14:ligatures w14:val="none"/>
        </w:rPr>
        <w:t>e</w:t>
      </w:r>
      <w:r w:rsidR="00416999">
        <w:rPr>
          <w:rFonts w:ascii="Nunito" w:eastAsia="Nunito" w:hAnsi="Nunito" w:cs="Narkisim"/>
          <w:bCs/>
          <w:kern w:val="0"/>
          <w14:ligatures w14:val="none"/>
        </w:rPr>
        <w:t>s</w:t>
      </w:r>
      <w:r w:rsidR="00F66216" w:rsidRPr="00F66216">
        <w:rPr>
          <w:rFonts w:ascii="Nunito" w:eastAsia="Nunito" w:hAnsi="Nunito" w:cs="Narkisim"/>
          <w:bCs/>
          <w:kern w:val="0"/>
          <w14:ligatures w14:val="none"/>
        </w:rPr>
        <w:t xml:space="preserve"> </w:t>
      </w:r>
      <w:r w:rsidR="00416999">
        <w:rPr>
          <w:rFonts w:ascii="Nunito" w:eastAsia="Nunito" w:hAnsi="Nunito" w:cs="Narkisim"/>
          <w:bCs/>
          <w:kern w:val="0"/>
          <w14:ligatures w14:val="none"/>
        </w:rPr>
        <w:t>the</w:t>
      </w:r>
      <w:r w:rsidR="00F66216" w:rsidRPr="00F66216">
        <w:rPr>
          <w:rFonts w:ascii="Nunito" w:eastAsia="Nunito" w:hAnsi="Nunito" w:cs="Narkisim"/>
          <w:bCs/>
          <w:kern w:val="0"/>
          <w14:ligatures w14:val="none"/>
        </w:rPr>
        <w:t xml:space="preserve"> p-value </w:t>
      </w:r>
      <w:r w:rsidR="00A35B02">
        <w:rPr>
          <w:rFonts w:ascii="Nunito" w:eastAsia="Nunito" w:hAnsi="Nunito" w:cs="Narkisim"/>
          <w:bCs/>
          <w:kern w:val="0"/>
          <w14:ligatures w14:val="none"/>
        </w:rPr>
        <w:t>less than</w:t>
      </w:r>
      <w:r w:rsidR="00EE72AD">
        <w:rPr>
          <w:rFonts w:ascii="Nunito" w:eastAsia="Nunito" w:hAnsi="Nunito" w:cs="Narkisim"/>
          <w:bCs/>
          <w:kern w:val="0"/>
          <w14:ligatures w14:val="none"/>
        </w:rPr>
        <w:t xml:space="preserve"> </w:t>
      </w:r>
      <w:r w:rsidR="00F66216" w:rsidRPr="00F66216">
        <w:rPr>
          <w:rFonts w:ascii="Nunito" w:eastAsia="Nunito" w:hAnsi="Nunito" w:cs="Narkisim"/>
          <w:bCs/>
          <w:kern w:val="0"/>
          <w14:ligatures w14:val="none"/>
        </w:rPr>
        <w:t xml:space="preserve">.05, </w:t>
      </w:r>
      <w:r w:rsidR="00416999">
        <w:rPr>
          <w:rFonts w:ascii="Nunito" w:eastAsia="Nunito" w:hAnsi="Nunito" w:cs="Narkisim"/>
          <w:bCs/>
          <w:kern w:val="0"/>
          <w14:ligatures w14:val="none"/>
        </w:rPr>
        <w:t>indicating</w:t>
      </w:r>
      <w:r w:rsidR="00F66216" w:rsidRPr="00F66216">
        <w:rPr>
          <w:rFonts w:ascii="Nunito" w:eastAsia="Nunito" w:hAnsi="Nunito" w:cs="Narkisim"/>
          <w:bCs/>
          <w:kern w:val="0"/>
          <w14:ligatures w14:val="none"/>
        </w:rPr>
        <w:t xml:space="preserve"> that there are differences between classes.</w:t>
      </w:r>
    </w:p>
    <w:p w14:paraId="69A14308" w14:textId="71CB4470" w:rsidR="00881137" w:rsidRDefault="005B2639" w:rsidP="005B2639">
      <w:pPr>
        <w:pStyle w:val="Heading2"/>
        <w:rPr>
          <w:rFonts w:eastAsia="Nunito"/>
          <w:lang w:val="en"/>
        </w:rPr>
      </w:pPr>
      <w:bookmarkStart w:id="11" w:name="_Toc152421499"/>
      <w:r>
        <w:rPr>
          <w:rFonts w:eastAsia="Nunito"/>
          <w:lang w:val="en"/>
        </w:rPr>
        <w:t>Initial Modelling Techniques</w:t>
      </w:r>
      <w:bookmarkEnd w:id="11"/>
    </w:p>
    <w:p w14:paraId="4064182B" w14:textId="29175409" w:rsidR="006D3FA7" w:rsidRDefault="00881137" w:rsidP="004D5F95">
      <w:pPr>
        <w:rPr>
          <w:rFonts w:ascii="Nunito" w:eastAsia="Nunito" w:hAnsi="Nunito" w:cs="Narkisim"/>
          <w:bCs/>
          <w:kern w:val="0"/>
          <w14:ligatures w14:val="none"/>
        </w:rPr>
      </w:pPr>
      <w:r>
        <w:rPr>
          <w:rFonts w:ascii="Nunito" w:eastAsia="Nunito" w:hAnsi="Nunito" w:cs="Narkisim"/>
          <w:bCs/>
          <w:kern w:val="0"/>
          <w:lang w:val="en"/>
          <w14:ligatures w14:val="none"/>
        </w:rPr>
        <w:t xml:space="preserve">Multiple </w:t>
      </w:r>
      <w:r w:rsidR="007340AA">
        <w:rPr>
          <w:rFonts w:ascii="Nunito" w:eastAsia="Nunito" w:hAnsi="Nunito" w:cs="Narkisim"/>
          <w:bCs/>
          <w:kern w:val="0"/>
          <w:lang w:val="en"/>
          <w14:ligatures w14:val="none"/>
        </w:rPr>
        <w:t>linear</w:t>
      </w:r>
      <w:r w:rsidR="00EE341B">
        <w:rPr>
          <w:rFonts w:ascii="Nunito" w:eastAsia="Nunito" w:hAnsi="Nunito" w:cs="Narkisim"/>
          <w:bCs/>
          <w:kern w:val="0"/>
          <w:lang w:val="en"/>
          <w14:ligatures w14:val="none"/>
        </w:rPr>
        <w:t xml:space="preserve">, </w:t>
      </w:r>
      <w:r w:rsidR="00EE341B">
        <w:rPr>
          <w:rFonts w:ascii="Nunito" w:eastAsia="Nunito" w:hAnsi="Nunito" w:cs="Narkisim"/>
          <w:bCs/>
          <w:kern w:val="0"/>
          <w:lang w:val="en"/>
          <w14:ligatures w14:val="none"/>
        </w:rPr>
        <w:t>semi-log</w:t>
      </w:r>
      <w:r w:rsidR="00EE341B">
        <w:rPr>
          <w:rFonts w:ascii="Nunito" w:eastAsia="Nunito" w:hAnsi="Nunito" w:cs="Narkisim"/>
          <w:bCs/>
          <w:kern w:val="0"/>
          <w:lang w:val="en"/>
          <w14:ligatures w14:val="none"/>
        </w:rPr>
        <w:t>,</w:t>
      </w:r>
      <w:r>
        <w:rPr>
          <w:rFonts w:ascii="Nunito" w:eastAsia="Nunito" w:hAnsi="Nunito" w:cs="Narkisim"/>
          <w:bCs/>
          <w:kern w:val="0"/>
          <w:lang w:val="en"/>
          <w14:ligatures w14:val="none"/>
        </w:rPr>
        <w:t xml:space="preserve"> and logistic regression models were </w:t>
      </w:r>
      <w:r w:rsidR="009366AB">
        <w:rPr>
          <w:rFonts w:ascii="Nunito" w:eastAsia="Nunito" w:hAnsi="Nunito" w:cs="Narkisim"/>
          <w:bCs/>
          <w:kern w:val="0"/>
          <w:lang w:val="en"/>
          <w14:ligatures w14:val="none"/>
        </w:rPr>
        <w:t xml:space="preserve">iterated through </w:t>
      </w:r>
      <w:r w:rsidR="006D3FA7">
        <w:rPr>
          <w:rFonts w:ascii="Nunito" w:eastAsia="Nunito" w:hAnsi="Nunito" w:cs="Narkisim"/>
          <w:bCs/>
          <w:kern w:val="0"/>
          <w:lang w:val="en"/>
          <w14:ligatures w14:val="none"/>
        </w:rPr>
        <w:t xml:space="preserve">to accurately model the data and predict salaries. </w:t>
      </w:r>
      <w:r w:rsidR="006D3FA7">
        <w:rPr>
          <w:rFonts w:ascii="Nunito" w:eastAsia="Nunito" w:hAnsi="Nunito" w:cs="Narkisim"/>
          <w:bCs/>
          <w:kern w:val="0"/>
          <w14:ligatures w14:val="none"/>
        </w:rPr>
        <w:t>T</w:t>
      </w:r>
      <w:r w:rsidR="006D3FA7" w:rsidRPr="00646DF6">
        <w:rPr>
          <w:rFonts w:ascii="Nunito" w:eastAsia="Nunito" w:hAnsi="Nunito" w:cs="Narkisim"/>
          <w:bCs/>
          <w:kern w:val="0"/>
          <w14:ligatures w14:val="none"/>
        </w:rPr>
        <w:t xml:space="preserve">he quality of the factors </w:t>
      </w:r>
      <w:r w:rsidR="006D3FA7">
        <w:rPr>
          <w:rFonts w:ascii="Nunito" w:eastAsia="Nunito" w:hAnsi="Nunito" w:cs="Narkisim"/>
          <w:bCs/>
          <w:kern w:val="0"/>
          <w14:ligatures w14:val="none"/>
        </w:rPr>
        <w:t xml:space="preserve">were evaluated using common statistical tools, such </w:t>
      </w:r>
      <w:proofErr w:type="gramStart"/>
      <w:r w:rsidR="006D3FA7">
        <w:rPr>
          <w:rFonts w:ascii="Nunito" w:eastAsia="Nunito" w:hAnsi="Nunito" w:cs="Narkisim"/>
          <w:bCs/>
          <w:kern w:val="0"/>
          <w14:ligatures w14:val="none"/>
        </w:rPr>
        <w:t xml:space="preserve">as  </w:t>
      </w:r>
      <w:r w:rsidR="006D3FA7" w:rsidRPr="00646DF6">
        <w:rPr>
          <w:rFonts w:ascii="Nunito" w:eastAsia="Nunito" w:hAnsi="Nunito" w:cs="Narkisim"/>
          <w:bCs/>
          <w:kern w:val="0"/>
          <w14:ligatures w14:val="none"/>
        </w:rPr>
        <w:t>p</w:t>
      </w:r>
      <w:proofErr w:type="gramEnd"/>
      <w:r w:rsidR="006D3FA7" w:rsidRPr="00646DF6">
        <w:rPr>
          <w:rFonts w:ascii="Nunito" w:eastAsia="Nunito" w:hAnsi="Nunito" w:cs="Narkisim"/>
          <w:bCs/>
          <w:kern w:val="0"/>
          <w14:ligatures w14:val="none"/>
        </w:rPr>
        <w:t xml:space="preserve">-value, confidence interval, </w:t>
      </w:r>
      <w:r w:rsidR="006D3FA7">
        <w:rPr>
          <w:rFonts w:ascii="Nunito" w:eastAsia="Nunito" w:hAnsi="Nunito" w:cs="Narkisim"/>
          <w:bCs/>
          <w:kern w:val="0"/>
          <w14:ligatures w14:val="none"/>
        </w:rPr>
        <w:t xml:space="preserve">and </w:t>
      </w:r>
      <w:r w:rsidR="006D3FA7" w:rsidRPr="00646DF6">
        <w:rPr>
          <w:rFonts w:ascii="Nunito" w:eastAsia="Nunito" w:hAnsi="Nunito" w:cs="Narkisim"/>
          <w:bCs/>
          <w:kern w:val="0"/>
          <w14:ligatures w14:val="none"/>
        </w:rPr>
        <w:t>t-stat</w:t>
      </w:r>
      <w:r w:rsidR="006D3FA7">
        <w:rPr>
          <w:rFonts w:ascii="Nunito" w:eastAsia="Nunito" w:hAnsi="Nunito" w:cs="Narkisim"/>
          <w:bCs/>
          <w:kern w:val="0"/>
          <w14:ligatures w14:val="none"/>
        </w:rPr>
        <w:t xml:space="preserve"> analysis. The overall model</w:t>
      </w:r>
      <w:r w:rsidR="004D5F95">
        <w:rPr>
          <w:rFonts w:ascii="Nunito" w:eastAsia="Nunito" w:hAnsi="Nunito" w:cs="Narkisim"/>
          <w:bCs/>
          <w:kern w:val="0"/>
          <w14:ligatures w14:val="none"/>
        </w:rPr>
        <w:t>s</w:t>
      </w:r>
      <w:r w:rsidR="006D3FA7">
        <w:rPr>
          <w:rFonts w:ascii="Nunito" w:eastAsia="Nunito" w:hAnsi="Nunito" w:cs="Narkisim"/>
          <w:bCs/>
          <w:kern w:val="0"/>
          <w14:ligatures w14:val="none"/>
        </w:rPr>
        <w:t xml:space="preserve"> </w:t>
      </w:r>
      <w:r w:rsidR="004D5F95">
        <w:rPr>
          <w:rFonts w:ascii="Nunito" w:eastAsia="Nunito" w:hAnsi="Nunito" w:cs="Narkisim"/>
          <w:bCs/>
          <w:kern w:val="0"/>
          <w14:ligatures w14:val="none"/>
        </w:rPr>
        <w:t>were</w:t>
      </w:r>
      <w:r w:rsidR="006D3FA7">
        <w:rPr>
          <w:rFonts w:ascii="Nunito" w:eastAsia="Nunito" w:hAnsi="Nunito" w:cs="Narkisim"/>
          <w:bCs/>
          <w:kern w:val="0"/>
          <w14:ligatures w14:val="none"/>
        </w:rPr>
        <w:t xml:space="preserve"> evaluated </w:t>
      </w:r>
      <w:r w:rsidR="004D5F95">
        <w:rPr>
          <w:rFonts w:ascii="Nunito" w:eastAsia="Nunito" w:hAnsi="Nunito" w:cs="Narkisim"/>
          <w:bCs/>
          <w:kern w:val="0"/>
          <w14:ligatures w14:val="none"/>
        </w:rPr>
        <w:t xml:space="preserve">on their </w:t>
      </w:r>
      <w:r w:rsidR="006D3FA7" w:rsidRPr="00646DF6">
        <w:rPr>
          <w:rFonts w:ascii="Nunito" w:eastAsia="Nunito" w:hAnsi="Nunito" w:cs="Narkisim"/>
          <w:bCs/>
          <w:kern w:val="0"/>
          <w14:ligatures w14:val="none"/>
        </w:rPr>
        <w:t>R-squared, adjusted R-squared,</w:t>
      </w:r>
      <w:r w:rsidR="004D5F95">
        <w:rPr>
          <w:rFonts w:ascii="Nunito" w:eastAsia="Nunito" w:hAnsi="Nunito" w:cs="Narkisim"/>
          <w:bCs/>
          <w:kern w:val="0"/>
          <w14:ligatures w14:val="none"/>
        </w:rPr>
        <w:t xml:space="preserve"> and </w:t>
      </w:r>
      <w:r w:rsidR="006D3FA7" w:rsidRPr="00646DF6">
        <w:rPr>
          <w:rFonts w:ascii="Nunito" w:eastAsia="Nunito" w:hAnsi="Nunito" w:cs="Narkisim"/>
          <w:bCs/>
          <w:kern w:val="0"/>
          <w14:ligatures w14:val="none"/>
        </w:rPr>
        <w:t>RMSE</w:t>
      </w:r>
      <w:r w:rsidR="004D5F95">
        <w:rPr>
          <w:rFonts w:ascii="Nunito" w:eastAsia="Nunito" w:hAnsi="Nunito" w:cs="Narkisim"/>
          <w:bCs/>
          <w:kern w:val="0"/>
          <w14:ligatures w14:val="none"/>
        </w:rPr>
        <w:t xml:space="preserve"> values. </w:t>
      </w:r>
      <w:r w:rsidR="006D3FA7" w:rsidRPr="00646DF6">
        <w:rPr>
          <w:rFonts w:ascii="Nunito" w:eastAsia="Nunito" w:hAnsi="Nunito" w:cs="Narkisim"/>
          <w:bCs/>
          <w:kern w:val="0"/>
          <w14:ligatures w14:val="none"/>
        </w:rPr>
        <w:t xml:space="preserve">F-score </w:t>
      </w:r>
      <w:r w:rsidR="004D5F95">
        <w:rPr>
          <w:rFonts w:ascii="Nunito" w:eastAsia="Nunito" w:hAnsi="Nunito" w:cs="Narkisim"/>
          <w:bCs/>
          <w:kern w:val="0"/>
          <w14:ligatures w14:val="none"/>
        </w:rPr>
        <w:t xml:space="preserve">was also examined for </w:t>
      </w:r>
      <w:r w:rsidR="006D3FA7" w:rsidRPr="00646DF6">
        <w:rPr>
          <w:rFonts w:ascii="Nunito" w:eastAsia="Nunito" w:hAnsi="Nunito" w:cs="Narkisim"/>
          <w:bCs/>
          <w:kern w:val="0"/>
          <w14:ligatures w14:val="none"/>
        </w:rPr>
        <w:t>linear regression</w:t>
      </w:r>
      <w:r w:rsidR="004D5F95">
        <w:rPr>
          <w:rFonts w:ascii="Nunito" w:eastAsia="Nunito" w:hAnsi="Nunito" w:cs="Narkisim"/>
          <w:bCs/>
          <w:kern w:val="0"/>
          <w14:ligatures w14:val="none"/>
        </w:rPr>
        <w:t xml:space="preserve"> models, while </w:t>
      </w:r>
      <w:r w:rsidR="006D3FA7" w:rsidRPr="00646DF6">
        <w:rPr>
          <w:rFonts w:ascii="Nunito" w:eastAsia="Nunito" w:hAnsi="Nunito" w:cs="Narkisim"/>
          <w:bCs/>
          <w:kern w:val="0"/>
          <w14:ligatures w14:val="none"/>
        </w:rPr>
        <w:t xml:space="preserve">metrics like Precision, Recall, AUC-ROC </w:t>
      </w:r>
      <w:r w:rsidR="004D5F95">
        <w:rPr>
          <w:rFonts w:ascii="Nunito" w:eastAsia="Nunito" w:hAnsi="Nunito" w:cs="Narkisim"/>
          <w:bCs/>
          <w:kern w:val="0"/>
          <w14:ligatures w14:val="none"/>
        </w:rPr>
        <w:t xml:space="preserve">were analyzed to evaluate the </w:t>
      </w:r>
      <w:r w:rsidR="006D3FA7" w:rsidRPr="00646DF6">
        <w:rPr>
          <w:rFonts w:ascii="Nunito" w:eastAsia="Nunito" w:hAnsi="Nunito" w:cs="Narkisim"/>
          <w:bCs/>
          <w:kern w:val="0"/>
          <w14:ligatures w14:val="none"/>
        </w:rPr>
        <w:t>logistic regression</w:t>
      </w:r>
      <w:r w:rsidR="004D5F95">
        <w:rPr>
          <w:rFonts w:ascii="Nunito" w:eastAsia="Nunito" w:hAnsi="Nunito" w:cs="Narkisim"/>
          <w:bCs/>
          <w:kern w:val="0"/>
          <w14:ligatures w14:val="none"/>
        </w:rPr>
        <w:t xml:space="preserve"> models. </w:t>
      </w:r>
    </w:p>
    <w:p w14:paraId="76940299" w14:textId="288CDAB7" w:rsidR="004D5F95" w:rsidRDefault="004D5F95" w:rsidP="004D5F95">
      <w:pPr>
        <w:rPr>
          <w:rFonts w:ascii="Nunito" w:eastAsia="Nunito" w:hAnsi="Nunito" w:cs="Narkisim"/>
          <w:bCs/>
          <w:kern w:val="0"/>
          <w14:ligatures w14:val="none"/>
        </w:rPr>
      </w:pPr>
      <w:r>
        <w:rPr>
          <w:rFonts w:ascii="Nunito" w:eastAsia="Nunito" w:hAnsi="Nunito" w:cs="Narkisim"/>
          <w:bCs/>
          <w:kern w:val="0"/>
          <w14:ligatures w14:val="none"/>
        </w:rPr>
        <w:t xml:space="preserve">Furthermore, the model’s performance in terms of variance, independence, normality, and </w:t>
      </w:r>
      <w:r w:rsidRPr="00B96EF7">
        <w:rPr>
          <w:rFonts w:ascii="Nunito" w:eastAsia="Nunito" w:hAnsi="Nunito" w:cs="Narkisim"/>
          <w:bCs/>
          <w:kern w:val="0"/>
          <w14:ligatures w14:val="none"/>
        </w:rPr>
        <w:t>heteroscedasticity</w:t>
      </w:r>
      <w:r>
        <w:rPr>
          <w:rFonts w:ascii="Nunito" w:eastAsia="Nunito" w:hAnsi="Nunito" w:cs="Narkisim"/>
          <w:bCs/>
          <w:kern w:val="0"/>
          <w14:ligatures w14:val="none"/>
        </w:rPr>
        <w:t xml:space="preserve">, were evaluated on using </w:t>
      </w:r>
      <w:r w:rsidRPr="00646DF6">
        <w:rPr>
          <w:rFonts w:ascii="Nunito" w:eastAsia="Nunito" w:hAnsi="Nunito" w:cs="Narkisim"/>
          <w:bCs/>
          <w:kern w:val="0"/>
          <w14:ligatures w14:val="none"/>
        </w:rPr>
        <w:t>diagnostic plots</w:t>
      </w:r>
      <w:r>
        <w:rPr>
          <w:rFonts w:ascii="Nunito" w:eastAsia="Nunito" w:hAnsi="Nunito" w:cs="Narkisim"/>
          <w:bCs/>
          <w:kern w:val="0"/>
          <w14:ligatures w14:val="none"/>
        </w:rPr>
        <w:t xml:space="preserve">, leading to multiple rounds of </w:t>
      </w:r>
      <w:r w:rsidRPr="00646DF6">
        <w:rPr>
          <w:rFonts w:ascii="Nunito" w:eastAsia="Nunito" w:hAnsi="Nunito" w:cs="Narkisim"/>
          <w:bCs/>
          <w:kern w:val="0"/>
          <w14:ligatures w14:val="none"/>
        </w:rPr>
        <w:t>data preprocessing, feature engineering</w:t>
      </w:r>
      <w:r>
        <w:rPr>
          <w:rFonts w:ascii="Nunito" w:eastAsia="Nunito" w:hAnsi="Nunito" w:cs="Narkisim"/>
          <w:bCs/>
          <w:kern w:val="0"/>
          <w14:ligatures w14:val="none"/>
        </w:rPr>
        <w:t>,</w:t>
      </w:r>
      <w:r w:rsidRPr="00646DF6">
        <w:rPr>
          <w:rFonts w:ascii="Nunito" w:eastAsia="Nunito" w:hAnsi="Nunito" w:cs="Narkisim"/>
          <w:bCs/>
          <w:kern w:val="0"/>
          <w14:ligatures w14:val="none"/>
        </w:rPr>
        <w:t xml:space="preserve"> and feature selection steps above.</w:t>
      </w:r>
    </w:p>
    <w:p w14:paraId="11F2CCBF" w14:textId="7E1FD5C8" w:rsidR="004D5F95" w:rsidRDefault="004D5F95" w:rsidP="004D5F95">
      <w:pPr>
        <w:rPr>
          <w:rFonts w:ascii="Nunito" w:eastAsia="Nunito" w:hAnsi="Nunito" w:cs="Narkisim"/>
          <w:bCs/>
          <w:kern w:val="0"/>
          <w14:ligatures w14:val="none"/>
        </w:rPr>
      </w:pPr>
      <w:r>
        <w:rPr>
          <w:rFonts w:ascii="Nunito" w:eastAsia="Nunito" w:hAnsi="Nunito" w:cs="Narkisim"/>
          <w:bCs/>
          <w:kern w:val="0"/>
          <w14:ligatures w14:val="none"/>
        </w:rPr>
        <w:t>When interpreting the models, extra care was taken to account for the i</w:t>
      </w:r>
      <w:r w:rsidRPr="00492F2E">
        <w:rPr>
          <w:rFonts w:ascii="Nunito" w:eastAsia="Nunito" w:hAnsi="Nunito" w:cs="Narkisim"/>
          <w:bCs/>
          <w:kern w:val="0"/>
          <w14:ligatures w14:val="none"/>
        </w:rPr>
        <w:t>mpact of variables while keeping others constant</w:t>
      </w:r>
      <w:r>
        <w:rPr>
          <w:rFonts w:ascii="Nunito" w:eastAsia="Nunito" w:hAnsi="Nunito" w:cs="Narkisim"/>
          <w:bCs/>
          <w:kern w:val="0"/>
          <w14:ligatures w14:val="none"/>
        </w:rPr>
        <w:t xml:space="preserve">. </w:t>
      </w:r>
      <w:r w:rsidRPr="00492F2E">
        <w:rPr>
          <w:rFonts w:ascii="Nunito" w:eastAsia="Nunito" w:hAnsi="Nunito" w:cs="Narkisim"/>
          <w:bCs/>
          <w:kern w:val="0"/>
          <w14:ligatures w14:val="none"/>
        </w:rPr>
        <w:t xml:space="preserve"> and examine the significance of coefficients </w:t>
      </w:r>
      <w:proofErr w:type="gramStart"/>
      <w:r w:rsidRPr="00492F2E">
        <w:rPr>
          <w:rFonts w:ascii="Nunito" w:eastAsia="Nunito" w:hAnsi="Nunito" w:cs="Narkisim"/>
          <w:bCs/>
          <w:kern w:val="0"/>
          <w14:ligatures w14:val="none"/>
        </w:rPr>
        <w:t>i.e.</w:t>
      </w:r>
      <w:proofErr w:type="gramEnd"/>
      <w:r w:rsidRPr="00492F2E">
        <w:rPr>
          <w:rFonts w:ascii="Nunito" w:eastAsia="Nunito" w:hAnsi="Nunito" w:cs="Narkisim"/>
          <w:bCs/>
          <w:kern w:val="0"/>
          <w14:ligatures w14:val="none"/>
        </w:rPr>
        <w:t xml:space="preserve"> keeping all else constant, and on average, one unit or % increase of one variable could result in how much of an increase / decrease of the response variable (salary).</w:t>
      </w:r>
      <w:r>
        <w:rPr>
          <w:rFonts w:ascii="Nunito" w:eastAsia="Nunito" w:hAnsi="Nunito" w:cs="Narkisim"/>
          <w:bCs/>
          <w:kern w:val="0"/>
          <w14:ligatures w14:val="none"/>
        </w:rPr>
        <w:t xml:space="preserve"> </w:t>
      </w:r>
      <w:r w:rsidRPr="00492F2E">
        <w:rPr>
          <w:rFonts w:ascii="Nunito" w:eastAsia="Nunito" w:hAnsi="Nunito" w:cs="Narkisim"/>
          <w:bCs/>
          <w:kern w:val="0"/>
          <w14:ligatures w14:val="none"/>
        </w:rPr>
        <w:t xml:space="preserve"> Interpreting indicator variables </w:t>
      </w:r>
      <w:proofErr w:type="spellStart"/>
      <w:r w:rsidRPr="00492F2E">
        <w:rPr>
          <w:rFonts w:ascii="Nunito" w:eastAsia="Nunito" w:hAnsi="Nunito" w:cs="Narkisim"/>
          <w:bCs/>
          <w:kern w:val="0"/>
          <w14:ligatures w14:val="none"/>
        </w:rPr>
        <w:t>w.r.t.</w:t>
      </w:r>
      <w:proofErr w:type="spellEnd"/>
      <w:r w:rsidRPr="00492F2E">
        <w:rPr>
          <w:rFonts w:ascii="Nunito" w:eastAsia="Nunito" w:hAnsi="Nunito" w:cs="Narkisim"/>
          <w:bCs/>
          <w:kern w:val="0"/>
          <w14:ligatures w14:val="none"/>
        </w:rPr>
        <w:t xml:space="preserve"> base case, and same with the interaction terms.</w:t>
      </w:r>
    </w:p>
    <w:p w14:paraId="2C8A4894" w14:textId="0B93C6BD" w:rsidR="00881137" w:rsidRDefault="00881137" w:rsidP="00881137">
      <w:pPr>
        <w:spacing w:after="0"/>
        <w:rPr>
          <w:rFonts w:ascii="Nunito" w:eastAsia="Nunito" w:hAnsi="Nunito" w:cs="Narkisim"/>
          <w:bCs/>
          <w:kern w:val="0"/>
          <w14:ligatures w14:val="none"/>
        </w:rPr>
      </w:pPr>
      <w:r>
        <w:rPr>
          <w:rFonts w:ascii="Nunito" w:eastAsia="Nunito" w:hAnsi="Nunito" w:cs="Narkisim"/>
          <w:bCs/>
          <w:kern w:val="0"/>
          <w:lang w:val="en"/>
          <w14:ligatures w14:val="none"/>
        </w:rPr>
        <w:t>The final model was optimized using Ridge, LASSO, Elastic Net</w:t>
      </w:r>
      <w:r w:rsidR="004D5F95">
        <w:rPr>
          <w:rFonts w:ascii="Nunito" w:eastAsia="Nunito" w:hAnsi="Nunito" w:cs="Narkisim"/>
          <w:bCs/>
          <w:kern w:val="0"/>
          <w:lang w:val="en"/>
          <w14:ligatures w14:val="none"/>
        </w:rPr>
        <w:t>, and cross-validation</w:t>
      </w:r>
      <w:r>
        <w:rPr>
          <w:rFonts w:ascii="Nunito" w:eastAsia="Nunito" w:hAnsi="Nunito" w:cs="Narkisim"/>
          <w:bCs/>
          <w:kern w:val="0"/>
          <w:lang w:val="en"/>
          <w14:ligatures w14:val="none"/>
        </w:rPr>
        <w:t xml:space="preserve">. </w:t>
      </w:r>
      <w:r w:rsidR="004D5F95">
        <w:rPr>
          <w:rFonts w:ascii="Nunito" w:eastAsia="Nunito" w:hAnsi="Nunito" w:cs="Narkisim"/>
          <w:bCs/>
          <w:kern w:val="0"/>
          <w:lang w:val="en"/>
          <w14:ligatures w14:val="none"/>
        </w:rPr>
        <w:t xml:space="preserve">These measures were implemented to address overfitting and </w:t>
      </w:r>
      <w:r w:rsidR="00F23B04">
        <w:rPr>
          <w:rFonts w:ascii="Nunito" w:eastAsia="Nunito" w:hAnsi="Nunito" w:cs="Narkisim"/>
          <w:bCs/>
          <w:kern w:val="0"/>
          <w:lang w:val="en"/>
          <w14:ligatures w14:val="none"/>
        </w:rPr>
        <w:t xml:space="preserve">optimize the model’s hyperparameters. Specifically, </w:t>
      </w:r>
      <w:r w:rsidRPr="00492F2E">
        <w:rPr>
          <w:rFonts w:ascii="Nunito" w:eastAsia="Nunito" w:hAnsi="Nunito" w:cs="Narkisim"/>
          <w:bCs/>
          <w:kern w:val="0"/>
          <w14:ligatures w14:val="none"/>
        </w:rPr>
        <w:t>alpha, the penalty term for amount of shrinkage and the classification threshold</w:t>
      </w:r>
      <w:r w:rsidR="00F23B04">
        <w:rPr>
          <w:rFonts w:ascii="Nunito" w:eastAsia="Nunito" w:hAnsi="Nunito" w:cs="Narkisim"/>
          <w:bCs/>
          <w:kern w:val="0"/>
          <w14:ligatures w14:val="none"/>
        </w:rPr>
        <w:t>,</w:t>
      </w:r>
      <w:r w:rsidRPr="00492F2E">
        <w:rPr>
          <w:rFonts w:ascii="Nunito" w:eastAsia="Nunito" w:hAnsi="Nunito" w:cs="Narkisim"/>
          <w:bCs/>
          <w:kern w:val="0"/>
          <w14:ligatures w14:val="none"/>
        </w:rPr>
        <w:t xml:space="preserve"> </w:t>
      </w:r>
      <w:proofErr w:type="spellStart"/>
      <w:r w:rsidRPr="00492F2E">
        <w:rPr>
          <w:rFonts w:ascii="Nunito" w:eastAsia="Nunito" w:hAnsi="Nunito" w:cs="Narkisim"/>
          <w:bCs/>
          <w:kern w:val="0"/>
          <w14:ligatures w14:val="none"/>
        </w:rPr>
        <w:t>w.r.t.</w:t>
      </w:r>
      <w:proofErr w:type="spellEnd"/>
      <w:r w:rsidRPr="00492F2E">
        <w:rPr>
          <w:rFonts w:ascii="Nunito" w:eastAsia="Nunito" w:hAnsi="Nunito" w:cs="Narkisim"/>
          <w:bCs/>
          <w:kern w:val="0"/>
          <w14:ligatures w14:val="none"/>
        </w:rPr>
        <w:t xml:space="preserve"> to the quality metrics mentioned previously</w:t>
      </w:r>
      <w:r w:rsidR="00F23B04">
        <w:rPr>
          <w:rFonts w:ascii="Nunito" w:eastAsia="Nunito" w:hAnsi="Nunito" w:cs="Narkisim"/>
          <w:bCs/>
          <w:kern w:val="0"/>
          <w14:ligatures w14:val="none"/>
        </w:rPr>
        <w:t>,</w:t>
      </w:r>
      <w:r>
        <w:rPr>
          <w:rFonts w:ascii="Nunito" w:eastAsia="Nunito" w:hAnsi="Nunito" w:cs="Narkisim"/>
          <w:bCs/>
          <w:kern w:val="0"/>
          <w14:ligatures w14:val="none"/>
        </w:rPr>
        <w:t xml:space="preserve"> to </w:t>
      </w:r>
      <w:r w:rsidRPr="00492F2E">
        <w:rPr>
          <w:rFonts w:ascii="Nunito" w:eastAsia="Nunito" w:hAnsi="Nunito" w:cs="Narkisim"/>
          <w:bCs/>
          <w:kern w:val="0"/>
          <w14:ligatures w14:val="none"/>
        </w:rPr>
        <w:t xml:space="preserve">select the best models. </w:t>
      </w:r>
      <w:r>
        <w:rPr>
          <w:rFonts w:ascii="Nunito" w:eastAsia="Nunito" w:hAnsi="Nunito" w:cs="Narkisim"/>
          <w:bCs/>
          <w:kern w:val="0"/>
          <w14:ligatures w14:val="none"/>
        </w:rPr>
        <w:t xml:space="preserve"> </w:t>
      </w:r>
    </w:p>
    <w:p w14:paraId="500F11EF" w14:textId="77777777" w:rsidR="00881137" w:rsidRDefault="00881137" w:rsidP="00881137">
      <w:pPr>
        <w:spacing w:after="0"/>
        <w:rPr>
          <w:rFonts w:ascii="Nunito" w:eastAsia="Nunito" w:hAnsi="Nunito" w:cs="Narkisim"/>
          <w:bCs/>
          <w:kern w:val="0"/>
          <w14:ligatures w14:val="none"/>
        </w:rPr>
      </w:pPr>
    </w:p>
    <w:p w14:paraId="7C2753D0" w14:textId="41D14D36" w:rsidR="0083413C" w:rsidRPr="0083413C" w:rsidRDefault="0083413C" w:rsidP="001D62B5">
      <w:pPr>
        <w:pStyle w:val="Heading2"/>
        <w:rPr>
          <w:rFonts w:eastAsia="Nunito"/>
        </w:rPr>
      </w:pPr>
      <w:bookmarkStart w:id="12" w:name="_Toc152421500"/>
      <w:r w:rsidRPr="0083413C">
        <w:rPr>
          <w:rFonts w:eastAsia="Nunito"/>
        </w:rPr>
        <w:t xml:space="preserve">Modelling </w:t>
      </w:r>
      <w:r w:rsidR="00F23B04">
        <w:rPr>
          <w:rFonts w:eastAsia="Nunito"/>
        </w:rPr>
        <w:t xml:space="preserve">Results </w:t>
      </w:r>
      <w:r w:rsidRPr="0083413C">
        <w:rPr>
          <w:rFonts w:eastAsia="Nunito"/>
        </w:rPr>
        <w:t>and Assumptions</w:t>
      </w:r>
      <w:bookmarkEnd w:id="12"/>
    </w:p>
    <w:p w14:paraId="71411975" w14:textId="3D0F786A" w:rsidR="00F23B04" w:rsidRDefault="00F23B04" w:rsidP="00F23B04">
      <w:pPr>
        <w:rPr>
          <w:rFonts w:ascii="Nunito" w:eastAsia="Nunito" w:hAnsi="Nunito" w:cs="Narkisim"/>
          <w:bCs/>
          <w:kern w:val="0"/>
          <w14:ligatures w14:val="none"/>
        </w:rPr>
      </w:pPr>
      <w:r>
        <w:rPr>
          <w:rFonts w:ascii="Nunito" w:eastAsia="Nunito" w:hAnsi="Nunito" w:cs="Narkisim"/>
          <w:bCs/>
          <w:kern w:val="0"/>
          <w14:ligatures w14:val="none"/>
        </w:rPr>
        <w:t>The</w:t>
      </w:r>
      <w:r w:rsidR="0083413C" w:rsidRPr="0083413C">
        <w:rPr>
          <w:rFonts w:ascii="Nunito" w:eastAsia="Nunito" w:hAnsi="Nunito" w:cs="Narkisim"/>
          <w:bCs/>
          <w:kern w:val="0"/>
          <w14:ligatures w14:val="none"/>
        </w:rPr>
        <w:t xml:space="preserve"> initial model </w:t>
      </w:r>
      <w:r w:rsidR="0083413C">
        <w:rPr>
          <w:rFonts w:ascii="Nunito" w:eastAsia="Nunito" w:hAnsi="Nunito" w:cs="Narkisim"/>
          <w:bCs/>
          <w:kern w:val="0"/>
          <w14:ligatures w14:val="none"/>
        </w:rPr>
        <w:t>l</w:t>
      </w:r>
      <w:r w:rsidR="0083413C" w:rsidRPr="0083413C">
        <w:rPr>
          <w:rFonts w:ascii="Nunito" w:eastAsia="Nunito" w:hAnsi="Nunito" w:cs="Narkisim"/>
          <w:bCs/>
          <w:kern w:val="0"/>
          <w14:ligatures w14:val="none"/>
        </w:rPr>
        <w:t xml:space="preserve">ed </w:t>
      </w:r>
      <w:r w:rsidR="0083413C">
        <w:rPr>
          <w:rFonts w:ascii="Nunito" w:eastAsia="Nunito" w:hAnsi="Nunito" w:cs="Narkisim"/>
          <w:bCs/>
          <w:kern w:val="0"/>
          <w14:ligatures w14:val="none"/>
        </w:rPr>
        <w:t>to</w:t>
      </w:r>
      <w:r w:rsidR="0083413C" w:rsidRPr="0083413C">
        <w:rPr>
          <w:rFonts w:ascii="Nunito" w:eastAsia="Nunito" w:hAnsi="Nunito" w:cs="Narkisim"/>
          <w:bCs/>
          <w:kern w:val="0"/>
          <w14:ligatures w14:val="none"/>
        </w:rPr>
        <w:t xml:space="preserve"> an adjusted R-squared </w:t>
      </w:r>
      <w:r w:rsidR="0083413C">
        <w:rPr>
          <w:rFonts w:ascii="Nunito" w:eastAsia="Nunito" w:hAnsi="Nunito" w:cs="Narkisim"/>
          <w:bCs/>
          <w:kern w:val="0"/>
          <w14:ligatures w14:val="none"/>
        </w:rPr>
        <w:t>equal t</w:t>
      </w:r>
      <w:r w:rsidR="0083413C" w:rsidRPr="0083413C">
        <w:rPr>
          <w:rFonts w:ascii="Nunito" w:eastAsia="Nunito" w:hAnsi="Nunito" w:cs="Narkisim"/>
          <w:bCs/>
          <w:kern w:val="0"/>
          <w14:ligatures w14:val="none"/>
        </w:rPr>
        <w:t xml:space="preserve">o .3009. </w:t>
      </w:r>
      <w:r w:rsidR="0083413C">
        <w:rPr>
          <w:rFonts w:ascii="Nunito" w:eastAsia="Nunito" w:hAnsi="Nunito" w:cs="Narkisim"/>
          <w:bCs/>
          <w:kern w:val="0"/>
          <w14:ligatures w14:val="none"/>
        </w:rPr>
        <w:t xml:space="preserve"> </w:t>
      </w:r>
      <w:r w:rsidR="0083413C" w:rsidRPr="0083413C">
        <w:rPr>
          <w:rFonts w:ascii="Nunito" w:eastAsia="Nunito" w:hAnsi="Nunito" w:cs="Narkisim"/>
          <w:bCs/>
          <w:kern w:val="0"/>
          <w14:ligatures w14:val="none"/>
        </w:rPr>
        <w:t xml:space="preserve">A subsequent regression with ordinality yielded similar performance, but coefficients become harder to interpret since they succumb to quadratic and cubic transformations. </w:t>
      </w:r>
      <w:r w:rsidR="0083413C">
        <w:rPr>
          <w:rFonts w:ascii="Nunito" w:eastAsia="Nunito" w:hAnsi="Nunito" w:cs="Narkisim"/>
          <w:bCs/>
          <w:kern w:val="0"/>
          <w14:ligatures w14:val="none"/>
        </w:rPr>
        <w:t xml:space="preserve"> </w:t>
      </w:r>
      <w:r w:rsidR="0083413C" w:rsidRPr="0083413C">
        <w:rPr>
          <w:rFonts w:ascii="Nunito" w:eastAsia="Nunito" w:hAnsi="Nunito" w:cs="Narkisim"/>
          <w:bCs/>
          <w:kern w:val="0"/>
          <w14:ligatures w14:val="none"/>
        </w:rPr>
        <w:t>A log transformation on the response variable improve</w:t>
      </w:r>
      <w:r w:rsidR="0083413C">
        <w:rPr>
          <w:rFonts w:ascii="Nunito" w:eastAsia="Nunito" w:hAnsi="Nunito" w:cs="Narkisim"/>
          <w:bCs/>
          <w:kern w:val="0"/>
          <w14:ligatures w14:val="none"/>
        </w:rPr>
        <w:t>d</w:t>
      </w:r>
      <w:r w:rsidR="0083413C" w:rsidRPr="0083413C">
        <w:rPr>
          <w:rFonts w:ascii="Nunito" w:eastAsia="Nunito" w:hAnsi="Nunito" w:cs="Narkisim"/>
          <w:bCs/>
          <w:kern w:val="0"/>
          <w14:ligatures w14:val="none"/>
        </w:rPr>
        <w:t xml:space="preserve"> </w:t>
      </w:r>
      <w:r w:rsidR="0083413C">
        <w:rPr>
          <w:rFonts w:ascii="Nunito" w:eastAsia="Nunito" w:hAnsi="Nunito" w:cs="Narkisim"/>
          <w:bCs/>
          <w:kern w:val="0"/>
          <w14:ligatures w14:val="none"/>
        </w:rPr>
        <w:t xml:space="preserve">the </w:t>
      </w:r>
      <w:r w:rsidR="0083413C" w:rsidRPr="0083413C">
        <w:rPr>
          <w:rFonts w:ascii="Nunito" w:eastAsia="Nunito" w:hAnsi="Nunito" w:cs="Narkisim"/>
          <w:bCs/>
          <w:kern w:val="0"/>
          <w14:ligatures w14:val="none"/>
        </w:rPr>
        <w:t>adjusted R-squared</w:t>
      </w:r>
      <w:r w:rsidR="0083413C">
        <w:rPr>
          <w:rFonts w:ascii="Nunito" w:eastAsia="Nunito" w:hAnsi="Nunito" w:cs="Narkisim"/>
          <w:bCs/>
          <w:kern w:val="0"/>
          <w14:ligatures w14:val="none"/>
        </w:rPr>
        <w:t xml:space="preserve"> to </w:t>
      </w:r>
      <w:r w:rsidR="0083413C" w:rsidRPr="0083413C">
        <w:rPr>
          <w:rFonts w:ascii="Nunito" w:eastAsia="Nunito" w:hAnsi="Nunito" w:cs="Narkisim"/>
          <w:bCs/>
          <w:kern w:val="0"/>
          <w14:ligatures w14:val="none"/>
        </w:rPr>
        <w:t xml:space="preserve">.3056 and </w:t>
      </w:r>
      <w:r w:rsidR="0083413C">
        <w:rPr>
          <w:rFonts w:ascii="Nunito" w:eastAsia="Nunito" w:hAnsi="Nunito" w:cs="Narkisim"/>
          <w:bCs/>
          <w:kern w:val="0"/>
          <w14:ligatures w14:val="none"/>
        </w:rPr>
        <w:t xml:space="preserve">improved the </w:t>
      </w:r>
      <w:r w:rsidR="0083413C" w:rsidRPr="0083413C">
        <w:rPr>
          <w:rFonts w:ascii="Nunito" w:eastAsia="Nunito" w:hAnsi="Nunito" w:cs="Narkisim"/>
          <w:bCs/>
          <w:kern w:val="0"/>
          <w14:ligatures w14:val="none"/>
        </w:rPr>
        <w:t>residual distribution.</w:t>
      </w:r>
      <w:r w:rsidR="0083413C">
        <w:rPr>
          <w:rFonts w:ascii="Nunito" w:eastAsia="Nunito" w:hAnsi="Nunito" w:cs="Narkisim"/>
          <w:bCs/>
          <w:kern w:val="0"/>
          <w14:ligatures w14:val="none"/>
        </w:rPr>
        <w:t xml:space="preserve"> </w:t>
      </w:r>
      <w:r w:rsidR="0083413C" w:rsidRPr="0083413C">
        <w:rPr>
          <w:rFonts w:ascii="Nunito" w:eastAsia="Nunito" w:hAnsi="Nunito" w:cs="Narkisim"/>
          <w:bCs/>
          <w:kern w:val="0"/>
          <w14:ligatures w14:val="none"/>
        </w:rPr>
        <w:t xml:space="preserve"> </w:t>
      </w:r>
      <w:r w:rsidR="0083413C" w:rsidRPr="00CB5693">
        <w:rPr>
          <w:rFonts w:ascii="Nunito" w:eastAsia="Nunito" w:hAnsi="Nunito" w:cs="Narkisim"/>
          <w:bCs/>
          <w:kern w:val="0"/>
          <w14:ligatures w14:val="none"/>
        </w:rPr>
        <w:t>The summary table can be found in</w:t>
      </w:r>
      <w:r>
        <w:rPr>
          <w:rFonts w:ascii="Nunito" w:eastAsia="Nunito" w:hAnsi="Nunito" w:cs="Narkisim"/>
          <w:bCs/>
          <w:kern w:val="0"/>
          <w14:ligatures w14:val="none"/>
        </w:rPr>
        <w:t xml:space="preserve"> the </w:t>
      </w:r>
      <w:r>
        <w:rPr>
          <w:rFonts w:ascii="Nunito" w:eastAsia="Nunito" w:hAnsi="Nunito" w:cs="Narkisim"/>
          <w:bCs/>
          <w:kern w:val="0"/>
          <w14:ligatures w14:val="none"/>
        </w:rPr>
        <w:fldChar w:fldCharType="begin"/>
      </w:r>
      <w:r>
        <w:rPr>
          <w:rFonts w:ascii="Nunito" w:eastAsia="Nunito" w:hAnsi="Nunito" w:cs="Narkisim"/>
          <w:bCs/>
          <w:kern w:val="0"/>
          <w14:ligatures w14:val="none"/>
        </w:rPr>
        <w:instrText xml:space="preserve"> REF _Ref152419116 \h </w:instrText>
      </w:r>
      <w:r>
        <w:rPr>
          <w:rFonts w:ascii="Nunito" w:eastAsia="Nunito" w:hAnsi="Nunito" w:cs="Narkisim"/>
          <w:bCs/>
          <w:kern w:val="0"/>
          <w14:ligatures w14:val="none"/>
        </w:rPr>
      </w:r>
      <w:r>
        <w:rPr>
          <w:rFonts w:ascii="Nunito" w:eastAsia="Nunito" w:hAnsi="Nunito" w:cs="Narkisim"/>
          <w:bCs/>
          <w:kern w:val="0"/>
          <w14:ligatures w14:val="none"/>
        </w:rPr>
        <w:fldChar w:fldCharType="separate"/>
      </w:r>
      <w:r w:rsidRPr="00706241">
        <w:rPr>
          <w:rFonts w:eastAsia="Nunito"/>
        </w:rPr>
        <w:t>Appendix</w:t>
      </w:r>
      <w:r>
        <w:rPr>
          <w:rFonts w:ascii="Nunito" w:eastAsia="Nunito" w:hAnsi="Nunito" w:cs="Narkisim"/>
          <w:bCs/>
          <w:kern w:val="0"/>
          <w14:ligatures w14:val="none"/>
        </w:rPr>
        <w:fldChar w:fldCharType="end"/>
      </w:r>
      <w:r w:rsidR="0083413C" w:rsidRPr="00CB5693">
        <w:rPr>
          <w:rFonts w:ascii="Nunito" w:eastAsia="Nunito" w:hAnsi="Nunito" w:cs="Narkisim"/>
          <w:bCs/>
          <w:kern w:val="0"/>
          <w14:ligatures w14:val="none"/>
        </w:rPr>
        <w:t>.</w:t>
      </w:r>
      <w:r w:rsidR="0083413C" w:rsidRPr="0083413C">
        <w:rPr>
          <w:rFonts w:ascii="Nunito" w:eastAsia="Nunito" w:hAnsi="Nunito" w:cs="Narkisim"/>
          <w:bCs/>
          <w:kern w:val="0"/>
          <w14:ligatures w14:val="none"/>
        </w:rPr>
        <w:t xml:space="preserve"> </w:t>
      </w:r>
      <w:r w:rsidR="0083413C">
        <w:rPr>
          <w:rFonts w:ascii="Nunito" w:eastAsia="Nunito" w:hAnsi="Nunito" w:cs="Narkisim"/>
          <w:bCs/>
          <w:kern w:val="0"/>
          <w14:ligatures w14:val="none"/>
        </w:rPr>
        <w:t xml:space="preserve"> </w:t>
      </w:r>
      <w:r w:rsidR="0083413C" w:rsidRPr="0083413C">
        <w:rPr>
          <w:rFonts w:ascii="Nunito" w:eastAsia="Nunito" w:hAnsi="Nunito" w:cs="Narkisim"/>
          <w:bCs/>
          <w:kern w:val="0"/>
          <w14:ligatures w14:val="none"/>
        </w:rPr>
        <w:t>The residuals shown on the Residuals vs Fitted plot (</w:t>
      </w:r>
      <w:r>
        <w:rPr>
          <w:rFonts w:ascii="Nunito" w:eastAsia="Nunito" w:hAnsi="Nunito" w:cs="Narkisim"/>
          <w:bCs/>
          <w:kern w:val="0"/>
          <w14:ligatures w14:val="none"/>
        </w:rPr>
        <w:t>below</w:t>
      </w:r>
      <w:r w:rsidR="0083413C" w:rsidRPr="0083413C">
        <w:rPr>
          <w:rFonts w:ascii="Nunito" w:eastAsia="Nunito" w:hAnsi="Nunito" w:cs="Narkisim"/>
          <w:bCs/>
          <w:kern w:val="0"/>
          <w14:ligatures w14:val="none"/>
        </w:rPr>
        <w:t xml:space="preserve">) indicate that our model might be underestimating salaries, especially at higher ranges, which could be due to right-tailed outliers. </w:t>
      </w:r>
      <w:r w:rsidR="0083413C">
        <w:rPr>
          <w:rFonts w:ascii="Nunito" w:eastAsia="Nunito" w:hAnsi="Nunito" w:cs="Narkisim"/>
          <w:bCs/>
          <w:kern w:val="0"/>
          <w14:ligatures w14:val="none"/>
        </w:rPr>
        <w:t xml:space="preserve"> </w:t>
      </w:r>
    </w:p>
    <w:p w14:paraId="6E2CA271" w14:textId="0DC9EE6F" w:rsidR="00F23B04" w:rsidRDefault="00F23B04" w:rsidP="00F23B04">
      <w:pPr>
        <w:jc w:val="center"/>
        <w:rPr>
          <w:rFonts w:ascii="Nunito" w:eastAsia="Nunito" w:hAnsi="Nunito" w:cs="Narkisim"/>
          <w:bCs/>
          <w:kern w:val="0"/>
          <w14:ligatures w14:val="none"/>
        </w:rPr>
      </w:pPr>
      <w:r w:rsidRPr="005F0131">
        <w:rPr>
          <w:rFonts w:ascii="Nunito" w:eastAsia="Nunito" w:hAnsi="Nunito" w:cs="Narkisim"/>
          <w:bCs/>
          <w:noProof/>
          <w:kern w:val="0"/>
          <w14:ligatures w14:val="none"/>
        </w:rPr>
        <w:drawing>
          <wp:inline distT="0" distB="0" distL="0" distR="0" wp14:anchorId="5957350F" wp14:editId="7262003E">
            <wp:extent cx="2903974" cy="1655635"/>
            <wp:effectExtent l="0" t="0" r="0" b="1905"/>
            <wp:docPr id="1981340196" name="Picture 1981340196" descr="A graph of a graph showing a number of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40196" name="Picture 1" descr="A graph of a graph showing a number of valu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2942107" cy="1677375"/>
                    </a:xfrm>
                    <a:prstGeom prst="rect">
                      <a:avLst/>
                    </a:prstGeom>
                    <a:ln>
                      <a:noFill/>
                    </a:ln>
                  </pic:spPr>
                </pic:pic>
              </a:graphicData>
            </a:graphic>
          </wp:inline>
        </w:drawing>
      </w:r>
      <w:r>
        <w:rPr>
          <w:rFonts w:ascii="Nunito" w:eastAsia="Nunito" w:hAnsi="Nunito" w:cs="Narkisim"/>
          <w:bCs/>
          <w:kern w:val="0"/>
          <w14:ligatures w14:val="none"/>
        </w:rPr>
        <w:t xml:space="preserve">        </w:t>
      </w:r>
      <w:r w:rsidRPr="005F0131">
        <w:rPr>
          <w:rFonts w:ascii="Nunito" w:eastAsia="Nunito" w:hAnsi="Nunito" w:cs="Narkisim"/>
          <w:bCs/>
          <w:noProof/>
          <w:kern w:val="0"/>
          <w14:ligatures w14:val="none"/>
        </w:rPr>
        <w:drawing>
          <wp:inline distT="0" distB="0" distL="0" distR="0" wp14:anchorId="59F75B7E" wp14:editId="19AE3AD9">
            <wp:extent cx="2868804" cy="1644995"/>
            <wp:effectExtent l="0" t="0" r="8255" b="0"/>
            <wp:docPr id="1244100435" name="Picture 1244100435" descr="A graph of a graph showing the amount of sala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00435" name="Picture 1" descr="A graph of a graph showing the amount of salary&#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2874904" cy="1648493"/>
                    </a:xfrm>
                    <a:prstGeom prst="rect">
                      <a:avLst/>
                    </a:prstGeom>
                    <a:ln>
                      <a:noFill/>
                    </a:ln>
                  </pic:spPr>
                </pic:pic>
              </a:graphicData>
            </a:graphic>
          </wp:inline>
        </w:drawing>
      </w:r>
    </w:p>
    <w:p w14:paraId="04B319A5" w14:textId="54427556" w:rsidR="00F23B04" w:rsidRDefault="0083413C" w:rsidP="00610853">
      <w:pPr>
        <w:spacing w:after="0"/>
        <w:rPr>
          <w:rFonts w:ascii="Nunito" w:eastAsia="Nunito" w:hAnsi="Nunito" w:cs="Narkisim"/>
          <w:bCs/>
          <w:kern w:val="0"/>
          <w14:ligatures w14:val="none"/>
        </w:rPr>
      </w:pPr>
      <w:r w:rsidRPr="0083413C">
        <w:rPr>
          <w:rFonts w:ascii="Nunito" w:eastAsia="Nunito" w:hAnsi="Nunito" w:cs="Narkisim"/>
          <w:bCs/>
          <w:kern w:val="0"/>
          <w14:ligatures w14:val="none"/>
        </w:rPr>
        <w:t xml:space="preserve">Using </w:t>
      </w:r>
      <w:r w:rsidR="00875156" w:rsidRPr="0083413C">
        <w:rPr>
          <w:rFonts w:ascii="Nunito" w:eastAsia="Nunito" w:hAnsi="Nunito" w:cs="Narkisim"/>
          <w:bCs/>
          <w:kern w:val="0"/>
          <w14:ligatures w14:val="none"/>
        </w:rPr>
        <w:t>Cook’s</w:t>
      </w:r>
      <w:r w:rsidRPr="0083413C">
        <w:rPr>
          <w:rFonts w:ascii="Nunito" w:eastAsia="Nunito" w:hAnsi="Nunito" w:cs="Narkisim"/>
          <w:bCs/>
          <w:kern w:val="0"/>
          <w14:ligatures w14:val="none"/>
        </w:rPr>
        <w:t xml:space="preserve"> </w:t>
      </w:r>
      <w:r w:rsidR="00875156">
        <w:rPr>
          <w:rFonts w:ascii="Nunito" w:eastAsia="Nunito" w:hAnsi="Nunito" w:cs="Narkisim"/>
          <w:bCs/>
          <w:kern w:val="0"/>
          <w14:ligatures w14:val="none"/>
        </w:rPr>
        <w:t>D</w:t>
      </w:r>
      <w:r w:rsidRPr="0083413C">
        <w:rPr>
          <w:rFonts w:ascii="Nunito" w:eastAsia="Nunito" w:hAnsi="Nunito" w:cs="Narkisim"/>
          <w:bCs/>
          <w:kern w:val="0"/>
          <w14:ligatures w14:val="none"/>
        </w:rPr>
        <w:t>istance cutoff of 4/</w:t>
      </w:r>
      <w:r w:rsidRPr="0083413C">
        <w:rPr>
          <w:rFonts w:ascii="Nunito" w:eastAsia="Nunito" w:hAnsi="Nunito" w:cs="Narkisim"/>
          <w:bCs/>
          <w:i/>
          <w:iCs/>
          <w:kern w:val="0"/>
          <w14:ligatures w14:val="none"/>
        </w:rPr>
        <w:t>n</w:t>
      </w:r>
      <w:r w:rsidRPr="0083413C">
        <w:rPr>
          <w:rFonts w:ascii="Nunito" w:eastAsia="Nunito" w:hAnsi="Nunito" w:cs="Narkisim"/>
          <w:bCs/>
          <w:kern w:val="0"/>
          <w14:ligatures w14:val="none"/>
        </w:rPr>
        <w:t xml:space="preserve">, where </w:t>
      </w:r>
      <w:r w:rsidRPr="0083413C">
        <w:rPr>
          <w:rFonts w:ascii="Nunito" w:eastAsia="Nunito" w:hAnsi="Nunito" w:cs="Narkisim"/>
          <w:bCs/>
          <w:i/>
          <w:iCs/>
          <w:kern w:val="0"/>
          <w14:ligatures w14:val="none"/>
        </w:rPr>
        <w:t>n</w:t>
      </w:r>
      <w:r w:rsidRPr="0083413C">
        <w:rPr>
          <w:rFonts w:ascii="Nunito" w:eastAsia="Nunito" w:hAnsi="Nunito" w:cs="Narkisim"/>
          <w:bCs/>
          <w:kern w:val="0"/>
          <w14:ligatures w14:val="none"/>
        </w:rPr>
        <w:t xml:space="preserve"> is the number of data points (17204), 505 influential records (or 2.9% of </w:t>
      </w:r>
      <w:r w:rsidR="00F23B04">
        <w:rPr>
          <w:rFonts w:ascii="Nunito" w:eastAsia="Nunito" w:hAnsi="Nunito" w:cs="Narkisim"/>
          <w:bCs/>
          <w:kern w:val="0"/>
          <w14:ligatures w14:val="none"/>
        </w:rPr>
        <w:t xml:space="preserve">the </w:t>
      </w:r>
      <w:r w:rsidRPr="0083413C">
        <w:rPr>
          <w:rFonts w:ascii="Nunito" w:eastAsia="Nunito" w:hAnsi="Nunito" w:cs="Narkisim"/>
          <w:bCs/>
          <w:kern w:val="0"/>
          <w14:ligatures w14:val="none"/>
        </w:rPr>
        <w:t>dataset)</w:t>
      </w:r>
      <w:r w:rsidR="00F23B04">
        <w:rPr>
          <w:rFonts w:ascii="Nunito" w:eastAsia="Nunito" w:hAnsi="Nunito" w:cs="Narkisim"/>
          <w:bCs/>
          <w:kern w:val="0"/>
          <w14:ligatures w14:val="none"/>
        </w:rPr>
        <w:t xml:space="preserve"> were identified. These outliers are addressed in the next section of this report.</w:t>
      </w:r>
    </w:p>
    <w:p w14:paraId="14863912" w14:textId="548E0E59" w:rsidR="00B90525" w:rsidRDefault="0083413C" w:rsidP="00F23B04">
      <w:pPr>
        <w:rPr>
          <w:rFonts w:ascii="Nunito" w:eastAsia="Nunito" w:hAnsi="Nunito" w:cs="Narkisim"/>
          <w:bCs/>
          <w:kern w:val="0"/>
          <w14:ligatures w14:val="none"/>
        </w:rPr>
      </w:pPr>
      <w:r w:rsidRPr="0083413C">
        <w:rPr>
          <w:rFonts w:ascii="Nunito" w:eastAsia="Nunito" w:hAnsi="Nunito" w:cs="Narkisim"/>
          <w:bCs/>
          <w:kern w:val="0"/>
          <w14:ligatures w14:val="none"/>
        </w:rPr>
        <w:t>However</w:t>
      </w:r>
      <w:r w:rsidR="00F23B04">
        <w:rPr>
          <w:rFonts w:ascii="Nunito" w:eastAsia="Nunito" w:hAnsi="Nunito" w:cs="Narkisim"/>
          <w:bCs/>
          <w:kern w:val="0"/>
          <w14:ligatures w14:val="none"/>
        </w:rPr>
        <w:t xml:space="preserve">, </w:t>
      </w:r>
      <w:r w:rsidRPr="0083413C">
        <w:rPr>
          <w:rFonts w:ascii="Nunito" w:eastAsia="Nunito" w:hAnsi="Nunito" w:cs="Narkisim"/>
          <w:bCs/>
          <w:kern w:val="0"/>
          <w14:ligatures w14:val="none"/>
        </w:rPr>
        <w:t xml:space="preserve">challenges remain as the standardized residuals do not follow a normal distribution (Q-Q Residuals Plot under Residuals vs Fitted plot).  </w:t>
      </w:r>
      <w:r w:rsidRPr="006C5188">
        <w:rPr>
          <w:rFonts w:ascii="Nunito" w:eastAsia="Nunito" w:hAnsi="Nunito" w:cs="Narkisim"/>
          <w:bCs/>
          <w:kern w:val="0"/>
          <w14:ligatures w14:val="none"/>
        </w:rPr>
        <w:t xml:space="preserve">Notably, other advanced regression techniques might offer robustness against outliers and capture non-linearity more effectively, as highlighted in </w:t>
      </w:r>
      <w:proofErr w:type="spellStart"/>
      <w:r w:rsidR="007E0F74" w:rsidRPr="005A7805">
        <w:rPr>
          <w:rFonts w:ascii="Nunito" w:eastAsia="Nunito" w:hAnsi="Nunito" w:cs="Narkisim"/>
          <w:kern w:val="0"/>
          <w14:ligatures w14:val="none"/>
        </w:rPr>
        <w:t>Kibekbaev</w:t>
      </w:r>
      <w:r w:rsidR="007E0F74">
        <w:rPr>
          <w:rFonts w:ascii="Nunito" w:eastAsia="Nunito" w:hAnsi="Nunito" w:cs="Narkisim"/>
          <w:kern w:val="0"/>
          <w14:ligatures w14:val="none"/>
        </w:rPr>
        <w:t>’s</w:t>
      </w:r>
      <w:proofErr w:type="spellEnd"/>
      <w:r w:rsidR="007E0F74">
        <w:rPr>
          <w:rFonts w:ascii="Nunito" w:eastAsia="Nunito" w:hAnsi="Nunito" w:cs="Narkisim"/>
          <w:kern w:val="0"/>
          <w14:ligatures w14:val="none"/>
        </w:rPr>
        <w:t xml:space="preserve"> </w:t>
      </w:r>
      <w:r w:rsidR="007E0F74" w:rsidRPr="005A7805">
        <w:rPr>
          <w:rFonts w:ascii="Nunito" w:eastAsia="Nunito" w:hAnsi="Nunito" w:cs="Narkisim"/>
          <w:kern w:val="0"/>
          <w14:ligatures w14:val="none"/>
        </w:rPr>
        <w:t>and Duman</w:t>
      </w:r>
      <w:r w:rsidR="007E0F74">
        <w:rPr>
          <w:rFonts w:ascii="Nunito" w:eastAsia="Nunito" w:hAnsi="Nunito" w:cs="Narkisim"/>
          <w:kern w:val="0"/>
          <w14:ligatures w14:val="none"/>
        </w:rPr>
        <w:t xml:space="preserve">’s </w:t>
      </w:r>
      <w:r w:rsidR="007E0F74" w:rsidRPr="007E0F74">
        <w:rPr>
          <w:rFonts w:ascii="Nunito" w:eastAsia="Nunito" w:hAnsi="Nunito" w:cs="Narkisim"/>
          <w:i/>
          <w:iCs/>
          <w:kern w:val="0"/>
          <w14:ligatures w14:val="none"/>
        </w:rPr>
        <w:t>Benchmarking Regression Algorithms for Income Prediction Modeling</w:t>
      </w:r>
      <w:r w:rsidR="007E0F74" w:rsidRPr="005A7805">
        <w:rPr>
          <w:rFonts w:ascii="Nunito" w:eastAsia="Nunito" w:hAnsi="Nunito" w:cs="Narkisim"/>
          <w:kern w:val="0"/>
          <w14:ligatures w14:val="none"/>
        </w:rPr>
        <w:t xml:space="preserve"> </w:t>
      </w:r>
      <w:r w:rsidRPr="006C5188">
        <w:rPr>
          <w:rFonts w:ascii="Nunito" w:eastAsia="Nunito" w:hAnsi="Nunito" w:cs="Narkisim"/>
          <w:bCs/>
          <w:kern w:val="0"/>
          <w14:ligatures w14:val="none"/>
        </w:rPr>
        <w:t>[2].</w:t>
      </w:r>
    </w:p>
    <w:p w14:paraId="4D84BE9D" w14:textId="77777777" w:rsidR="006A703E" w:rsidRDefault="006A703E" w:rsidP="006A703E">
      <w:pPr>
        <w:pStyle w:val="Heading2"/>
        <w:rPr>
          <w:rFonts w:eastAsia="Nunito"/>
        </w:rPr>
      </w:pPr>
      <w:bookmarkStart w:id="13" w:name="_Toc152421501"/>
      <w:r>
        <w:rPr>
          <w:rFonts w:eastAsia="Nunito"/>
        </w:rPr>
        <w:t>Model Improvements</w:t>
      </w:r>
      <w:bookmarkEnd w:id="13"/>
    </w:p>
    <w:p w14:paraId="78917C73" w14:textId="785E5E71" w:rsidR="006A703E" w:rsidRDefault="007E0F74" w:rsidP="006A703E">
      <w:pPr>
        <w:pStyle w:val="Heading3"/>
      </w:pPr>
      <w:bookmarkStart w:id="14" w:name="_Toc152421502"/>
      <w:r>
        <w:t>Variance Inflation Factor (</w:t>
      </w:r>
      <w:r w:rsidR="006A703E">
        <w:t>VIF</w:t>
      </w:r>
      <w:r>
        <w:t>)</w:t>
      </w:r>
      <w:bookmarkEnd w:id="14"/>
    </w:p>
    <w:p w14:paraId="00604BCE" w14:textId="55E0114E" w:rsidR="006A703E" w:rsidRPr="00042D93" w:rsidRDefault="006A703E" w:rsidP="00B90525">
      <w:pPr>
        <w:rPr>
          <w:rFonts w:ascii="Nunito" w:hAnsi="Nunito"/>
        </w:rPr>
      </w:pPr>
      <w:r w:rsidRPr="00042D93">
        <w:rPr>
          <w:rFonts w:ascii="Nunito" w:hAnsi="Nunito"/>
        </w:rPr>
        <w:t>Factors like Age, overall experience and field experience had high multicollinearity; therefore</w:t>
      </w:r>
      <w:r w:rsidR="00F23B04">
        <w:rPr>
          <w:rFonts w:ascii="Nunito" w:hAnsi="Nunito"/>
        </w:rPr>
        <w:t xml:space="preserve">, </w:t>
      </w:r>
      <w:r w:rsidRPr="00042D93">
        <w:rPr>
          <w:rFonts w:ascii="Nunito" w:hAnsi="Nunito"/>
        </w:rPr>
        <w:t xml:space="preserve">only Field experience </w:t>
      </w:r>
      <w:r w:rsidR="00F23B04">
        <w:rPr>
          <w:rFonts w:ascii="Nunito" w:hAnsi="Nunito"/>
        </w:rPr>
        <w:t xml:space="preserve">was included in the final model </w:t>
      </w:r>
      <w:r w:rsidRPr="00042D93">
        <w:rPr>
          <w:rFonts w:ascii="Nunito" w:hAnsi="Nunito"/>
        </w:rPr>
        <w:t xml:space="preserve">as it appears to have </w:t>
      </w:r>
      <w:proofErr w:type="gramStart"/>
      <w:r w:rsidRPr="00042D93">
        <w:rPr>
          <w:rFonts w:ascii="Nunito" w:hAnsi="Nunito"/>
        </w:rPr>
        <w:t>be</w:t>
      </w:r>
      <w:proofErr w:type="gramEnd"/>
      <w:r w:rsidRPr="00042D93">
        <w:rPr>
          <w:rFonts w:ascii="Nunito" w:hAnsi="Nunito"/>
        </w:rPr>
        <w:t xml:space="preserve"> the most relevant in predicting Salary. This change </w:t>
      </w:r>
      <w:r w:rsidR="00F23B04" w:rsidRPr="00042D93">
        <w:rPr>
          <w:rFonts w:ascii="Nunito" w:hAnsi="Nunito"/>
        </w:rPr>
        <w:t>adversely</w:t>
      </w:r>
      <w:r w:rsidRPr="00042D93">
        <w:rPr>
          <w:rFonts w:ascii="Nunito" w:hAnsi="Nunito"/>
        </w:rPr>
        <w:t xml:space="preserve"> impacts our adjusted R-squared</w:t>
      </w:r>
      <w:r w:rsidR="00F23B04">
        <w:rPr>
          <w:rFonts w:ascii="Nunito" w:hAnsi="Nunito"/>
        </w:rPr>
        <w:t xml:space="preserve">, reducing to </w:t>
      </w:r>
      <w:r w:rsidRPr="00042D93">
        <w:rPr>
          <w:rFonts w:ascii="Nunito" w:hAnsi="Nunito"/>
        </w:rPr>
        <w:t xml:space="preserve">0.3313, but </w:t>
      </w:r>
      <w:r w:rsidR="00F23B04">
        <w:rPr>
          <w:rFonts w:ascii="Nunito" w:hAnsi="Nunito"/>
        </w:rPr>
        <w:t xml:space="preserve">the </w:t>
      </w:r>
      <w:r w:rsidRPr="00042D93">
        <w:rPr>
          <w:rFonts w:ascii="Nunito" w:hAnsi="Nunito"/>
        </w:rPr>
        <w:t>multicollinearity effecting the model</w:t>
      </w:r>
      <w:r w:rsidR="00F23B04">
        <w:rPr>
          <w:rFonts w:ascii="Nunito" w:hAnsi="Nunito"/>
        </w:rPr>
        <w:t xml:space="preserve"> has been eliminated</w:t>
      </w:r>
      <w:r w:rsidRPr="00042D93">
        <w:rPr>
          <w:rFonts w:ascii="Nunito" w:hAnsi="Nunito"/>
        </w:rPr>
        <w:t>.</w:t>
      </w:r>
    </w:p>
    <w:p w14:paraId="0948D36A" w14:textId="77777777" w:rsidR="006A703E" w:rsidRDefault="006A703E" w:rsidP="006A703E">
      <w:pPr>
        <w:pStyle w:val="Heading3"/>
      </w:pPr>
      <w:bookmarkStart w:id="15" w:name="_Ref152410375"/>
      <w:bookmarkStart w:id="16" w:name="_Toc152421503"/>
      <w:r>
        <w:t>Stepwise Regression</w:t>
      </w:r>
      <w:bookmarkEnd w:id="15"/>
      <w:bookmarkEnd w:id="16"/>
    </w:p>
    <w:p w14:paraId="49E3381D" w14:textId="3AFAF9BD" w:rsidR="006A703E" w:rsidRPr="00042D93" w:rsidRDefault="00CC03C8" w:rsidP="00B90525">
      <w:pPr>
        <w:rPr>
          <w:rFonts w:ascii="Nunito" w:hAnsi="Nunito"/>
        </w:rPr>
      </w:pPr>
      <w:r>
        <w:rPr>
          <w:rFonts w:ascii="Nunito" w:hAnsi="Nunito"/>
        </w:rPr>
        <w:t>A</w:t>
      </w:r>
      <w:r w:rsidR="006A703E" w:rsidRPr="00042D93">
        <w:rPr>
          <w:rFonts w:ascii="Nunito" w:hAnsi="Nunito"/>
        </w:rPr>
        <w:t xml:space="preserve"> stepwise regression algorithm </w:t>
      </w:r>
      <w:r>
        <w:rPr>
          <w:rFonts w:ascii="Nunito" w:hAnsi="Nunito"/>
        </w:rPr>
        <w:t xml:space="preserve">was implemented to reduce the number of input parameters and </w:t>
      </w:r>
      <w:r w:rsidR="00714978">
        <w:rPr>
          <w:rFonts w:ascii="Nunito" w:hAnsi="Nunito"/>
        </w:rPr>
        <w:t>simplify</w:t>
      </w:r>
      <w:r w:rsidR="0055638F">
        <w:rPr>
          <w:rFonts w:ascii="Nunito" w:hAnsi="Nunito"/>
        </w:rPr>
        <w:t xml:space="preserve"> / strengthen</w:t>
      </w:r>
      <w:r w:rsidR="00714978">
        <w:rPr>
          <w:rFonts w:ascii="Nunito" w:hAnsi="Nunito"/>
        </w:rPr>
        <w:t xml:space="preserve"> the model. </w:t>
      </w:r>
      <w:r w:rsidR="006A703E" w:rsidRPr="00042D93">
        <w:rPr>
          <w:rFonts w:ascii="Nunito" w:hAnsi="Nunito"/>
        </w:rPr>
        <w:t>This approach did not remove any feature</w:t>
      </w:r>
      <w:r w:rsidR="0055638F">
        <w:rPr>
          <w:rFonts w:ascii="Nunito" w:hAnsi="Nunito"/>
        </w:rPr>
        <w:t>s,</w:t>
      </w:r>
      <w:r w:rsidR="006A703E" w:rsidRPr="00042D93">
        <w:rPr>
          <w:rFonts w:ascii="Nunito" w:hAnsi="Nunito"/>
        </w:rPr>
        <w:t xml:space="preserve"> suggesting that further removal was not conducive to a better model performance and each factor is important in predicting salary.</w:t>
      </w:r>
    </w:p>
    <w:p w14:paraId="2CEC9801" w14:textId="77777777" w:rsidR="006A703E" w:rsidRDefault="006A703E" w:rsidP="006A703E">
      <w:pPr>
        <w:pStyle w:val="Heading3"/>
      </w:pPr>
      <w:bookmarkStart w:id="17" w:name="_Toc152421504"/>
      <w:r>
        <w:t>Addressing Cook’s Distance Outliers</w:t>
      </w:r>
      <w:bookmarkEnd w:id="17"/>
    </w:p>
    <w:p w14:paraId="0B902300" w14:textId="1042536E" w:rsidR="006A703E" w:rsidRDefault="0055638F" w:rsidP="00B90525">
      <w:pPr>
        <w:rPr>
          <w:rFonts w:ascii="Nunito" w:hAnsi="Nunito"/>
        </w:rPr>
      </w:pPr>
      <w:r>
        <w:rPr>
          <w:rFonts w:ascii="Nunito" w:hAnsi="Nunito"/>
        </w:rPr>
        <w:t>O</w:t>
      </w:r>
      <w:r w:rsidR="006A703E" w:rsidRPr="00042D93">
        <w:rPr>
          <w:rFonts w:ascii="Nunito" w:hAnsi="Nunito"/>
        </w:rPr>
        <w:t xml:space="preserve">utliers </w:t>
      </w:r>
      <w:r>
        <w:rPr>
          <w:rFonts w:ascii="Nunito" w:hAnsi="Nunito"/>
        </w:rPr>
        <w:t xml:space="preserve">were </w:t>
      </w:r>
      <w:r w:rsidR="006A703E" w:rsidRPr="00042D93">
        <w:rPr>
          <w:rFonts w:ascii="Nunito" w:hAnsi="Nunito"/>
        </w:rPr>
        <w:t xml:space="preserve">identified using </w:t>
      </w:r>
      <w:r w:rsidR="00CC1506">
        <w:rPr>
          <w:rFonts w:ascii="Nunito" w:hAnsi="Nunito"/>
        </w:rPr>
        <w:t>C</w:t>
      </w:r>
      <w:r w:rsidR="006A703E" w:rsidRPr="00042D93">
        <w:rPr>
          <w:rFonts w:ascii="Nunito" w:hAnsi="Nunito"/>
        </w:rPr>
        <w:t>ook</w:t>
      </w:r>
      <w:r w:rsidR="006A703E">
        <w:rPr>
          <w:rFonts w:ascii="Nunito" w:hAnsi="Nunito"/>
        </w:rPr>
        <w:t>’</w:t>
      </w:r>
      <w:r w:rsidR="006A703E" w:rsidRPr="00042D93">
        <w:rPr>
          <w:rFonts w:ascii="Nunito" w:hAnsi="Nunito"/>
        </w:rPr>
        <w:t>s</w:t>
      </w:r>
      <w:r w:rsidR="006A703E">
        <w:rPr>
          <w:rFonts w:ascii="Nunito" w:hAnsi="Nunito"/>
        </w:rPr>
        <w:t xml:space="preserve"> </w:t>
      </w:r>
      <w:r w:rsidR="00CC1506">
        <w:rPr>
          <w:rFonts w:ascii="Nunito" w:hAnsi="Nunito"/>
        </w:rPr>
        <w:t>D</w:t>
      </w:r>
      <w:r w:rsidR="006A703E" w:rsidRPr="00042D93">
        <w:rPr>
          <w:rFonts w:ascii="Nunito" w:hAnsi="Nunito"/>
        </w:rPr>
        <w:t>istance to ensure the model</w:t>
      </w:r>
      <w:r w:rsidR="00CC1506">
        <w:rPr>
          <w:rFonts w:ascii="Nunito" w:hAnsi="Nunito"/>
        </w:rPr>
        <w:t xml:space="preserve"> was not overfit</w:t>
      </w:r>
      <w:r w:rsidR="006A703E" w:rsidRPr="00042D93">
        <w:rPr>
          <w:rFonts w:ascii="Nunito" w:hAnsi="Nunito"/>
        </w:rPr>
        <w:t xml:space="preserve">. This results in an immediate improvement to </w:t>
      </w:r>
      <w:r w:rsidR="00CC1506">
        <w:rPr>
          <w:rFonts w:ascii="Nunito" w:hAnsi="Nunito"/>
        </w:rPr>
        <w:t xml:space="preserve">the </w:t>
      </w:r>
      <w:r w:rsidR="006A703E" w:rsidRPr="00042D93">
        <w:rPr>
          <w:rFonts w:ascii="Nunito" w:hAnsi="Nunito"/>
        </w:rPr>
        <w:t>adjusted R-squared value</w:t>
      </w:r>
      <w:r w:rsidR="00CC1506">
        <w:rPr>
          <w:rFonts w:ascii="Nunito" w:hAnsi="Nunito"/>
        </w:rPr>
        <w:t>, which increased to 0.51</w:t>
      </w:r>
      <w:r w:rsidR="006A703E" w:rsidRPr="3479A573">
        <w:rPr>
          <w:rFonts w:ascii="Nunito" w:hAnsi="Nunito"/>
        </w:rPr>
        <w:t xml:space="preserve">. However, </w:t>
      </w:r>
      <w:r w:rsidR="00CC1506">
        <w:rPr>
          <w:rFonts w:ascii="Nunito" w:hAnsi="Nunito"/>
        </w:rPr>
        <w:t xml:space="preserve">removing outliers may </w:t>
      </w:r>
      <w:r w:rsidR="006A703E" w:rsidRPr="3479A573">
        <w:rPr>
          <w:rFonts w:ascii="Nunito" w:hAnsi="Nunito"/>
        </w:rPr>
        <w:t xml:space="preserve">induce bias, so </w:t>
      </w:r>
      <w:r w:rsidR="006A703E" w:rsidRPr="00042D93">
        <w:rPr>
          <w:rFonts w:ascii="Nunito" w:hAnsi="Nunito"/>
        </w:rPr>
        <w:t xml:space="preserve">median values </w:t>
      </w:r>
      <w:r w:rsidR="00CC1506">
        <w:rPr>
          <w:rFonts w:ascii="Nunito" w:hAnsi="Nunito"/>
        </w:rPr>
        <w:t xml:space="preserve">we imputed to replace the outliers and </w:t>
      </w:r>
      <w:r w:rsidR="006A703E" w:rsidRPr="00042D93">
        <w:rPr>
          <w:rFonts w:ascii="Nunito" w:hAnsi="Nunito"/>
        </w:rPr>
        <w:t xml:space="preserve">improve model performance. </w:t>
      </w:r>
    </w:p>
    <w:p w14:paraId="339B792A" w14:textId="29EEADCB" w:rsidR="006A703E" w:rsidRPr="00042D93" w:rsidRDefault="004C372A" w:rsidP="005A2DA3">
      <w:pPr>
        <w:rPr>
          <w:rFonts w:ascii="Nunito" w:hAnsi="Nunito"/>
        </w:rPr>
      </w:pPr>
      <w:r>
        <w:rPr>
          <w:rFonts w:ascii="Nunito" w:hAnsi="Nunito"/>
        </w:rPr>
        <w:t xml:space="preserve">Cross-validation and LASSO regulation were </w:t>
      </w:r>
      <w:r w:rsidR="00DA35F7">
        <w:rPr>
          <w:rFonts w:ascii="Nunito" w:hAnsi="Nunito"/>
        </w:rPr>
        <w:t xml:space="preserve">performed on both versions of the dataset, one with only the outliers removed and one with </w:t>
      </w:r>
      <w:r>
        <w:rPr>
          <w:rFonts w:ascii="Nunito" w:hAnsi="Nunito"/>
        </w:rPr>
        <w:t xml:space="preserve">the outliers replaced with the median results. </w:t>
      </w:r>
      <w:r w:rsidR="006A703E" w:rsidRPr="00042D93">
        <w:rPr>
          <w:rFonts w:ascii="Nunito" w:hAnsi="Nunito"/>
        </w:rPr>
        <w:t xml:space="preserve">Imputation </w:t>
      </w:r>
      <w:r w:rsidR="006A703E" w:rsidRPr="3479A573">
        <w:rPr>
          <w:rFonts w:ascii="Nunito" w:hAnsi="Nunito"/>
        </w:rPr>
        <w:t xml:space="preserve">slightly </w:t>
      </w:r>
      <w:r w:rsidR="006A703E" w:rsidRPr="00042D93">
        <w:rPr>
          <w:rFonts w:ascii="Nunito" w:hAnsi="Nunito"/>
        </w:rPr>
        <w:t>decrease</w:t>
      </w:r>
      <w:r w:rsidR="005A2DA3">
        <w:rPr>
          <w:rFonts w:ascii="Nunito" w:hAnsi="Nunito"/>
        </w:rPr>
        <w:t>s</w:t>
      </w:r>
      <w:r w:rsidR="006A703E" w:rsidRPr="00042D93">
        <w:rPr>
          <w:rFonts w:ascii="Nunito" w:hAnsi="Nunito"/>
        </w:rPr>
        <w:t xml:space="preserve"> </w:t>
      </w:r>
      <w:r w:rsidR="005A2DA3">
        <w:rPr>
          <w:rFonts w:ascii="Nunito" w:hAnsi="Nunito"/>
        </w:rPr>
        <w:t>the</w:t>
      </w:r>
      <w:r w:rsidR="006A703E" w:rsidRPr="00042D93">
        <w:rPr>
          <w:rFonts w:ascii="Nunito" w:hAnsi="Nunito"/>
        </w:rPr>
        <w:t xml:space="preserve"> overall adjusted r squared </w:t>
      </w:r>
      <w:r w:rsidR="006A703E" w:rsidRPr="3479A573">
        <w:rPr>
          <w:rFonts w:ascii="Nunito" w:hAnsi="Nunito"/>
        </w:rPr>
        <w:t xml:space="preserve">to ~ 0.49 </w:t>
      </w:r>
      <w:r w:rsidR="006A703E" w:rsidRPr="00042D93">
        <w:rPr>
          <w:rFonts w:ascii="Nunito" w:hAnsi="Nunito"/>
        </w:rPr>
        <w:t xml:space="preserve">but </w:t>
      </w:r>
      <w:r w:rsidR="005A2DA3" w:rsidRPr="00042D93">
        <w:rPr>
          <w:rFonts w:ascii="Nunito" w:hAnsi="Nunito"/>
        </w:rPr>
        <w:t>improves</w:t>
      </w:r>
      <w:r w:rsidR="006A703E" w:rsidRPr="00042D93">
        <w:rPr>
          <w:rFonts w:ascii="Nunito" w:hAnsi="Nunito"/>
        </w:rPr>
        <w:t xml:space="preserve"> the </w:t>
      </w:r>
      <w:r w:rsidR="005A2DA3">
        <w:rPr>
          <w:rFonts w:ascii="Nunito" w:hAnsi="Nunito"/>
        </w:rPr>
        <w:t xml:space="preserve">model’s </w:t>
      </w:r>
      <w:r w:rsidR="006A703E" w:rsidRPr="00042D93">
        <w:rPr>
          <w:rFonts w:ascii="Nunito" w:hAnsi="Nunito"/>
        </w:rPr>
        <w:t>RSME</w:t>
      </w:r>
      <w:r w:rsidR="006A703E" w:rsidRPr="3479A573">
        <w:rPr>
          <w:rFonts w:ascii="Nunito" w:hAnsi="Nunito"/>
        </w:rPr>
        <w:t xml:space="preserve">, while ensuring </w:t>
      </w:r>
      <w:r w:rsidR="005A2DA3">
        <w:rPr>
          <w:rFonts w:ascii="Nunito" w:hAnsi="Nunito"/>
        </w:rPr>
        <w:t xml:space="preserve">that </w:t>
      </w:r>
      <w:r w:rsidR="004D51A1">
        <w:rPr>
          <w:rFonts w:ascii="Nunito" w:hAnsi="Nunito"/>
        </w:rPr>
        <w:t>a r</w:t>
      </w:r>
      <w:r w:rsidR="006A703E" w:rsidRPr="3479A573">
        <w:rPr>
          <w:rFonts w:ascii="Nunito" w:hAnsi="Nunito"/>
        </w:rPr>
        <w:t xml:space="preserve">easonable amount of bias </w:t>
      </w:r>
      <w:r w:rsidR="004D51A1">
        <w:rPr>
          <w:rFonts w:ascii="Nunito" w:hAnsi="Nunito"/>
        </w:rPr>
        <w:t xml:space="preserve">is maintained </w:t>
      </w:r>
      <w:r w:rsidR="006A703E" w:rsidRPr="3479A573">
        <w:rPr>
          <w:rFonts w:ascii="Nunito" w:hAnsi="Nunito"/>
        </w:rPr>
        <w:t>due to the imputation technique</w:t>
      </w:r>
      <w:r w:rsidR="006A703E" w:rsidRPr="00042D93">
        <w:rPr>
          <w:rFonts w:ascii="Nunito" w:hAnsi="Nunito"/>
        </w:rPr>
        <w:t>.</w:t>
      </w:r>
    </w:p>
    <w:p w14:paraId="6E8402A4" w14:textId="77777777" w:rsidR="006A703E" w:rsidRPr="00DE2645" w:rsidRDefault="006A703E" w:rsidP="006A703E">
      <w:pPr>
        <w:pStyle w:val="Heading3"/>
      </w:pPr>
      <w:bookmarkStart w:id="18" w:name="_Toc152421505"/>
      <w:r>
        <w:t>Exploring Interaction Terms</w:t>
      </w:r>
      <w:bookmarkEnd w:id="18"/>
    </w:p>
    <w:p w14:paraId="59664B3B" w14:textId="12D35E0F" w:rsidR="006A703E" w:rsidRPr="00042D93" w:rsidRDefault="004D51A1" w:rsidP="00B90525">
      <w:pPr>
        <w:rPr>
          <w:rStyle w:val="c1"/>
          <w:rFonts w:ascii="Nunito" w:hAnsi="Nunito"/>
        </w:rPr>
      </w:pPr>
      <w:r>
        <w:rPr>
          <w:rFonts w:ascii="Nunito" w:hAnsi="Nunito"/>
        </w:rPr>
        <w:t>O</w:t>
      </w:r>
      <w:r w:rsidR="006A703E" w:rsidRPr="00042D93">
        <w:rPr>
          <w:rFonts w:ascii="Nunito" w:hAnsi="Nunito"/>
        </w:rPr>
        <w:t xml:space="preserve">ne model </w:t>
      </w:r>
      <w:r>
        <w:rPr>
          <w:rFonts w:ascii="Nunito" w:hAnsi="Nunito"/>
        </w:rPr>
        <w:t xml:space="preserve">was </w:t>
      </w:r>
      <w:r w:rsidR="00711A46">
        <w:rPr>
          <w:rFonts w:ascii="Nunito" w:hAnsi="Nunito"/>
        </w:rPr>
        <w:t>fitted</w:t>
      </w:r>
      <w:r>
        <w:rPr>
          <w:rFonts w:ascii="Nunito" w:hAnsi="Nunito"/>
        </w:rPr>
        <w:t xml:space="preserve"> </w:t>
      </w:r>
      <w:r w:rsidR="006A703E" w:rsidRPr="00042D93">
        <w:rPr>
          <w:rFonts w:ascii="Nunito" w:hAnsi="Nunito"/>
        </w:rPr>
        <w:t xml:space="preserve">per pairwise interaction to </w:t>
      </w:r>
      <w:r>
        <w:rPr>
          <w:rFonts w:ascii="Nunito" w:hAnsi="Nunito"/>
        </w:rPr>
        <w:t xml:space="preserve">determine </w:t>
      </w:r>
      <w:r w:rsidR="00711A46">
        <w:rPr>
          <w:rFonts w:ascii="Nunito" w:hAnsi="Nunito"/>
        </w:rPr>
        <w:t>statistically significant interaction terms.</w:t>
      </w:r>
      <w:r w:rsidR="006A703E" w:rsidRPr="00042D93">
        <w:rPr>
          <w:rFonts w:ascii="Nunito" w:hAnsi="Nunito"/>
        </w:rPr>
        <w:t xml:space="preserve"> </w:t>
      </w:r>
      <w:r w:rsidR="006A703E" w:rsidRPr="00042D93">
        <w:rPr>
          <w:rStyle w:val="c1"/>
          <w:rFonts w:ascii="Nunito" w:hAnsi="Nunito"/>
        </w:rPr>
        <w:t xml:space="preserve">This approach shows that industry and region, industry and field experience, industry and education level, industry and gender, industry and race, and region and education level are the interaction terms that improve statistical significance and adjusted R squared. </w:t>
      </w:r>
      <w:r w:rsidR="00711A46">
        <w:rPr>
          <w:rStyle w:val="c1"/>
          <w:rFonts w:ascii="Nunito" w:hAnsi="Nunito"/>
        </w:rPr>
        <w:t>The final model was a</w:t>
      </w:r>
      <w:r w:rsidR="006A703E" w:rsidRPr="00042D93">
        <w:rPr>
          <w:rStyle w:val="c1"/>
          <w:rFonts w:ascii="Nunito" w:hAnsi="Nunito"/>
        </w:rPr>
        <w:t>djust</w:t>
      </w:r>
      <w:r w:rsidR="00711A46">
        <w:rPr>
          <w:rStyle w:val="c1"/>
          <w:rFonts w:ascii="Nunito" w:hAnsi="Nunito"/>
        </w:rPr>
        <w:t xml:space="preserve">ed to ensure these </w:t>
      </w:r>
      <w:r w:rsidR="006A703E" w:rsidRPr="00042D93">
        <w:rPr>
          <w:rStyle w:val="c1"/>
          <w:rFonts w:ascii="Nunito" w:hAnsi="Nunito"/>
        </w:rPr>
        <w:t xml:space="preserve">interaction terms </w:t>
      </w:r>
      <w:r w:rsidR="00711A46">
        <w:rPr>
          <w:rStyle w:val="c1"/>
          <w:rFonts w:ascii="Nunito" w:hAnsi="Nunito"/>
        </w:rPr>
        <w:t xml:space="preserve">were maintained </w:t>
      </w:r>
      <w:r w:rsidR="006A703E" w:rsidRPr="00042D93">
        <w:rPr>
          <w:rStyle w:val="c1"/>
          <w:rFonts w:ascii="Nunito" w:hAnsi="Nunito"/>
        </w:rPr>
        <w:t>as inputs.</w:t>
      </w:r>
    </w:p>
    <w:p w14:paraId="446107CD" w14:textId="77777777" w:rsidR="006A703E" w:rsidRDefault="006A703E" w:rsidP="006A703E">
      <w:pPr>
        <w:pStyle w:val="Heading3"/>
        <w:rPr>
          <w:rStyle w:val="c1"/>
        </w:rPr>
      </w:pPr>
      <w:bookmarkStart w:id="19" w:name="_Toc152421506"/>
      <w:r>
        <w:rPr>
          <w:rStyle w:val="c1"/>
        </w:rPr>
        <w:t>Final Model</w:t>
      </w:r>
      <w:bookmarkEnd w:id="19"/>
    </w:p>
    <w:p w14:paraId="621823CD" w14:textId="77777777" w:rsidR="003C3B0F" w:rsidRDefault="006A703E" w:rsidP="00B90525">
      <w:pPr>
        <w:rPr>
          <w:rFonts w:ascii="Nunito" w:hAnsi="Nunito"/>
        </w:rPr>
      </w:pPr>
      <w:r w:rsidRPr="00042D93">
        <w:rPr>
          <w:rStyle w:val="c1"/>
          <w:rFonts w:ascii="Nunito" w:hAnsi="Nunito"/>
        </w:rPr>
        <w:t xml:space="preserve">With model improvements in </w:t>
      </w:r>
      <w:r w:rsidR="004336B6" w:rsidRPr="00042D93">
        <w:rPr>
          <w:rStyle w:val="c1"/>
          <w:rFonts w:ascii="Nunito" w:hAnsi="Nunito"/>
        </w:rPr>
        <w:t>place,</w:t>
      </w:r>
      <w:r w:rsidRPr="00042D93">
        <w:rPr>
          <w:rStyle w:val="c1"/>
          <w:rFonts w:ascii="Nunito" w:hAnsi="Nunito"/>
        </w:rPr>
        <w:t xml:space="preserve"> </w:t>
      </w:r>
      <w:r w:rsidR="004336B6">
        <w:rPr>
          <w:rStyle w:val="c1"/>
          <w:rFonts w:ascii="Nunito" w:hAnsi="Nunito"/>
        </w:rPr>
        <w:t>the</w:t>
      </w:r>
      <w:r w:rsidRPr="00042D93">
        <w:rPr>
          <w:rStyle w:val="c1"/>
          <w:rFonts w:ascii="Nunito" w:hAnsi="Nunito"/>
        </w:rPr>
        <w:t xml:space="preserve"> final model </w:t>
      </w:r>
      <w:r w:rsidR="004336B6">
        <w:rPr>
          <w:rStyle w:val="c1"/>
          <w:rFonts w:ascii="Nunito" w:hAnsi="Nunito"/>
        </w:rPr>
        <w:t xml:space="preserve">was built </w:t>
      </w:r>
      <w:r w:rsidRPr="00042D93">
        <w:rPr>
          <w:rStyle w:val="c1"/>
          <w:rFonts w:ascii="Nunito" w:hAnsi="Nunito"/>
        </w:rPr>
        <w:t>using feature selection, regularization, and cross validation to a</w:t>
      </w:r>
      <w:r w:rsidR="003C3B0F">
        <w:rPr>
          <w:rStyle w:val="c1"/>
          <w:rFonts w:ascii="Nunito" w:hAnsi="Nunito"/>
        </w:rPr>
        <w:t xml:space="preserve">ddress </w:t>
      </w:r>
      <w:r w:rsidRPr="00042D93">
        <w:rPr>
          <w:rStyle w:val="c1"/>
          <w:rFonts w:ascii="Nunito" w:hAnsi="Nunito"/>
        </w:rPr>
        <w:t xml:space="preserve">overfitting. This outputs a final adjusted R squared of 0.864 and an RSME test of </w:t>
      </w:r>
      <w:r w:rsidRPr="00042D93">
        <w:rPr>
          <w:rFonts w:ascii="Nunito" w:hAnsi="Nunito"/>
        </w:rPr>
        <w:t xml:space="preserve">0.184. </w:t>
      </w:r>
    </w:p>
    <w:p w14:paraId="5975167E" w14:textId="44FD5BEF" w:rsidR="006A703E" w:rsidRDefault="006A703E" w:rsidP="00B90525">
      <w:pPr>
        <w:rPr>
          <w:rFonts w:ascii="Nunito" w:hAnsi="Nunito"/>
        </w:rPr>
      </w:pPr>
      <w:r w:rsidRPr="00042D93">
        <w:rPr>
          <w:rFonts w:ascii="Nunito" w:hAnsi="Nunito"/>
        </w:rPr>
        <w:t>This model is likely overfit and may benefit from further PCA</w:t>
      </w:r>
      <w:r w:rsidRPr="007905F7">
        <w:rPr>
          <w:rFonts w:ascii="Nunito" w:hAnsi="Nunito"/>
        </w:rPr>
        <w:t>. The new adjusted model’s results can be seen in the “Feature Engineering &amp; Modelling”</w:t>
      </w:r>
      <w:r w:rsidR="003C3B0F" w:rsidRPr="003C3B0F">
        <w:rPr>
          <w:rFonts w:ascii="Nunito" w:hAnsi="Nunito"/>
        </w:rPr>
        <w:t xml:space="preserve"> </w:t>
      </w:r>
      <w:r w:rsidR="003C3B0F" w:rsidRPr="007905F7">
        <w:rPr>
          <w:rFonts w:ascii="Nunito" w:hAnsi="Nunito"/>
        </w:rPr>
        <w:t>notebook</w:t>
      </w:r>
      <w:r w:rsidR="003C3B0F">
        <w:rPr>
          <w:rFonts w:ascii="Nunito" w:hAnsi="Nunito"/>
        </w:rPr>
        <w:t>, located in the Team 101 GitHub r</w:t>
      </w:r>
      <w:r w:rsidRPr="007905F7">
        <w:rPr>
          <w:rFonts w:ascii="Nunito" w:hAnsi="Nunito"/>
        </w:rPr>
        <w:t>epository.</w:t>
      </w:r>
    </w:p>
    <w:p w14:paraId="7BECC380" w14:textId="17355139" w:rsidR="006A703E" w:rsidRDefault="006A703E" w:rsidP="006A703E">
      <w:pPr>
        <w:spacing w:after="0"/>
        <w:rPr>
          <w:rStyle w:val="Heading3Char"/>
        </w:rPr>
      </w:pPr>
      <w:bookmarkStart w:id="20" w:name="_Toc152421507"/>
      <w:r w:rsidRPr="001D62B5">
        <w:rPr>
          <w:rStyle w:val="Heading3Char"/>
        </w:rPr>
        <w:t xml:space="preserve">Coefficients </w:t>
      </w:r>
      <w:r w:rsidR="00711A46">
        <w:rPr>
          <w:rStyle w:val="Heading3Char"/>
        </w:rPr>
        <w:t>I</w:t>
      </w:r>
      <w:r w:rsidRPr="001D62B5">
        <w:rPr>
          <w:rStyle w:val="Heading3Char"/>
        </w:rPr>
        <w:t>nterpretation</w:t>
      </w:r>
      <w:bookmarkEnd w:id="20"/>
    </w:p>
    <w:p w14:paraId="30D043F1" w14:textId="77777777" w:rsidR="003C3B0F" w:rsidRDefault="003C3B0F" w:rsidP="003C3B0F">
      <w:pPr>
        <w:rPr>
          <w:rFonts w:ascii="Nunito" w:eastAsia="Nunito" w:hAnsi="Nunito" w:cs="Narkisim"/>
          <w:bCs/>
          <w:kern w:val="0"/>
          <w14:ligatures w14:val="none"/>
        </w:rPr>
      </w:pPr>
      <w:r>
        <w:rPr>
          <w:rFonts w:ascii="Nunito" w:eastAsia="Nunito" w:hAnsi="Nunito" w:cs="Narkisim"/>
          <w:bCs/>
          <w:kern w:val="0"/>
          <w14:ligatures w14:val="none"/>
        </w:rPr>
        <w:t>With the new model we can display updated estimates to Salary as expected given all else constant from our model.</w:t>
      </w:r>
      <w:r w:rsidRPr="00D4127E">
        <w:rPr>
          <w:rFonts w:ascii="Nunito" w:eastAsia="Nunito" w:hAnsi="Nunito" w:cs="Narkisim"/>
          <w:bCs/>
          <w:kern w:val="0"/>
          <w14:ligatures w14:val="none"/>
        </w:rPr>
        <w:t xml:space="preserve"> </w:t>
      </w:r>
      <w:commentRangeStart w:id="21"/>
      <w:commentRangeStart w:id="22"/>
      <w:r w:rsidRPr="00F66216">
        <w:rPr>
          <w:rFonts w:ascii="Nunito" w:eastAsia="Nunito" w:hAnsi="Nunito" w:cs="Narkisim"/>
          <w:bCs/>
          <w:kern w:val="0"/>
          <w14:ligatures w14:val="none"/>
        </w:rPr>
        <w:t xml:space="preserve">Any variations from this baseline can be interpreted using the rightmost column of our table on the left. </w:t>
      </w:r>
      <w:r>
        <w:rPr>
          <w:rFonts w:ascii="Nunito" w:eastAsia="Nunito" w:hAnsi="Nunito" w:cs="Narkisim"/>
          <w:bCs/>
          <w:kern w:val="0"/>
          <w14:ligatures w14:val="none"/>
        </w:rPr>
        <w:t xml:space="preserve"> </w:t>
      </w:r>
      <w:r w:rsidRPr="00F66216">
        <w:rPr>
          <w:rFonts w:ascii="Nunito" w:eastAsia="Nunito" w:hAnsi="Nunito" w:cs="Narkisim"/>
          <w:bCs/>
          <w:kern w:val="0"/>
          <w14:ligatures w14:val="none"/>
        </w:rPr>
        <w:t>For instance, a category with a +10% change implies a 10% salary increase over the bas</w:t>
      </w:r>
      <w:r>
        <w:rPr>
          <w:rFonts w:ascii="Nunito" w:eastAsia="Nunito" w:hAnsi="Nunito" w:cs="Narkisim"/>
          <w:bCs/>
          <w:kern w:val="0"/>
          <w14:ligatures w14:val="none"/>
        </w:rPr>
        <w:t>e.</w:t>
      </w:r>
      <w:commentRangeEnd w:id="21"/>
      <w:r>
        <w:rPr>
          <w:rStyle w:val="CommentReference"/>
        </w:rPr>
        <w:commentReference w:id="21"/>
      </w:r>
      <w:commentRangeEnd w:id="22"/>
      <w:r>
        <w:rPr>
          <w:rStyle w:val="CommentReference"/>
        </w:rPr>
        <w:commentReference w:id="22"/>
      </w:r>
      <w:r w:rsidRPr="004933ED">
        <w:rPr>
          <w:rFonts w:ascii="Nunito" w:eastAsia="Nunito" w:hAnsi="Nunito" w:cs="Narkisim"/>
          <w:bCs/>
          <w:kern w:val="0"/>
          <w14:ligatures w14:val="none"/>
        </w:rPr>
        <w:t xml:space="preserve"> </w:t>
      </w:r>
      <w:r w:rsidRPr="00F66216">
        <w:rPr>
          <w:rFonts w:ascii="Nunito" w:eastAsia="Nunito" w:hAnsi="Nunito" w:cs="Narkisim"/>
          <w:bCs/>
          <w:kern w:val="0"/>
          <w14:ligatures w14:val="none"/>
        </w:rPr>
        <w:t xml:space="preserve">To illustrate, </w:t>
      </w:r>
      <w:r>
        <w:rPr>
          <w:rFonts w:ascii="Nunito" w:eastAsia="Nunito" w:hAnsi="Nunito" w:cs="Narkisim"/>
          <w:bCs/>
          <w:kern w:val="0"/>
          <w14:ligatures w14:val="none"/>
        </w:rPr>
        <w:t>given a survey respondent has 41 years of experience and works in hospitality, our model would expect an increase in salary by ~20.3% compared to the baseline reference categories (which have an intercept value of</w:t>
      </w:r>
      <w:r w:rsidRPr="00D4127E">
        <w:t xml:space="preserve"> </w:t>
      </w:r>
      <w:r w:rsidRPr="00D4127E">
        <w:rPr>
          <w:rFonts w:ascii="Nunito" w:eastAsia="Nunito" w:hAnsi="Nunito" w:cs="Narkisim"/>
          <w:bCs/>
          <w:kern w:val="0"/>
          <w14:ligatures w14:val="none"/>
        </w:rPr>
        <w:t>$43,052.05</w:t>
      </w:r>
      <w:r>
        <w:rPr>
          <w:rFonts w:ascii="Nunito" w:eastAsia="Nunito" w:hAnsi="Nunito" w:cs="Narkisim"/>
          <w:bCs/>
          <w:kern w:val="0"/>
          <w14:ligatures w14:val="none"/>
        </w:rPr>
        <w:t>).</w:t>
      </w:r>
    </w:p>
    <w:tbl>
      <w:tblPr>
        <w:tblW w:w="10790" w:type="dxa"/>
        <w:tblLook w:val="04A0" w:firstRow="1" w:lastRow="0" w:firstColumn="1" w:lastColumn="0" w:noHBand="0" w:noVBand="1"/>
      </w:tblPr>
      <w:tblGrid>
        <w:gridCol w:w="4495"/>
        <w:gridCol w:w="853"/>
        <w:gridCol w:w="236"/>
        <w:gridCol w:w="4413"/>
        <w:gridCol w:w="793"/>
      </w:tblGrid>
      <w:tr w:rsidR="003759CA" w:rsidRPr="00085057" w14:paraId="27AD026B" w14:textId="77777777" w:rsidTr="003759CA">
        <w:trPr>
          <w:trHeight w:val="300"/>
        </w:trPr>
        <w:tc>
          <w:tcPr>
            <w:tcW w:w="4495" w:type="dxa"/>
            <w:tcBorders>
              <w:top w:val="single" w:sz="4" w:space="0" w:color="8EA9DB"/>
              <w:left w:val="single" w:sz="4" w:space="0" w:color="8EA9DB"/>
              <w:bottom w:val="single" w:sz="4" w:space="0" w:color="8EA9DB"/>
              <w:right w:val="nil"/>
            </w:tcBorders>
            <w:shd w:val="clear" w:color="4472C4" w:fill="4472C4"/>
            <w:noWrap/>
            <w:vAlign w:val="bottom"/>
            <w:hideMark/>
          </w:tcPr>
          <w:p w14:paraId="7FD8709D" w14:textId="77777777" w:rsidR="00C95139" w:rsidRDefault="00085057" w:rsidP="00085057">
            <w:pPr>
              <w:spacing w:after="0" w:line="240" w:lineRule="auto"/>
              <w:rPr>
                <w:rFonts w:ascii="Calibri" w:eastAsia="Times New Roman" w:hAnsi="Calibri" w:cs="Calibri"/>
                <w:b/>
                <w:bCs/>
                <w:color w:val="FFFFFF"/>
                <w:kern w:val="0"/>
                <w:sz w:val="16"/>
                <w:szCs w:val="16"/>
                <w:lang w:val="en-CA" w:eastAsia="en-CA"/>
                <w14:ligatures w14:val="none"/>
              </w:rPr>
            </w:pPr>
            <w:r w:rsidRPr="00085057">
              <w:rPr>
                <w:rFonts w:ascii="Calibri" w:eastAsia="Times New Roman" w:hAnsi="Calibri" w:cs="Calibri"/>
                <w:b/>
                <w:bCs/>
                <w:color w:val="FFFFFF"/>
                <w:kern w:val="0"/>
                <w:sz w:val="16"/>
                <w:szCs w:val="16"/>
                <w:lang w:val="en-CA" w:eastAsia="en-CA"/>
                <w14:ligatures w14:val="none"/>
              </w:rPr>
              <w:t>Predictor</w:t>
            </w:r>
            <w:r w:rsidR="00C95139">
              <w:rPr>
                <w:rFonts w:ascii="Calibri" w:eastAsia="Times New Roman" w:hAnsi="Calibri" w:cs="Calibri"/>
                <w:b/>
                <w:bCs/>
                <w:color w:val="FFFFFF"/>
                <w:kern w:val="0"/>
                <w:sz w:val="16"/>
                <w:szCs w:val="16"/>
                <w:lang w:val="en-CA" w:eastAsia="en-CA"/>
                <w14:ligatures w14:val="none"/>
              </w:rPr>
              <w:t xml:space="preserve"> </w:t>
            </w:r>
          </w:p>
          <w:p w14:paraId="52AB1B5A" w14:textId="7A509105" w:rsidR="00085057" w:rsidRPr="00085057" w:rsidRDefault="00C95139" w:rsidP="00085057">
            <w:pPr>
              <w:spacing w:after="0" w:line="240" w:lineRule="auto"/>
              <w:rPr>
                <w:rFonts w:ascii="Calibri" w:eastAsia="Times New Roman" w:hAnsi="Calibri" w:cs="Calibri"/>
                <w:b/>
                <w:bCs/>
                <w:color w:val="FFFFFF"/>
                <w:kern w:val="0"/>
                <w:sz w:val="16"/>
                <w:szCs w:val="16"/>
                <w:lang w:val="en-CA" w:eastAsia="en-CA"/>
                <w14:ligatures w14:val="none"/>
              </w:rPr>
            </w:pPr>
            <w:r>
              <w:rPr>
                <w:rFonts w:ascii="Calibri" w:eastAsia="Times New Roman" w:hAnsi="Calibri" w:cs="Calibri"/>
                <w:b/>
                <w:bCs/>
                <w:color w:val="FFFFFF"/>
                <w:kern w:val="0"/>
                <w:sz w:val="16"/>
                <w:szCs w:val="16"/>
                <w:lang w:val="en-CA" w:eastAsia="en-CA"/>
                <w14:ligatures w14:val="none"/>
              </w:rPr>
              <w:t>(Positive Salary Correlation)</w:t>
            </w:r>
          </w:p>
        </w:tc>
        <w:tc>
          <w:tcPr>
            <w:tcW w:w="853" w:type="dxa"/>
            <w:tcBorders>
              <w:top w:val="single" w:sz="4" w:space="0" w:color="8EA9DB"/>
              <w:left w:val="nil"/>
              <w:bottom w:val="single" w:sz="4" w:space="0" w:color="8EA9DB"/>
              <w:right w:val="single" w:sz="4" w:space="0" w:color="8EA9DB"/>
            </w:tcBorders>
            <w:shd w:val="clear" w:color="4472C4" w:fill="4472C4"/>
            <w:noWrap/>
            <w:vAlign w:val="bottom"/>
            <w:hideMark/>
          </w:tcPr>
          <w:p w14:paraId="09452683" w14:textId="6A0FD8A3" w:rsidR="00085057" w:rsidRPr="00085057" w:rsidRDefault="003759CA" w:rsidP="00085057">
            <w:pPr>
              <w:spacing w:after="0" w:line="240" w:lineRule="auto"/>
              <w:jc w:val="center"/>
              <w:rPr>
                <w:rFonts w:ascii="Calibri" w:eastAsia="Times New Roman" w:hAnsi="Calibri" w:cs="Calibri"/>
                <w:b/>
                <w:bCs/>
                <w:color w:val="FFFFFF"/>
                <w:kern w:val="0"/>
                <w:sz w:val="16"/>
                <w:szCs w:val="16"/>
                <w:lang w:val="en-CA" w:eastAsia="en-CA"/>
                <w14:ligatures w14:val="none"/>
              </w:rPr>
            </w:pPr>
            <w:r>
              <w:rPr>
                <w:rFonts w:ascii="Calibri" w:eastAsia="Times New Roman" w:hAnsi="Calibri" w:cs="Calibri"/>
                <w:b/>
                <w:bCs/>
                <w:color w:val="FFFFFF"/>
                <w:kern w:val="0"/>
                <w:sz w:val="16"/>
                <w:szCs w:val="16"/>
                <w:lang w:val="en-CA" w:eastAsia="en-CA"/>
                <w14:ligatures w14:val="none"/>
              </w:rPr>
              <w:t>Percent</w:t>
            </w:r>
            <w:r w:rsidRPr="00085057">
              <w:rPr>
                <w:rFonts w:ascii="Calibri" w:eastAsia="Times New Roman" w:hAnsi="Calibri" w:cs="Calibri"/>
                <w:b/>
                <w:bCs/>
                <w:color w:val="FFFFFF"/>
                <w:kern w:val="0"/>
                <w:sz w:val="16"/>
                <w:szCs w:val="16"/>
                <w:lang w:val="en-CA" w:eastAsia="en-CA"/>
                <w14:ligatures w14:val="none"/>
              </w:rPr>
              <w:t xml:space="preserve"> </w:t>
            </w:r>
            <w:r w:rsidR="00085057" w:rsidRPr="00085057">
              <w:rPr>
                <w:rFonts w:ascii="Calibri" w:eastAsia="Times New Roman" w:hAnsi="Calibri" w:cs="Calibri"/>
                <w:b/>
                <w:bCs/>
                <w:color w:val="FFFFFF"/>
                <w:kern w:val="0"/>
                <w:sz w:val="16"/>
                <w:szCs w:val="16"/>
                <w:lang w:val="en-CA" w:eastAsia="en-CA"/>
                <w14:ligatures w14:val="none"/>
              </w:rPr>
              <w:t>Change</w:t>
            </w:r>
          </w:p>
        </w:tc>
        <w:tc>
          <w:tcPr>
            <w:tcW w:w="236" w:type="dxa"/>
            <w:tcBorders>
              <w:top w:val="nil"/>
              <w:left w:val="nil"/>
              <w:bottom w:val="nil"/>
              <w:right w:val="nil"/>
            </w:tcBorders>
            <w:shd w:val="clear" w:color="auto" w:fill="auto"/>
            <w:noWrap/>
            <w:vAlign w:val="bottom"/>
            <w:hideMark/>
          </w:tcPr>
          <w:p w14:paraId="3CE328C3" w14:textId="77777777" w:rsidR="00085057" w:rsidRPr="00085057" w:rsidRDefault="00085057" w:rsidP="00085057">
            <w:pPr>
              <w:spacing w:after="0" w:line="240" w:lineRule="auto"/>
              <w:jc w:val="center"/>
              <w:rPr>
                <w:rFonts w:ascii="Calibri" w:eastAsia="Times New Roman" w:hAnsi="Calibri" w:cs="Calibri"/>
                <w:b/>
                <w:bCs/>
                <w:color w:val="FFFFFF"/>
                <w:kern w:val="0"/>
                <w:sz w:val="16"/>
                <w:szCs w:val="16"/>
                <w:lang w:val="en-CA" w:eastAsia="en-CA"/>
                <w14:ligatures w14:val="none"/>
              </w:rPr>
            </w:pPr>
          </w:p>
        </w:tc>
        <w:tc>
          <w:tcPr>
            <w:tcW w:w="4413" w:type="dxa"/>
            <w:tcBorders>
              <w:top w:val="single" w:sz="4" w:space="0" w:color="8EA9DB"/>
              <w:left w:val="single" w:sz="4" w:space="0" w:color="8EA9DB"/>
              <w:bottom w:val="single" w:sz="4" w:space="0" w:color="8EA9DB"/>
              <w:right w:val="nil"/>
            </w:tcBorders>
            <w:shd w:val="clear" w:color="4472C4" w:fill="4472C4"/>
            <w:noWrap/>
            <w:vAlign w:val="bottom"/>
            <w:hideMark/>
          </w:tcPr>
          <w:p w14:paraId="0EC9FB27" w14:textId="77777777" w:rsidR="00085057" w:rsidRDefault="00085057" w:rsidP="00085057">
            <w:pPr>
              <w:spacing w:after="0" w:line="240" w:lineRule="auto"/>
              <w:rPr>
                <w:rFonts w:ascii="Calibri" w:eastAsia="Times New Roman" w:hAnsi="Calibri" w:cs="Calibri"/>
                <w:b/>
                <w:bCs/>
                <w:color w:val="FFFFFF"/>
                <w:kern w:val="0"/>
                <w:sz w:val="16"/>
                <w:szCs w:val="16"/>
                <w:lang w:val="en-CA" w:eastAsia="en-CA"/>
                <w14:ligatures w14:val="none"/>
              </w:rPr>
            </w:pPr>
            <w:r w:rsidRPr="00085057">
              <w:rPr>
                <w:rFonts w:ascii="Calibri" w:eastAsia="Times New Roman" w:hAnsi="Calibri" w:cs="Calibri"/>
                <w:b/>
                <w:bCs/>
                <w:color w:val="FFFFFF"/>
                <w:kern w:val="0"/>
                <w:sz w:val="16"/>
                <w:szCs w:val="16"/>
                <w:lang w:val="en-CA" w:eastAsia="en-CA"/>
                <w14:ligatures w14:val="none"/>
              </w:rPr>
              <w:t>Predictor</w:t>
            </w:r>
          </w:p>
          <w:p w14:paraId="719F8B04" w14:textId="15A46833" w:rsidR="00C95139" w:rsidRPr="00085057" w:rsidRDefault="00C95139" w:rsidP="00085057">
            <w:pPr>
              <w:spacing w:after="0" w:line="240" w:lineRule="auto"/>
              <w:rPr>
                <w:rFonts w:ascii="Calibri" w:eastAsia="Times New Roman" w:hAnsi="Calibri" w:cs="Calibri"/>
                <w:b/>
                <w:bCs/>
                <w:color w:val="FFFFFF"/>
                <w:kern w:val="0"/>
                <w:sz w:val="16"/>
                <w:szCs w:val="16"/>
                <w:lang w:val="en-CA" w:eastAsia="en-CA"/>
                <w14:ligatures w14:val="none"/>
              </w:rPr>
            </w:pPr>
            <w:r>
              <w:rPr>
                <w:rFonts w:ascii="Calibri" w:eastAsia="Times New Roman" w:hAnsi="Calibri" w:cs="Calibri"/>
                <w:b/>
                <w:bCs/>
                <w:color w:val="FFFFFF"/>
                <w:kern w:val="0"/>
                <w:sz w:val="16"/>
                <w:szCs w:val="16"/>
                <w:lang w:val="en-CA" w:eastAsia="en-CA"/>
                <w14:ligatures w14:val="none"/>
              </w:rPr>
              <w:t>(Negative Salary Correlation)</w:t>
            </w:r>
          </w:p>
        </w:tc>
        <w:tc>
          <w:tcPr>
            <w:tcW w:w="793" w:type="dxa"/>
            <w:tcBorders>
              <w:top w:val="single" w:sz="4" w:space="0" w:color="8EA9DB"/>
              <w:left w:val="nil"/>
              <w:bottom w:val="single" w:sz="4" w:space="0" w:color="8EA9DB"/>
              <w:right w:val="single" w:sz="4" w:space="0" w:color="8EA9DB"/>
            </w:tcBorders>
            <w:shd w:val="clear" w:color="4472C4" w:fill="4472C4"/>
            <w:noWrap/>
            <w:vAlign w:val="bottom"/>
            <w:hideMark/>
          </w:tcPr>
          <w:p w14:paraId="10A511EA" w14:textId="005D8511" w:rsidR="00085057" w:rsidRPr="00085057" w:rsidRDefault="003759CA" w:rsidP="00085057">
            <w:pPr>
              <w:spacing w:after="0" w:line="240" w:lineRule="auto"/>
              <w:jc w:val="center"/>
              <w:rPr>
                <w:rFonts w:ascii="Calibri" w:eastAsia="Times New Roman" w:hAnsi="Calibri" w:cs="Calibri"/>
                <w:b/>
                <w:bCs/>
                <w:color w:val="FFFFFF"/>
                <w:kern w:val="0"/>
                <w:sz w:val="16"/>
                <w:szCs w:val="16"/>
                <w:lang w:val="en-CA" w:eastAsia="en-CA"/>
                <w14:ligatures w14:val="none"/>
              </w:rPr>
            </w:pPr>
            <w:r>
              <w:rPr>
                <w:rFonts w:ascii="Calibri" w:eastAsia="Times New Roman" w:hAnsi="Calibri" w:cs="Calibri"/>
                <w:b/>
                <w:bCs/>
                <w:color w:val="FFFFFF"/>
                <w:kern w:val="0"/>
                <w:sz w:val="16"/>
                <w:szCs w:val="16"/>
                <w:lang w:val="en-CA" w:eastAsia="en-CA"/>
                <w14:ligatures w14:val="none"/>
              </w:rPr>
              <w:t xml:space="preserve"> </w:t>
            </w:r>
            <w:r>
              <w:rPr>
                <w:rFonts w:ascii="Calibri" w:eastAsia="Times New Roman" w:hAnsi="Calibri" w:cs="Calibri"/>
                <w:b/>
                <w:bCs/>
                <w:color w:val="FFFFFF"/>
                <w:kern w:val="0"/>
                <w:sz w:val="16"/>
                <w:szCs w:val="16"/>
                <w:lang w:val="en-CA" w:eastAsia="en-CA"/>
                <w14:ligatures w14:val="none"/>
              </w:rPr>
              <w:t>Percent</w:t>
            </w:r>
            <w:r w:rsidRPr="00085057">
              <w:rPr>
                <w:rFonts w:ascii="Calibri" w:eastAsia="Times New Roman" w:hAnsi="Calibri" w:cs="Calibri"/>
                <w:b/>
                <w:bCs/>
                <w:color w:val="FFFFFF"/>
                <w:kern w:val="0"/>
                <w:sz w:val="16"/>
                <w:szCs w:val="16"/>
                <w:lang w:val="en-CA" w:eastAsia="en-CA"/>
                <w14:ligatures w14:val="none"/>
              </w:rPr>
              <w:t xml:space="preserve"> </w:t>
            </w:r>
            <w:r w:rsidR="00085057" w:rsidRPr="00085057">
              <w:rPr>
                <w:rFonts w:ascii="Calibri" w:eastAsia="Times New Roman" w:hAnsi="Calibri" w:cs="Calibri"/>
                <w:b/>
                <w:bCs/>
                <w:color w:val="FFFFFF"/>
                <w:kern w:val="0"/>
                <w:sz w:val="16"/>
                <w:szCs w:val="16"/>
                <w:lang w:val="en-CA" w:eastAsia="en-CA"/>
                <w14:ligatures w14:val="none"/>
              </w:rPr>
              <w:t>Change</w:t>
            </w:r>
          </w:p>
        </w:tc>
      </w:tr>
      <w:tr w:rsidR="003759CA" w:rsidRPr="00085057" w14:paraId="7DABE021" w14:textId="77777777" w:rsidTr="003759CA">
        <w:trPr>
          <w:trHeight w:val="20"/>
        </w:trPr>
        <w:tc>
          <w:tcPr>
            <w:tcW w:w="4495" w:type="dxa"/>
            <w:tcBorders>
              <w:top w:val="single" w:sz="4" w:space="0" w:color="8EA9DB"/>
              <w:left w:val="single" w:sz="4" w:space="0" w:color="8EA9DB"/>
              <w:bottom w:val="single" w:sz="4" w:space="0" w:color="8EA9DB"/>
              <w:right w:val="nil"/>
            </w:tcBorders>
            <w:shd w:val="clear" w:color="D9E1F2" w:fill="D9E1F2"/>
            <w:noWrap/>
            <w:vAlign w:val="bottom"/>
            <w:hideMark/>
          </w:tcPr>
          <w:p w14:paraId="3342967E"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industry_field_experience_yearsHospitality</w:t>
            </w:r>
            <w:proofErr w:type="spellEnd"/>
            <w:r w:rsidRPr="00085057">
              <w:rPr>
                <w:rFonts w:ascii="Calibri" w:eastAsia="Times New Roman" w:hAnsi="Calibri" w:cs="Calibri"/>
                <w:color w:val="000000"/>
                <w:kern w:val="0"/>
                <w:sz w:val="14"/>
                <w:szCs w:val="14"/>
                <w:lang w:val="en-CA" w:eastAsia="en-CA"/>
                <w14:ligatures w14:val="none"/>
              </w:rPr>
              <w:t xml:space="preserve"> &amp; Events.41 years or more</w:t>
            </w:r>
          </w:p>
        </w:tc>
        <w:tc>
          <w:tcPr>
            <w:tcW w:w="853" w:type="dxa"/>
            <w:tcBorders>
              <w:top w:val="single" w:sz="4" w:space="0" w:color="8EA9DB"/>
              <w:left w:val="nil"/>
              <w:bottom w:val="single" w:sz="4" w:space="0" w:color="8EA9DB"/>
              <w:right w:val="single" w:sz="4" w:space="0" w:color="8EA9DB"/>
            </w:tcBorders>
            <w:shd w:val="clear" w:color="D9E1F2" w:fill="D9E1F2"/>
            <w:noWrap/>
            <w:vAlign w:val="bottom"/>
            <w:hideMark/>
          </w:tcPr>
          <w:p w14:paraId="1C942E87"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20.26%</w:t>
            </w:r>
          </w:p>
        </w:tc>
        <w:tc>
          <w:tcPr>
            <w:tcW w:w="236" w:type="dxa"/>
            <w:tcBorders>
              <w:top w:val="nil"/>
              <w:left w:val="nil"/>
              <w:bottom w:val="nil"/>
              <w:right w:val="nil"/>
            </w:tcBorders>
            <w:shd w:val="clear" w:color="auto" w:fill="auto"/>
            <w:noWrap/>
            <w:vAlign w:val="bottom"/>
            <w:hideMark/>
          </w:tcPr>
          <w:p w14:paraId="7BC9A0D8"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p>
        </w:tc>
        <w:tc>
          <w:tcPr>
            <w:tcW w:w="4413" w:type="dxa"/>
            <w:tcBorders>
              <w:top w:val="single" w:sz="4" w:space="0" w:color="8EA9DB"/>
              <w:left w:val="single" w:sz="4" w:space="0" w:color="8EA9DB"/>
              <w:bottom w:val="single" w:sz="4" w:space="0" w:color="8EA9DB"/>
              <w:right w:val="nil"/>
            </w:tcBorders>
            <w:shd w:val="clear" w:color="D9E1F2" w:fill="D9E1F2"/>
            <w:noWrap/>
            <w:vAlign w:val="bottom"/>
            <w:hideMark/>
          </w:tcPr>
          <w:p w14:paraId="012C7A54"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industry_raceAgriculture</w:t>
            </w:r>
            <w:proofErr w:type="spellEnd"/>
            <w:r w:rsidRPr="00085057">
              <w:rPr>
                <w:rFonts w:ascii="Calibri" w:eastAsia="Times New Roman" w:hAnsi="Calibri" w:cs="Calibri"/>
                <w:color w:val="000000"/>
                <w:kern w:val="0"/>
                <w:sz w:val="14"/>
                <w:szCs w:val="14"/>
                <w:lang w:val="en-CA" w:eastAsia="en-CA"/>
                <w14:ligatures w14:val="none"/>
              </w:rPr>
              <w:t xml:space="preserve"> or </w:t>
            </w:r>
            <w:proofErr w:type="spellStart"/>
            <w:r w:rsidRPr="00085057">
              <w:rPr>
                <w:rFonts w:ascii="Calibri" w:eastAsia="Times New Roman" w:hAnsi="Calibri" w:cs="Calibri"/>
                <w:color w:val="000000"/>
                <w:kern w:val="0"/>
                <w:sz w:val="14"/>
                <w:szCs w:val="14"/>
                <w:lang w:val="en-CA" w:eastAsia="en-CA"/>
                <w14:ligatures w14:val="none"/>
              </w:rPr>
              <w:t>Forestry.Hispanic</w:t>
            </w:r>
            <w:proofErr w:type="spellEnd"/>
          </w:p>
        </w:tc>
        <w:tc>
          <w:tcPr>
            <w:tcW w:w="793" w:type="dxa"/>
            <w:tcBorders>
              <w:top w:val="single" w:sz="4" w:space="0" w:color="8EA9DB"/>
              <w:left w:val="nil"/>
              <w:bottom w:val="single" w:sz="4" w:space="0" w:color="8EA9DB"/>
              <w:right w:val="single" w:sz="4" w:space="0" w:color="8EA9DB"/>
            </w:tcBorders>
            <w:shd w:val="clear" w:color="D9E1F2" w:fill="D9E1F2"/>
            <w:noWrap/>
            <w:vAlign w:val="bottom"/>
            <w:hideMark/>
          </w:tcPr>
          <w:p w14:paraId="225DA5BC"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-10.26%</w:t>
            </w:r>
          </w:p>
        </w:tc>
      </w:tr>
      <w:tr w:rsidR="003759CA" w:rsidRPr="00085057" w14:paraId="4CF98C70" w14:textId="77777777" w:rsidTr="003759CA">
        <w:trPr>
          <w:trHeight w:val="20"/>
        </w:trPr>
        <w:tc>
          <w:tcPr>
            <w:tcW w:w="4495" w:type="dxa"/>
            <w:tcBorders>
              <w:top w:val="single" w:sz="4" w:space="0" w:color="8EA9DB"/>
              <w:left w:val="single" w:sz="4" w:space="0" w:color="8EA9DB"/>
              <w:bottom w:val="single" w:sz="4" w:space="0" w:color="8EA9DB"/>
              <w:right w:val="nil"/>
            </w:tcBorders>
            <w:shd w:val="clear" w:color="auto" w:fill="auto"/>
            <w:noWrap/>
            <w:vAlign w:val="bottom"/>
            <w:hideMark/>
          </w:tcPr>
          <w:p w14:paraId="45C25E97"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r w:rsidRPr="00085057">
              <w:rPr>
                <w:rFonts w:ascii="Calibri" w:eastAsia="Times New Roman" w:hAnsi="Calibri" w:cs="Calibri"/>
                <w:color w:val="000000"/>
                <w:kern w:val="0"/>
                <w:sz w:val="14"/>
                <w:szCs w:val="14"/>
                <w:lang w:val="en-CA" w:eastAsia="en-CA"/>
                <w14:ligatures w14:val="none"/>
              </w:rPr>
              <w:t>field_experience_years41 years or more</w:t>
            </w:r>
          </w:p>
        </w:tc>
        <w:tc>
          <w:tcPr>
            <w:tcW w:w="853" w:type="dxa"/>
            <w:tcBorders>
              <w:top w:val="single" w:sz="4" w:space="0" w:color="8EA9DB"/>
              <w:left w:val="nil"/>
              <w:bottom w:val="single" w:sz="4" w:space="0" w:color="8EA9DB"/>
              <w:right w:val="single" w:sz="4" w:space="0" w:color="8EA9DB"/>
            </w:tcBorders>
            <w:shd w:val="clear" w:color="auto" w:fill="auto"/>
            <w:noWrap/>
            <w:vAlign w:val="bottom"/>
            <w:hideMark/>
          </w:tcPr>
          <w:p w14:paraId="4CB3AE2E"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18.17%</w:t>
            </w:r>
          </w:p>
        </w:tc>
        <w:tc>
          <w:tcPr>
            <w:tcW w:w="236" w:type="dxa"/>
            <w:tcBorders>
              <w:top w:val="nil"/>
              <w:left w:val="nil"/>
              <w:bottom w:val="nil"/>
              <w:right w:val="nil"/>
            </w:tcBorders>
            <w:shd w:val="clear" w:color="auto" w:fill="auto"/>
            <w:noWrap/>
            <w:vAlign w:val="bottom"/>
            <w:hideMark/>
          </w:tcPr>
          <w:p w14:paraId="242E070F"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p>
        </w:tc>
        <w:tc>
          <w:tcPr>
            <w:tcW w:w="4413" w:type="dxa"/>
            <w:tcBorders>
              <w:top w:val="single" w:sz="4" w:space="0" w:color="8EA9DB"/>
              <w:left w:val="single" w:sz="4" w:space="0" w:color="8EA9DB"/>
              <w:bottom w:val="single" w:sz="4" w:space="0" w:color="8EA9DB"/>
              <w:right w:val="nil"/>
            </w:tcBorders>
            <w:shd w:val="clear" w:color="auto" w:fill="auto"/>
            <w:noWrap/>
            <w:vAlign w:val="bottom"/>
            <w:hideMark/>
          </w:tcPr>
          <w:p w14:paraId="14D196F4"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industry_regionAgriculture</w:t>
            </w:r>
            <w:proofErr w:type="spellEnd"/>
            <w:r w:rsidRPr="00085057">
              <w:rPr>
                <w:rFonts w:ascii="Calibri" w:eastAsia="Times New Roman" w:hAnsi="Calibri" w:cs="Calibri"/>
                <w:color w:val="000000"/>
                <w:kern w:val="0"/>
                <w:sz w:val="14"/>
                <w:szCs w:val="14"/>
                <w:lang w:val="en-CA" w:eastAsia="en-CA"/>
                <w14:ligatures w14:val="none"/>
              </w:rPr>
              <w:t xml:space="preserve"> or </w:t>
            </w:r>
            <w:proofErr w:type="spellStart"/>
            <w:r w:rsidRPr="00085057">
              <w:rPr>
                <w:rFonts w:ascii="Calibri" w:eastAsia="Times New Roman" w:hAnsi="Calibri" w:cs="Calibri"/>
                <w:color w:val="000000"/>
                <w:kern w:val="0"/>
                <w:sz w:val="14"/>
                <w:szCs w:val="14"/>
                <w:lang w:val="en-CA" w:eastAsia="en-CA"/>
                <w14:ligatures w14:val="none"/>
              </w:rPr>
              <w:t>Forestry.Central</w:t>
            </w:r>
            <w:proofErr w:type="spellEnd"/>
          </w:p>
        </w:tc>
        <w:tc>
          <w:tcPr>
            <w:tcW w:w="793" w:type="dxa"/>
            <w:tcBorders>
              <w:top w:val="single" w:sz="4" w:space="0" w:color="8EA9DB"/>
              <w:left w:val="nil"/>
              <w:bottom w:val="single" w:sz="4" w:space="0" w:color="8EA9DB"/>
              <w:right w:val="single" w:sz="4" w:space="0" w:color="8EA9DB"/>
            </w:tcBorders>
            <w:shd w:val="clear" w:color="auto" w:fill="auto"/>
            <w:noWrap/>
            <w:vAlign w:val="bottom"/>
            <w:hideMark/>
          </w:tcPr>
          <w:p w14:paraId="4798D393"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-10.31%</w:t>
            </w:r>
          </w:p>
        </w:tc>
      </w:tr>
      <w:tr w:rsidR="003759CA" w:rsidRPr="00085057" w14:paraId="0BA3BEF4" w14:textId="77777777" w:rsidTr="003759CA">
        <w:trPr>
          <w:trHeight w:val="20"/>
        </w:trPr>
        <w:tc>
          <w:tcPr>
            <w:tcW w:w="4495" w:type="dxa"/>
            <w:tcBorders>
              <w:top w:val="single" w:sz="4" w:space="0" w:color="8EA9DB"/>
              <w:left w:val="single" w:sz="4" w:space="0" w:color="8EA9DB"/>
              <w:bottom w:val="single" w:sz="4" w:space="0" w:color="8EA9DB"/>
              <w:right w:val="nil"/>
            </w:tcBorders>
            <w:shd w:val="clear" w:color="D9E1F2" w:fill="D9E1F2"/>
            <w:noWrap/>
            <w:vAlign w:val="bottom"/>
            <w:hideMark/>
          </w:tcPr>
          <w:p w14:paraId="1C8D7CF5"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r w:rsidRPr="00085057">
              <w:rPr>
                <w:rFonts w:ascii="Calibri" w:eastAsia="Times New Roman" w:hAnsi="Calibri" w:cs="Calibri"/>
                <w:color w:val="000000"/>
                <w:kern w:val="0"/>
                <w:sz w:val="14"/>
                <w:szCs w:val="14"/>
                <w:lang w:val="en-CA" w:eastAsia="en-CA"/>
                <w14:ligatures w14:val="none"/>
              </w:rPr>
              <w:t>field_experience_years21 - 30 years</w:t>
            </w:r>
          </w:p>
        </w:tc>
        <w:tc>
          <w:tcPr>
            <w:tcW w:w="853" w:type="dxa"/>
            <w:tcBorders>
              <w:top w:val="single" w:sz="4" w:space="0" w:color="8EA9DB"/>
              <w:left w:val="nil"/>
              <w:bottom w:val="single" w:sz="4" w:space="0" w:color="8EA9DB"/>
              <w:right w:val="single" w:sz="4" w:space="0" w:color="8EA9DB"/>
            </w:tcBorders>
            <w:shd w:val="clear" w:color="D9E1F2" w:fill="D9E1F2"/>
            <w:noWrap/>
            <w:vAlign w:val="bottom"/>
            <w:hideMark/>
          </w:tcPr>
          <w:p w14:paraId="7AFF756D"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17.06%</w:t>
            </w:r>
          </w:p>
        </w:tc>
        <w:tc>
          <w:tcPr>
            <w:tcW w:w="236" w:type="dxa"/>
            <w:tcBorders>
              <w:top w:val="nil"/>
              <w:left w:val="nil"/>
              <w:bottom w:val="nil"/>
              <w:right w:val="nil"/>
            </w:tcBorders>
            <w:shd w:val="clear" w:color="auto" w:fill="auto"/>
            <w:noWrap/>
            <w:vAlign w:val="bottom"/>
            <w:hideMark/>
          </w:tcPr>
          <w:p w14:paraId="3548E02B"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p>
        </w:tc>
        <w:tc>
          <w:tcPr>
            <w:tcW w:w="4413" w:type="dxa"/>
            <w:tcBorders>
              <w:top w:val="single" w:sz="4" w:space="0" w:color="8EA9DB"/>
              <w:left w:val="single" w:sz="4" w:space="0" w:color="8EA9DB"/>
              <w:bottom w:val="single" w:sz="4" w:space="0" w:color="8EA9DB"/>
              <w:right w:val="nil"/>
            </w:tcBorders>
            <w:shd w:val="clear" w:color="D9E1F2" w:fill="D9E1F2"/>
            <w:noWrap/>
            <w:vAlign w:val="bottom"/>
            <w:hideMark/>
          </w:tcPr>
          <w:p w14:paraId="47CC97FB"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industry_raceSocial</w:t>
            </w:r>
            <w:proofErr w:type="spellEnd"/>
            <w:r w:rsidRPr="00085057">
              <w:rPr>
                <w:rFonts w:ascii="Calibri" w:eastAsia="Times New Roman" w:hAnsi="Calibri" w:cs="Calibri"/>
                <w:color w:val="000000"/>
                <w:kern w:val="0"/>
                <w:sz w:val="14"/>
                <w:szCs w:val="14"/>
                <w:lang w:val="en-CA" w:eastAsia="en-CA"/>
                <w14:ligatures w14:val="none"/>
              </w:rPr>
              <w:t xml:space="preserve"> </w:t>
            </w:r>
            <w:proofErr w:type="spellStart"/>
            <w:r w:rsidRPr="00085057">
              <w:rPr>
                <w:rFonts w:ascii="Calibri" w:eastAsia="Times New Roman" w:hAnsi="Calibri" w:cs="Calibri"/>
                <w:color w:val="000000"/>
                <w:kern w:val="0"/>
                <w:sz w:val="14"/>
                <w:szCs w:val="14"/>
                <w:lang w:val="en-CA" w:eastAsia="en-CA"/>
                <w14:ligatures w14:val="none"/>
              </w:rPr>
              <w:t>Work.Native</w:t>
            </w:r>
            <w:proofErr w:type="spellEnd"/>
            <w:r w:rsidRPr="00085057">
              <w:rPr>
                <w:rFonts w:ascii="Calibri" w:eastAsia="Times New Roman" w:hAnsi="Calibri" w:cs="Calibri"/>
                <w:color w:val="000000"/>
                <w:kern w:val="0"/>
                <w:sz w:val="14"/>
                <w:szCs w:val="14"/>
                <w:lang w:val="en-CA" w:eastAsia="en-CA"/>
                <w14:ligatures w14:val="none"/>
              </w:rPr>
              <w:t xml:space="preserve"> American or Alaska Native</w:t>
            </w:r>
          </w:p>
        </w:tc>
        <w:tc>
          <w:tcPr>
            <w:tcW w:w="793" w:type="dxa"/>
            <w:tcBorders>
              <w:top w:val="single" w:sz="4" w:space="0" w:color="8EA9DB"/>
              <w:left w:val="nil"/>
              <w:bottom w:val="single" w:sz="4" w:space="0" w:color="8EA9DB"/>
              <w:right w:val="single" w:sz="4" w:space="0" w:color="8EA9DB"/>
            </w:tcBorders>
            <w:shd w:val="clear" w:color="D9E1F2" w:fill="D9E1F2"/>
            <w:noWrap/>
            <w:vAlign w:val="bottom"/>
            <w:hideMark/>
          </w:tcPr>
          <w:p w14:paraId="0EEF412B"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-10.33%</w:t>
            </w:r>
          </w:p>
        </w:tc>
      </w:tr>
      <w:tr w:rsidR="003759CA" w:rsidRPr="00085057" w14:paraId="6E1AC633" w14:textId="77777777" w:rsidTr="003759CA">
        <w:trPr>
          <w:trHeight w:val="20"/>
        </w:trPr>
        <w:tc>
          <w:tcPr>
            <w:tcW w:w="4495" w:type="dxa"/>
            <w:tcBorders>
              <w:top w:val="single" w:sz="4" w:space="0" w:color="8EA9DB"/>
              <w:left w:val="single" w:sz="4" w:space="0" w:color="8EA9DB"/>
              <w:bottom w:val="single" w:sz="4" w:space="0" w:color="8EA9DB"/>
              <w:right w:val="nil"/>
            </w:tcBorders>
            <w:shd w:val="clear" w:color="auto" w:fill="auto"/>
            <w:noWrap/>
            <w:vAlign w:val="bottom"/>
            <w:hideMark/>
          </w:tcPr>
          <w:p w14:paraId="23E15030"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r w:rsidRPr="00085057">
              <w:rPr>
                <w:rFonts w:ascii="Calibri" w:eastAsia="Times New Roman" w:hAnsi="Calibri" w:cs="Calibri"/>
                <w:color w:val="000000"/>
                <w:kern w:val="0"/>
                <w:sz w:val="14"/>
                <w:szCs w:val="14"/>
                <w:lang w:val="en-CA" w:eastAsia="en-CA"/>
                <w14:ligatures w14:val="none"/>
              </w:rPr>
              <w:t>field_experience_years31 - 40 years</w:t>
            </w:r>
          </w:p>
        </w:tc>
        <w:tc>
          <w:tcPr>
            <w:tcW w:w="853" w:type="dxa"/>
            <w:tcBorders>
              <w:top w:val="single" w:sz="4" w:space="0" w:color="8EA9DB"/>
              <w:left w:val="nil"/>
              <w:bottom w:val="single" w:sz="4" w:space="0" w:color="8EA9DB"/>
              <w:right w:val="single" w:sz="4" w:space="0" w:color="8EA9DB"/>
            </w:tcBorders>
            <w:shd w:val="clear" w:color="auto" w:fill="auto"/>
            <w:noWrap/>
            <w:vAlign w:val="bottom"/>
            <w:hideMark/>
          </w:tcPr>
          <w:p w14:paraId="15CE0819"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16.06%</w:t>
            </w:r>
          </w:p>
        </w:tc>
        <w:tc>
          <w:tcPr>
            <w:tcW w:w="236" w:type="dxa"/>
            <w:tcBorders>
              <w:top w:val="nil"/>
              <w:left w:val="nil"/>
              <w:bottom w:val="nil"/>
              <w:right w:val="nil"/>
            </w:tcBorders>
            <w:shd w:val="clear" w:color="auto" w:fill="auto"/>
            <w:noWrap/>
            <w:vAlign w:val="bottom"/>
            <w:hideMark/>
          </w:tcPr>
          <w:p w14:paraId="1C196593"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p>
        </w:tc>
        <w:tc>
          <w:tcPr>
            <w:tcW w:w="4413" w:type="dxa"/>
            <w:tcBorders>
              <w:top w:val="single" w:sz="4" w:space="0" w:color="8EA9DB"/>
              <w:left w:val="single" w:sz="4" w:space="0" w:color="8EA9DB"/>
              <w:bottom w:val="single" w:sz="4" w:space="0" w:color="8EA9DB"/>
              <w:right w:val="nil"/>
            </w:tcBorders>
            <w:shd w:val="clear" w:color="auto" w:fill="auto"/>
            <w:noWrap/>
            <w:vAlign w:val="bottom"/>
            <w:hideMark/>
          </w:tcPr>
          <w:p w14:paraId="155A7E9D"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industry_field_experience_yearsGovernment</w:t>
            </w:r>
            <w:proofErr w:type="spellEnd"/>
            <w:r w:rsidRPr="00085057">
              <w:rPr>
                <w:rFonts w:ascii="Calibri" w:eastAsia="Times New Roman" w:hAnsi="Calibri" w:cs="Calibri"/>
                <w:color w:val="000000"/>
                <w:kern w:val="0"/>
                <w:sz w:val="14"/>
                <w:szCs w:val="14"/>
                <w:lang w:val="en-CA" w:eastAsia="en-CA"/>
                <w14:ligatures w14:val="none"/>
              </w:rPr>
              <w:t xml:space="preserve"> and Public Administration.1 year or less</w:t>
            </w:r>
          </w:p>
        </w:tc>
        <w:tc>
          <w:tcPr>
            <w:tcW w:w="793" w:type="dxa"/>
            <w:tcBorders>
              <w:top w:val="single" w:sz="4" w:space="0" w:color="8EA9DB"/>
              <w:left w:val="nil"/>
              <w:bottom w:val="single" w:sz="4" w:space="0" w:color="8EA9DB"/>
              <w:right w:val="single" w:sz="4" w:space="0" w:color="8EA9DB"/>
            </w:tcBorders>
            <w:shd w:val="clear" w:color="auto" w:fill="auto"/>
            <w:noWrap/>
            <w:vAlign w:val="bottom"/>
            <w:hideMark/>
          </w:tcPr>
          <w:p w14:paraId="4BB80814"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-10.34%</w:t>
            </w:r>
          </w:p>
        </w:tc>
      </w:tr>
      <w:tr w:rsidR="003759CA" w:rsidRPr="00085057" w14:paraId="1BAE60E8" w14:textId="77777777" w:rsidTr="003759CA">
        <w:trPr>
          <w:trHeight w:val="20"/>
        </w:trPr>
        <w:tc>
          <w:tcPr>
            <w:tcW w:w="4495" w:type="dxa"/>
            <w:tcBorders>
              <w:top w:val="single" w:sz="4" w:space="0" w:color="8EA9DB"/>
              <w:left w:val="single" w:sz="4" w:space="0" w:color="8EA9DB"/>
              <w:bottom w:val="single" w:sz="4" w:space="0" w:color="8EA9DB"/>
              <w:right w:val="nil"/>
            </w:tcBorders>
            <w:shd w:val="clear" w:color="D9E1F2" w:fill="D9E1F2"/>
            <w:noWrap/>
            <w:vAlign w:val="bottom"/>
            <w:hideMark/>
          </w:tcPr>
          <w:p w14:paraId="143271B0"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industry_education_levelEntertainment.Professional</w:t>
            </w:r>
            <w:proofErr w:type="spellEnd"/>
            <w:r w:rsidRPr="00085057">
              <w:rPr>
                <w:rFonts w:ascii="Calibri" w:eastAsia="Times New Roman" w:hAnsi="Calibri" w:cs="Calibri"/>
                <w:color w:val="000000"/>
                <w:kern w:val="0"/>
                <w:sz w:val="14"/>
                <w:szCs w:val="14"/>
                <w:lang w:val="en-CA" w:eastAsia="en-CA"/>
                <w14:ligatures w14:val="none"/>
              </w:rPr>
              <w:t xml:space="preserve"> degree</w:t>
            </w:r>
          </w:p>
        </w:tc>
        <w:tc>
          <w:tcPr>
            <w:tcW w:w="853" w:type="dxa"/>
            <w:tcBorders>
              <w:top w:val="single" w:sz="4" w:space="0" w:color="8EA9DB"/>
              <w:left w:val="nil"/>
              <w:bottom w:val="single" w:sz="4" w:space="0" w:color="8EA9DB"/>
              <w:right w:val="single" w:sz="4" w:space="0" w:color="8EA9DB"/>
            </w:tcBorders>
            <w:shd w:val="clear" w:color="D9E1F2" w:fill="D9E1F2"/>
            <w:noWrap/>
            <w:vAlign w:val="bottom"/>
            <w:hideMark/>
          </w:tcPr>
          <w:p w14:paraId="6E403AC9"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15.60%</w:t>
            </w:r>
          </w:p>
        </w:tc>
        <w:tc>
          <w:tcPr>
            <w:tcW w:w="236" w:type="dxa"/>
            <w:tcBorders>
              <w:top w:val="nil"/>
              <w:left w:val="nil"/>
              <w:bottom w:val="nil"/>
              <w:right w:val="nil"/>
            </w:tcBorders>
            <w:shd w:val="clear" w:color="auto" w:fill="auto"/>
            <w:noWrap/>
            <w:vAlign w:val="bottom"/>
            <w:hideMark/>
          </w:tcPr>
          <w:p w14:paraId="311C26A8"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p>
        </w:tc>
        <w:tc>
          <w:tcPr>
            <w:tcW w:w="4413" w:type="dxa"/>
            <w:tcBorders>
              <w:top w:val="single" w:sz="4" w:space="0" w:color="8EA9DB"/>
              <w:left w:val="single" w:sz="4" w:space="0" w:color="8EA9DB"/>
              <w:bottom w:val="single" w:sz="4" w:space="0" w:color="8EA9DB"/>
              <w:right w:val="nil"/>
            </w:tcBorders>
            <w:shd w:val="clear" w:color="D9E1F2" w:fill="D9E1F2"/>
            <w:noWrap/>
            <w:vAlign w:val="bottom"/>
            <w:hideMark/>
          </w:tcPr>
          <w:p w14:paraId="2003DBC4"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industry_raceAgriculture</w:t>
            </w:r>
            <w:proofErr w:type="spellEnd"/>
            <w:r w:rsidRPr="00085057">
              <w:rPr>
                <w:rFonts w:ascii="Calibri" w:eastAsia="Times New Roman" w:hAnsi="Calibri" w:cs="Calibri"/>
                <w:color w:val="000000"/>
                <w:kern w:val="0"/>
                <w:sz w:val="14"/>
                <w:szCs w:val="14"/>
                <w:lang w:val="en-CA" w:eastAsia="en-CA"/>
                <w14:ligatures w14:val="none"/>
              </w:rPr>
              <w:t xml:space="preserve"> or </w:t>
            </w:r>
            <w:proofErr w:type="spellStart"/>
            <w:r w:rsidRPr="00085057">
              <w:rPr>
                <w:rFonts w:ascii="Calibri" w:eastAsia="Times New Roman" w:hAnsi="Calibri" w:cs="Calibri"/>
                <w:color w:val="000000"/>
                <w:kern w:val="0"/>
                <w:sz w:val="14"/>
                <w:szCs w:val="14"/>
                <w:lang w:val="en-CA" w:eastAsia="en-CA"/>
                <w14:ligatures w14:val="none"/>
              </w:rPr>
              <w:t>Forestry.Native</w:t>
            </w:r>
            <w:proofErr w:type="spellEnd"/>
            <w:r w:rsidRPr="00085057">
              <w:rPr>
                <w:rFonts w:ascii="Calibri" w:eastAsia="Times New Roman" w:hAnsi="Calibri" w:cs="Calibri"/>
                <w:color w:val="000000"/>
                <w:kern w:val="0"/>
                <w:sz w:val="14"/>
                <w:szCs w:val="14"/>
                <w:lang w:val="en-CA" w:eastAsia="en-CA"/>
                <w14:ligatures w14:val="none"/>
              </w:rPr>
              <w:t xml:space="preserve"> American or Alaska Native</w:t>
            </w:r>
          </w:p>
        </w:tc>
        <w:tc>
          <w:tcPr>
            <w:tcW w:w="793" w:type="dxa"/>
            <w:tcBorders>
              <w:top w:val="single" w:sz="4" w:space="0" w:color="8EA9DB"/>
              <w:left w:val="nil"/>
              <w:bottom w:val="single" w:sz="4" w:space="0" w:color="8EA9DB"/>
              <w:right w:val="single" w:sz="4" w:space="0" w:color="8EA9DB"/>
            </w:tcBorders>
            <w:shd w:val="clear" w:color="D9E1F2" w:fill="D9E1F2"/>
            <w:noWrap/>
            <w:vAlign w:val="bottom"/>
            <w:hideMark/>
          </w:tcPr>
          <w:p w14:paraId="4F12B4C9"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-10.36%</w:t>
            </w:r>
          </w:p>
        </w:tc>
      </w:tr>
      <w:tr w:rsidR="003759CA" w:rsidRPr="00085057" w14:paraId="0FF96213" w14:textId="77777777" w:rsidTr="003759CA">
        <w:trPr>
          <w:trHeight w:val="20"/>
        </w:trPr>
        <w:tc>
          <w:tcPr>
            <w:tcW w:w="4495" w:type="dxa"/>
            <w:tcBorders>
              <w:top w:val="single" w:sz="4" w:space="0" w:color="8EA9DB"/>
              <w:left w:val="single" w:sz="4" w:space="0" w:color="8EA9DB"/>
              <w:bottom w:val="single" w:sz="4" w:space="0" w:color="8EA9DB"/>
              <w:right w:val="nil"/>
            </w:tcBorders>
            <w:shd w:val="clear" w:color="auto" w:fill="auto"/>
            <w:noWrap/>
            <w:vAlign w:val="bottom"/>
            <w:hideMark/>
          </w:tcPr>
          <w:p w14:paraId="0BC86E9D"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r w:rsidRPr="00085057">
              <w:rPr>
                <w:rFonts w:ascii="Calibri" w:eastAsia="Times New Roman" w:hAnsi="Calibri" w:cs="Calibri"/>
                <w:color w:val="000000"/>
                <w:kern w:val="0"/>
                <w:sz w:val="14"/>
                <w:szCs w:val="14"/>
                <w:lang w:val="en-CA" w:eastAsia="en-CA"/>
                <w14:ligatures w14:val="none"/>
              </w:rPr>
              <w:t>field_experience_years11 - 20 years</w:t>
            </w:r>
          </w:p>
        </w:tc>
        <w:tc>
          <w:tcPr>
            <w:tcW w:w="853" w:type="dxa"/>
            <w:tcBorders>
              <w:top w:val="single" w:sz="4" w:space="0" w:color="8EA9DB"/>
              <w:left w:val="nil"/>
              <w:bottom w:val="single" w:sz="4" w:space="0" w:color="8EA9DB"/>
              <w:right w:val="single" w:sz="4" w:space="0" w:color="8EA9DB"/>
            </w:tcBorders>
            <w:shd w:val="clear" w:color="auto" w:fill="auto"/>
            <w:noWrap/>
            <w:vAlign w:val="bottom"/>
            <w:hideMark/>
          </w:tcPr>
          <w:p w14:paraId="234837B5"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13.88%</w:t>
            </w:r>
          </w:p>
        </w:tc>
        <w:tc>
          <w:tcPr>
            <w:tcW w:w="236" w:type="dxa"/>
            <w:tcBorders>
              <w:top w:val="nil"/>
              <w:left w:val="nil"/>
              <w:bottom w:val="nil"/>
              <w:right w:val="nil"/>
            </w:tcBorders>
            <w:shd w:val="clear" w:color="auto" w:fill="auto"/>
            <w:noWrap/>
            <w:vAlign w:val="bottom"/>
            <w:hideMark/>
          </w:tcPr>
          <w:p w14:paraId="248DD6D9"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p>
        </w:tc>
        <w:tc>
          <w:tcPr>
            <w:tcW w:w="4413" w:type="dxa"/>
            <w:tcBorders>
              <w:top w:val="single" w:sz="4" w:space="0" w:color="8EA9DB"/>
              <w:left w:val="single" w:sz="4" w:space="0" w:color="8EA9DB"/>
              <w:bottom w:val="single" w:sz="4" w:space="0" w:color="8EA9DB"/>
              <w:right w:val="nil"/>
            </w:tcBorders>
            <w:shd w:val="clear" w:color="auto" w:fill="auto"/>
            <w:noWrap/>
            <w:vAlign w:val="bottom"/>
            <w:hideMark/>
          </w:tcPr>
          <w:p w14:paraId="7078103B"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industry_education_levelLeisure</w:t>
            </w:r>
            <w:proofErr w:type="spellEnd"/>
            <w:r w:rsidRPr="00085057">
              <w:rPr>
                <w:rFonts w:ascii="Calibri" w:eastAsia="Times New Roman" w:hAnsi="Calibri" w:cs="Calibri"/>
                <w:color w:val="000000"/>
                <w:kern w:val="0"/>
                <w:sz w:val="14"/>
                <w:szCs w:val="14"/>
                <w:lang w:val="en-CA" w:eastAsia="en-CA"/>
                <w14:ligatures w14:val="none"/>
              </w:rPr>
              <w:t xml:space="preserve">, Sport &amp; </w:t>
            </w:r>
            <w:proofErr w:type="spellStart"/>
            <w:r w:rsidRPr="00085057">
              <w:rPr>
                <w:rFonts w:ascii="Calibri" w:eastAsia="Times New Roman" w:hAnsi="Calibri" w:cs="Calibri"/>
                <w:color w:val="000000"/>
                <w:kern w:val="0"/>
                <w:sz w:val="14"/>
                <w:szCs w:val="14"/>
                <w:lang w:val="en-CA" w:eastAsia="en-CA"/>
                <w14:ligatures w14:val="none"/>
              </w:rPr>
              <w:t>Tourism.High</w:t>
            </w:r>
            <w:proofErr w:type="spellEnd"/>
            <w:r w:rsidRPr="00085057">
              <w:rPr>
                <w:rFonts w:ascii="Calibri" w:eastAsia="Times New Roman" w:hAnsi="Calibri" w:cs="Calibri"/>
                <w:color w:val="000000"/>
                <w:kern w:val="0"/>
                <w:sz w:val="14"/>
                <w:szCs w:val="14"/>
                <w:lang w:val="en-CA" w:eastAsia="en-CA"/>
                <w14:ligatures w14:val="none"/>
              </w:rPr>
              <w:t xml:space="preserve"> School</w:t>
            </w:r>
          </w:p>
        </w:tc>
        <w:tc>
          <w:tcPr>
            <w:tcW w:w="793" w:type="dxa"/>
            <w:tcBorders>
              <w:top w:val="single" w:sz="4" w:space="0" w:color="8EA9DB"/>
              <w:left w:val="nil"/>
              <w:bottom w:val="single" w:sz="4" w:space="0" w:color="8EA9DB"/>
              <w:right w:val="single" w:sz="4" w:space="0" w:color="8EA9DB"/>
            </w:tcBorders>
            <w:shd w:val="clear" w:color="auto" w:fill="auto"/>
            <w:noWrap/>
            <w:vAlign w:val="bottom"/>
            <w:hideMark/>
          </w:tcPr>
          <w:p w14:paraId="491399A0"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-11.28%</w:t>
            </w:r>
          </w:p>
        </w:tc>
      </w:tr>
      <w:tr w:rsidR="003759CA" w:rsidRPr="00085057" w14:paraId="04A13A5D" w14:textId="77777777" w:rsidTr="003759CA">
        <w:trPr>
          <w:trHeight w:val="20"/>
        </w:trPr>
        <w:tc>
          <w:tcPr>
            <w:tcW w:w="4495" w:type="dxa"/>
            <w:tcBorders>
              <w:top w:val="single" w:sz="4" w:space="0" w:color="8EA9DB"/>
              <w:left w:val="single" w:sz="4" w:space="0" w:color="8EA9DB"/>
              <w:bottom w:val="single" w:sz="4" w:space="0" w:color="8EA9DB"/>
              <w:right w:val="nil"/>
            </w:tcBorders>
            <w:shd w:val="clear" w:color="D9E1F2" w:fill="D9E1F2"/>
            <w:noWrap/>
            <w:vAlign w:val="bottom"/>
            <w:hideMark/>
          </w:tcPr>
          <w:p w14:paraId="6D34294C"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industry_education_levelEntertainment.PhD</w:t>
            </w:r>
            <w:proofErr w:type="spellEnd"/>
          </w:p>
        </w:tc>
        <w:tc>
          <w:tcPr>
            <w:tcW w:w="853" w:type="dxa"/>
            <w:tcBorders>
              <w:top w:val="single" w:sz="4" w:space="0" w:color="8EA9DB"/>
              <w:left w:val="nil"/>
              <w:bottom w:val="single" w:sz="4" w:space="0" w:color="8EA9DB"/>
              <w:right w:val="single" w:sz="4" w:space="0" w:color="8EA9DB"/>
            </w:tcBorders>
            <w:shd w:val="clear" w:color="D9E1F2" w:fill="D9E1F2"/>
            <w:noWrap/>
            <w:vAlign w:val="bottom"/>
            <w:hideMark/>
          </w:tcPr>
          <w:p w14:paraId="052143DF"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13.76%</w:t>
            </w:r>
          </w:p>
        </w:tc>
        <w:tc>
          <w:tcPr>
            <w:tcW w:w="236" w:type="dxa"/>
            <w:tcBorders>
              <w:top w:val="nil"/>
              <w:left w:val="nil"/>
              <w:bottom w:val="nil"/>
              <w:right w:val="nil"/>
            </w:tcBorders>
            <w:shd w:val="clear" w:color="auto" w:fill="auto"/>
            <w:noWrap/>
            <w:vAlign w:val="bottom"/>
            <w:hideMark/>
          </w:tcPr>
          <w:p w14:paraId="68356DD8"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p>
        </w:tc>
        <w:tc>
          <w:tcPr>
            <w:tcW w:w="4413" w:type="dxa"/>
            <w:tcBorders>
              <w:top w:val="single" w:sz="4" w:space="0" w:color="8EA9DB"/>
              <w:left w:val="single" w:sz="4" w:space="0" w:color="8EA9DB"/>
              <w:bottom w:val="single" w:sz="4" w:space="0" w:color="8EA9DB"/>
              <w:right w:val="nil"/>
            </w:tcBorders>
            <w:shd w:val="clear" w:color="D9E1F2" w:fill="D9E1F2"/>
            <w:noWrap/>
            <w:vAlign w:val="bottom"/>
            <w:hideMark/>
          </w:tcPr>
          <w:p w14:paraId="64C3DB45"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industry_regionHospitality</w:t>
            </w:r>
            <w:proofErr w:type="spellEnd"/>
            <w:r w:rsidRPr="00085057">
              <w:rPr>
                <w:rFonts w:ascii="Calibri" w:eastAsia="Times New Roman" w:hAnsi="Calibri" w:cs="Calibri"/>
                <w:color w:val="000000"/>
                <w:kern w:val="0"/>
                <w:sz w:val="14"/>
                <w:szCs w:val="14"/>
                <w:lang w:val="en-CA" w:eastAsia="en-CA"/>
                <w14:ligatures w14:val="none"/>
              </w:rPr>
              <w:t xml:space="preserve"> &amp; </w:t>
            </w:r>
            <w:proofErr w:type="spellStart"/>
            <w:r w:rsidRPr="00085057">
              <w:rPr>
                <w:rFonts w:ascii="Calibri" w:eastAsia="Times New Roman" w:hAnsi="Calibri" w:cs="Calibri"/>
                <w:color w:val="000000"/>
                <w:kern w:val="0"/>
                <w:sz w:val="14"/>
                <w:szCs w:val="14"/>
                <w:lang w:val="en-CA" w:eastAsia="en-CA"/>
                <w14:ligatures w14:val="none"/>
              </w:rPr>
              <w:t>Events.Central</w:t>
            </w:r>
            <w:proofErr w:type="spellEnd"/>
          </w:p>
        </w:tc>
        <w:tc>
          <w:tcPr>
            <w:tcW w:w="793" w:type="dxa"/>
            <w:tcBorders>
              <w:top w:val="single" w:sz="4" w:space="0" w:color="8EA9DB"/>
              <w:left w:val="nil"/>
              <w:bottom w:val="single" w:sz="4" w:space="0" w:color="8EA9DB"/>
              <w:right w:val="single" w:sz="4" w:space="0" w:color="8EA9DB"/>
            </w:tcBorders>
            <w:shd w:val="clear" w:color="D9E1F2" w:fill="D9E1F2"/>
            <w:noWrap/>
            <w:vAlign w:val="bottom"/>
            <w:hideMark/>
          </w:tcPr>
          <w:p w14:paraId="48BFE42C"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-11.30%</w:t>
            </w:r>
          </w:p>
        </w:tc>
      </w:tr>
      <w:tr w:rsidR="003759CA" w:rsidRPr="00085057" w14:paraId="03867239" w14:textId="77777777" w:rsidTr="003759CA">
        <w:trPr>
          <w:trHeight w:val="20"/>
        </w:trPr>
        <w:tc>
          <w:tcPr>
            <w:tcW w:w="4495" w:type="dxa"/>
            <w:tcBorders>
              <w:top w:val="single" w:sz="4" w:space="0" w:color="8EA9DB"/>
              <w:left w:val="single" w:sz="4" w:space="0" w:color="8EA9DB"/>
              <w:bottom w:val="single" w:sz="4" w:space="0" w:color="8EA9DB"/>
              <w:right w:val="nil"/>
            </w:tcBorders>
            <w:shd w:val="clear" w:color="auto" w:fill="auto"/>
            <w:noWrap/>
            <w:vAlign w:val="bottom"/>
            <w:hideMark/>
          </w:tcPr>
          <w:p w14:paraId="3848B51D"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industry_education_levelMarketing</w:t>
            </w:r>
            <w:proofErr w:type="spellEnd"/>
            <w:r w:rsidRPr="00085057">
              <w:rPr>
                <w:rFonts w:ascii="Calibri" w:eastAsia="Times New Roman" w:hAnsi="Calibri" w:cs="Calibri"/>
                <w:color w:val="000000"/>
                <w:kern w:val="0"/>
                <w:sz w:val="14"/>
                <w:szCs w:val="14"/>
                <w:lang w:val="en-CA" w:eastAsia="en-CA"/>
                <w14:ligatures w14:val="none"/>
              </w:rPr>
              <w:t xml:space="preserve">, Advertising &amp; </w:t>
            </w:r>
            <w:proofErr w:type="spellStart"/>
            <w:proofErr w:type="gramStart"/>
            <w:r w:rsidRPr="00085057">
              <w:rPr>
                <w:rFonts w:ascii="Calibri" w:eastAsia="Times New Roman" w:hAnsi="Calibri" w:cs="Calibri"/>
                <w:color w:val="000000"/>
                <w:kern w:val="0"/>
                <w:sz w:val="14"/>
                <w:szCs w:val="14"/>
                <w:lang w:val="en-CA" w:eastAsia="en-CA"/>
                <w14:ligatures w14:val="none"/>
              </w:rPr>
              <w:t>PR.High</w:t>
            </w:r>
            <w:proofErr w:type="spellEnd"/>
            <w:proofErr w:type="gramEnd"/>
            <w:r w:rsidRPr="00085057">
              <w:rPr>
                <w:rFonts w:ascii="Calibri" w:eastAsia="Times New Roman" w:hAnsi="Calibri" w:cs="Calibri"/>
                <w:color w:val="000000"/>
                <w:kern w:val="0"/>
                <w:sz w:val="14"/>
                <w:szCs w:val="14"/>
                <w:lang w:val="en-CA" w:eastAsia="en-CA"/>
                <w14:ligatures w14:val="none"/>
              </w:rPr>
              <w:t xml:space="preserve"> School</w:t>
            </w:r>
          </w:p>
        </w:tc>
        <w:tc>
          <w:tcPr>
            <w:tcW w:w="853" w:type="dxa"/>
            <w:tcBorders>
              <w:top w:val="single" w:sz="4" w:space="0" w:color="8EA9DB"/>
              <w:left w:val="nil"/>
              <w:bottom w:val="single" w:sz="4" w:space="0" w:color="8EA9DB"/>
              <w:right w:val="single" w:sz="4" w:space="0" w:color="8EA9DB"/>
            </w:tcBorders>
            <w:shd w:val="clear" w:color="auto" w:fill="auto"/>
            <w:noWrap/>
            <w:vAlign w:val="bottom"/>
            <w:hideMark/>
          </w:tcPr>
          <w:p w14:paraId="5858DD45"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10.55%</w:t>
            </w:r>
          </w:p>
        </w:tc>
        <w:tc>
          <w:tcPr>
            <w:tcW w:w="236" w:type="dxa"/>
            <w:tcBorders>
              <w:top w:val="nil"/>
              <w:left w:val="nil"/>
              <w:bottom w:val="nil"/>
              <w:right w:val="nil"/>
            </w:tcBorders>
            <w:shd w:val="clear" w:color="auto" w:fill="auto"/>
            <w:noWrap/>
            <w:vAlign w:val="bottom"/>
            <w:hideMark/>
          </w:tcPr>
          <w:p w14:paraId="642D81B2"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p>
        </w:tc>
        <w:tc>
          <w:tcPr>
            <w:tcW w:w="4413" w:type="dxa"/>
            <w:tcBorders>
              <w:top w:val="single" w:sz="4" w:space="0" w:color="8EA9DB"/>
              <w:left w:val="single" w:sz="4" w:space="0" w:color="8EA9DB"/>
              <w:bottom w:val="single" w:sz="4" w:space="0" w:color="8EA9DB"/>
              <w:right w:val="nil"/>
            </w:tcBorders>
            <w:shd w:val="clear" w:color="auto" w:fill="auto"/>
            <w:noWrap/>
            <w:vAlign w:val="bottom"/>
            <w:hideMark/>
          </w:tcPr>
          <w:p w14:paraId="40D57D81"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industry_field_experience_yearsEducation</w:t>
            </w:r>
            <w:proofErr w:type="spellEnd"/>
            <w:r w:rsidRPr="00085057">
              <w:rPr>
                <w:rFonts w:ascii="Calibri" w:eastAsia="Times New Roman" w:hAnsi="Calibri" w:cs="Calibri"/>
                <w:color w:val="000000"/>
                <w:kern w:val="0"/>
                <w:sz w:val="14"/>
                <w:szCs w:val="14"/>
                <w:lang w:val="en-CA" w:eastAsia="en-CA"/>
                <w14:ligatures w14:val="none"/>
              </w:rPr>
              <w:t xml:space="preserve"> (Higher Education).1 year or less</w:t>
            </w:r>
          </w:p>
        </w:tc>
        <w:tc>
          <w:tcPr>
            <w:tcW w:w="793" w:type="dxa"/>
            <w:tcBorders>
              <w:top w:val="single" w:sz="4" w:space="0" w:color="8EA9DB"/>
              <w:left w:val="nil"/>
              <w:bottom w:val="single" w:sz="4" w:space="0" w:color="8EA9DB"/>
              <w:right w:val="single" w:sz="4" w:space="0" w:color="8EA9DB"/>
            </w:tcBorders>
            <w:shd w:val="clear" w:color="auto" w:fill="auto"/>
            <w:noWrap/>
            <w:vAlign w:val="bottom"/>
            <w:hideMark/>
          </w:tcPr>
          <w:p w14:paraId="593C90A8"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-11.31%</w:t>
            </w:r>
          </w:p>
        </w:tc>
      </w:tr>
      <w:tr w:rsidR="003759CA" w:rsidRPr="00085057" w14:paraId="7CF7AC65" w14:textId="77777777" w:rsidTr="003759CA">
        <w:trPr>
          <w:trHeight w:val="20"/>
        </w:trPr>
        <w:tc>
          <w:tcPr>
            <w:tcW w:w="4495" w:type="dxa"/>
            <w:tcBorders>
              <w:top w:val="single" w:sz="4" w:space="0" w:color="8EA9DB"/>
              <w:left w:val="single" w:sz="4" w:space="0" w:color="8EA9DB"/>
              <w:bottom w:val="single" w:sz="4" w:space="0" w:color="8EA9DB"/>
              <w:right w:val="nil"/>
            </w:tcBorders>
            <w:shd w:val="clear" w:color="D9E1F2" w:fill="D9E1F2"/>
            <w:noWrap/>
            <w:vAlign w:val="bottom"/>
            <w:hideMark/>
          </w:tcPr>
          <w:p w14:paraId="57D8AB7A"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industry_raceHospitality</w:t>
            </w:r>
            <w:proofErr w:type="spellEnd"/>
            <w:r w:rsidRPr="00085057">
              <w:rPr>
                <w:rFonts w:ascii="Calibri" w:eastAsia="Times New Roman" w:hAnsi="Calibri" w:cs="Calibri"/>
                <w:color w:val="000000"/>
                <w:kern w:val="0"/>
                <w:sz w:val="14"/>
                <w:szCs w:val="14"/>
                <w:lang w:val="en-CA" w:eastAsia="en-CA"/>
                <w14:ligatures w14:val="none"/>
              </w:rPr>
              <w:t xml:space="preserve"> &amp; </w:t>
            </w:r>
            <w:proofErr w:type="spellStart"/>
            <w:r w:rsidRPr="00085057">
              <w:rPr>
                <w:rFonts w:ascii="Calibri" w:eastAsia="Times New Roman" w:hAnsi="Calibri" w:cs="Calibri"/>
                <w:color w:val="000000"/>
                <w:kern w:val="0"/>
                <w:sz w:val="14"/>
                <w:szCs w:val="14"/>
                <w:lang w:val="en-CA" w:eastAsia="en-CA"/>
                <w14:ligatures w14:val="none"/>
              </w:rPr>
              <w:t>Events.Asian</w:t>
            </w:r>
            <w:proofErr w:type="spellEnd"/>
            <w:r w:rsidRPr="00085057">
              <w:rPr>
                <w:rFonts w:ascii="Calibri" w:eastAsia="Times New Roman" w:hAnsi="Calibri" w:cs="Calibri"/>
                <w:color w:val="000000"/>
                <w:kern w:val="0"/>
                <w:sz w:val="14"/>
                <w:szCs w:val="14"/>
                <w:lang w:val="en-CA" w:eastAsia="en-CA"/>
                <w14:ligatures w14:val="none"/>
              </w:rPr>
              <w:t xml:space="preserve"> or Asian American</w:t>
            </w:r>
          </w:p>
        </w:tc>
        <w:tc>
          <w:tcPr>
            <w:tcW w:w="853" w:type="dxa"/>
            <w:tcBorders>
              <w:top w:val="single" w:sz="4" w:space="0" w:color="8EA9DB"/>
              <w:left w:val="nil"/>
              <w:bottom w:val="single" w:sz="4" w:space="0" w:color="8EA9DB"/>
              <w:right w:val="single" w:sz="4" w:space="0" w:color="8EA9DB"/>
            </w:tcBorders>
            <w:shd w:val="clear" w:color="D9E1F2" w:fill="D9E1F2"/>
            <w:noWrap/>
            <w:vAlign w:val="bottom"/>
            <w:hideMark/>
          </w:tcPr>
          <w:p w14:paraId="2E375F0F"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10.18%</w:t>
            </w:r>
          </w:p>
        </w:tc>
        <w:tc>
          <w:tcPr>
            <w:tcW w:w="236" w:type="dxa"/>
            <w:tcBorders>
              <w:top w:val="nil"/>
              <w:left w:val="nil"/>
              <w:bottom w:val="nil"/>
              <w:right w:val="nil"/>
            </w:tcBorders>
            <w:shd w:val="clear" w:color="auto" w:fill="auto"/>
            <w:noWrap/>
            <w:vAlign w:val="bottom"/>
            <w:hideMark/>
          </w:tcPr>
          <w:p w14:paraId="1D467FF8"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p>
        </w:tc>
        <w:tc>
          <w:tcPr>
            <w:tcW w:w="4413" w:type="dxa"/>
            <w:tcBorders>
              <w:top w:val="single" w:sz="4" w:space="0" w:color="8EA9DB"/>
              <w:left w:val="single" w:sz="4" w:space="0" w:color="8EA9DB"/>
              <w:bottom w:val="single" w:sz="4" w:space="0" w:color="8EA9DB"/>
              <w:right w:val="nil"/>
            </w:tcBorders>
            <w:shd w:val="clear" w:color="D9E1F2" w:fill="D9E1F2"/>
            <w:noWrap/>
            <w:vAlign w:val="bottom"/>
            <w:hideMark/>
          </w:tcPr>
          <w:p w14:paraId="34A80571"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r w:rsidRPr="00085057">
              <w:rPr>
                <w:rFonts w:ascii="Calibri" w:eastAsia="Times New Roman" w:hAnsi="Calibri" w:cs="Calibri"/>
                <w:color w:val="000000"/>
                <w:kern w:val="0"/>
                <w:sz w:val="14"/>
                <w:szCs w:val="14"/>
                <w:lang w:val="en-CA" w:eastAsia="en-CA"/>
                <w14:ligatures w14:val="none"/>
              </w:rPr>
              <w:t>industry_field_experience_yearsNonprofits.1 year or less</w:t>
            </w:r>
          </w:p>
        </w:tc>
        <w:tc>
          <w:tcPr>
            <w:tcW w:w="793" w:type="dxa"/>
            <w:tcBorders>
              <w:top w:val="single" w:sz="4" w:space="0" w:color="8EA9DB"/>
              <w:left w:val="nil"/>
              <w:bottom w:val="single" w:sz="4" w:space="0" w:color="8EA9DB"/>
              <w:right w:val="single" w:sz="4" w:space="0" w:color="8EA9DB"/>
            </w:tcBorders>
            <w:shd w:val="clear" w:color="D9E1F2" w:fill="D9E1F2"/>
            <w:noWrap/>
            <w:vAlign w:val="bottom"/>
            <w:hideMark/>
          </w:tcPr>
          <w:p w14:paraId="2CE58A4E"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-11.54%</w:t>
            </w:r>
          </w:p>
        </w:tc>
      </w:tr>
      <w:tr w:rsidR="003759CA" w:rsidRPr="00085057" w14:paraId="63278078" w14:textId="77777777" w:rsidTr="003759CA">
        <w:trPr>
          <w:trHeight w:val="20"/>
        </w:trPr>
        <w:tc>
          <w:tcPr>
            <w:tcW w:w="4495" w:type="dxa"/>
            <w:tcBorders>
              <w:top w:val="single" w:sz="4" w:space="0" w:color="8EA9DB"/>
              <w:left w:val="single" w:sz="4" w:space="0" w:color="8EA9DB"/>
              <w:bottom w:val="single" w:sz="4" w:space="0" w:color="8EA9DB"/>
              <w:right w:val="nil"/>
            </w:tcBorders>
            <w:shd w:val="clear" w:color="auto" w:fill="auto"/>
            <w:noWrap/>
            <w:vAlign w:val="bottom"/>
            <w:hideMark/>
          </w:tcPr>
          <w:p w14:paraId="449DABA2"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r w:rsidRPr="00085057">
              <w:rPr>
                <w:rFonts w:ascii="Calibri" w:eastAsia="Times New Roman" w:hAnsi="Calibri" w:cs="Calibri"/>
                <w:color w:val="000000"/>
                <w:kern w:val="0"/>
                <w:sz w:val="14"/>
                <w:szCs w:val="14"/>
                <w:lang w:val="en-CA" w:eastAsia="en-CA"/>
                <w14:ligatures w14:val="none"/>
              </w:rPr>
              <w:t>field_experience_years8 - 10 years</w:t>
            </w:r>
          </w:p>
        </w:tc>
        <w:tc>
          <w:tcPr>
            <w:tcW w:w="853" w:type="dxa"/>
            <w:tcBorders>
              <w:top w:val="single" w:sz="4" w:space="0" w:color="8EA9DB"/>
              <w:left w:val="nil"/>
              <w:bottom w:val="single" w:sz="4" w:space="0" w:color="8EA9DB"/>
              <w:right w:val="single" w:sz="4" w:space="0" w:color="8EA9DB"/>
            </w:tcBorders>
            <w:shd w:val="clear" w:color="auto" w:fill="auto"/>
            <w:noWrap/>
            <w:vAlign w:val="bottom"/>
            <w:hideMark/>
          </w:tcPr>
          <w:p w14:paraId="6FCE32F3"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10.17%</w:t>
            </w:r>
          </w:p>
        </w:tc>
        <w:tc>
          <w:tcPr>
            <w:tcW w:w="236" w:type="dxa"/>
            <w:tcBorders>
              <w:top w:val="nil"/>
              <w:left w:val="nil"/>
              <w:bottom w:val="nil"/>
              <w:right w:val="nil"/>
            </w:tcBorders>
            <w:shd w:val="clear" w:color="auto" w:fill="auto"/>
            <w:noWrap/>
            <w:vAlign w:val="bottom"/>
            <w:hideMark/>
          </w:tcPr>
          <w:p w14:paraId="548590F5"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p>
        </w:tc>
        <w:tc>
          <w:tcPr>
            <w:tcW w:w="4413" w:type="dxa"/>
            <w:tcBorders>
              <w:top w:val="single" w:sz="4" w:space="0" w:color="8EA9DB"/>
              <w:left w:val="single" w:sz="4" w:space="0" w:color="8EA9DB"/>
              <w:bottom w:val="single" w:sz="4" w:space="0" w:color="8EA9DB"/>
              <w:right w:val="nil"/>
            </w:tcBorders>
            <w:shd w:val="clear" w:color="auto" w:fill="auto"/>
            <w:noWrap/>
            <w:vAlign w:val="bottom"/>
            <w:hideMark/>
          </w:tcPr>
          <w:p w14:paraId="2316EA70"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industry_education_levelSocial</w:t>
            </w:r>
            <w:proofErr w:type="spellEnd"/>
            <w:r w:rsidRPr="00085057">
              <w:rPr>
                <w:rFonts w:ascii="Calibri" w:eastAsia="Times New Roman" w:hAnsi="Calibri" w:cs="Calibri"/>
                <w:color w:val="000000"/>
                <w:kern w:val="0"/>
                <w:sz w:val="14"/>
                <w:szCs w:val="14"/>
                <w:lang w:val="en-CA" w:eastAsia="en-CA"/>
                <w14:ligatures w14:val="none"/>
              </w:rPr>
              <w:t xml:space="preserve"> </w:t>
            </w:r>
            <w:proofErr w:type="spellStart"/>
            <w:r w:rsidRPr="00085057">
              <w:rPr>
                <w:rFonts w:ascii="Calibri" w:eastAsia="Times New Roman" w:hAnsi="Calibri" w:cs="Calibri"/>
                <w:color w:val="000000"/>
                <w:kern w:val="0"/>
                <w:sz w:val="14"/>
                <w:szCs w:val="14"/>
                <w:lang w:val="en-CA" w:eastAsia="en-CA"/>
                <w14:ligatures w14:val="none"/>
              </w:rPr>
              <w:t>Work.College</w:t>
            </w:r>
            <w:proofErr w:type="spellEnd"/>
            <w:r w:rsidRPr="00085057">
              <w:rPr>
                <w:rFonts w:ascii="Calibri" w:eastAsia="Times New Roman" w:hAnsi="Calibri" w:cs="Calibri"/>
                <w:color w:val="000000"/>
                <w:kern w:val="0"/>
                <w:sz w:val="14"/>
                <w:szCs w:val="14"/>
                <w:lang w:val="en-CA" w:eastAsia="en-CA"/>
                <w14:ligatures w14:val="none"/>
              </w:rPr>
              <w:t xml:space="preserve"> degree</w:t>
            </w:r>
          </w:p>
        </w:tc>
        <w:tc>
          <w:tcPr>
            <w:tcW w:w="793" w:type="dxa"/>
            <w:tcBorders>
              <w:top w:val="single" w:sz="4" w:space="0" w:color="8EA9DB"/>
              <w:left w:val="nil"/>
              <w:bottom w:val="single" w:sz="4" w:space="0" w:color="8EA9DB"/>
              <w:right w:val="single" w:sz="4" w:space="0" w:color="8EA9DB"/>
            </w:tcBorders>
            <w:shd w:val="clear" w:color="auto" w:fill="auto"/>
            <w:noWrap/>
            <w:vAlign w:val="bottom"/>
            <w:hideMark/>
          </w:tcPr>
          <w:p w14:paraId="412C7F96"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-11.88%</w:t>
            </w:r>
          </w:p>
        </w:tc>
      </w:tr>
      <w:tr w:rsidR="003759CA" w:rsidRPr="00085057" w14:paraId="51FBA298" w14:textId="77777777" w:rsidTr="003759CA">
        <w:trPr>
          <w:trHeight w:val="20"/>
        </w:trPr>
        <w:tc>
          <w:tcPr>
            <w:tcW w:w="4495" w:type="dxa"/>
            <w:tcBorders>
              <w:top w:val="single" w:sz="4" w:space="0" w:color="8EA9DB"/>
              <w:left w:val="single" w:sz="4" w:space="0" w:color="8EA9DB"/>
              <w:bottom w:val="single" w:sz="4" w:space="0" w:color="8EA9DB"/>
              <w:right w:val="nil"/>
            </w:tcBorders>
            <w:shd w:val="clear" w:color="D9E1F2" w:fill="D9E1F2"/>
            <w:noWrap/>
            <w:vAlign w:val="bottom"/>
            <w:hideMark/>
          </w:tcPr>
          <w:p w14:paraId="7D7879C5"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industry_raceLeisure</w:t>
            </w:r>
            <w:proofErr w:type="spellEnd"/>
            <w:r w:rsidRPr="00085057">
              <w:rPr>
                <w:rFonts w:ascii="Calibri" w:eastAsia="Times New Roman" w:hAnsi="Calibri" w:cs="Calibri"/>
                <w:color w:val="000000"/>
                <w:kern w:val="0"/>
                <w:sz w:val="14"/>
                <w:szCs w:val="14"/>
                <w:lang w:val="en-CA" w:eastAsia="en-CA"/>
                <w14:ligatures w14:val="none"/>
              </w:rPr>
              <w:t xml:space="preserve">, Sport &amp; </w:t>
            </w:r>
            <w:proofErr w:type="spellStart"/>
            <w:r w:rsidRPr="00085057">
              <w:rPr>
                <w:rFonts w:ascii="Calibri" w:eastAsia="Times New Roman" w:hAnsi="Calibri" w:cs="Calibri"/>
                <w:color w:val="000000"/>
                <w:kern w:val="0"/>
                <w:sz w:val="14"/>
                <w:szCs w:val="14"/>
                <w:lang w:val="en-CA" w:eastAsia="en-CA"/>
                <w14:ligatures w14:val="none"/>
              </w:rPr>
              <w:t>Tourism.Black</w:t>
            </w:r>
            <w:proofErr w:type="spellEnd"/>
            <w:r w:rsidRPr="00085057">
              <w:rPr>
                <w:rFonts w:ascii="Calibri" w:eastAsia="Times New Roman" w:hAnsi="Calibri" w:cs="Calibri"/>
                <w:color w:val="000000"/>
                <w:kern w:val="0"/>
                <w:sz w:val="14"/>
                <w:szCs w:val="14"/>
                <w:lang w:val="en-CA" w:eastAsia="en-CA"/>
                <w14:ligatures w14:val="none"/>
              </w:rPr>
              <w:t xml:space="preserve"> or African American</w:t>
            </w:r>
          </w:p>
        </w:tc>
        <w:tc>
          <w:tcPr>
            <w:tcW w:w="853" w:type="dxa"/>
            <w:tcBorders>
              <w:top w:val="single" w:sz="4" w:space="0" w:color="8EA9DB"/>
              <w:left w:val="nil"/>
              <w:bottom w:val="single" w:sz="4" w:space="0" w:color="8EA9DB"/>
              <w:right w:val="single" w:sz="4" w:space="0" w:color="8EA9DB"/>
            </w:tcBorders>
            <w:shd w:val="clear" w:color="D9E1F2" w:fill="D9E1F2"/>
            <w:noWrap/>
            <w:vAlign w:val="bottom"/>
            <w:hideMark/>
          </w:tcPr>
          <w:p w14:paraId="11E47647"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10.03%</w:t>
            </w:r>
          </w:p>
        </w:tc>
        <w:tc>
          <w:tcPr>
            <w:tcW w:w="236" w:type="dxa"/>
            <w:tcBorders>
              <w:top w:val="nil"/>
              <w:left w:val="nil"/>
              <w:bottom w:val="nil"/>
              <w:right w:val="nil"/>
            </w:tcBorders>
            <w:shd w:val="clear" w:color="auto" w:fill="auto"/>
            <w:noWrap/>
            <w:vAlign w:val="bottom"/>
            <w:hideMark/>
          </w:tcPr>
          <w:p w14:paraId="049A3114"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p>
        </w:tc>
        <w:tc>
          <w:tcPr>
            <w:tcW w:w="4413" w:type="dxa"/>
            <w:tcBorders>
              <w:top w:val="single" w:sz="4" w:space="0" w:color="8EA9DB"/>
              <w:left w:val="single" w:sz="4" w:space="0" w:color="8EA9DB"/>
              <w:bottom w:val="single" w:sz="4" w:space="0" w:color="8EA9DB"/>
              <w:right w:val="nil"/>
            </w:tcBorders>
            <w:shd w:val="clear" w:color="D9E1F2" w:fill="D9E1F2"/>
            <w:noWrap/>
            <w:vAlign w:val="bottom"/>
            <w:hideMark/>
          </w:tcPr>
          <w:p w14:paraId="2A5970FB"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industry_field_experience_yearsLaw</w:t>
            </w:r>
            <w:proofErr w:type="spellEnd"/>
            <w:r w:rsidRPr="00085057">
              <w:rPr>
                <w:rFonts w:ascii="Calibri" w:eastAsia="Times New Roman" w:hAnsi="Calibri" w:cs="Calibri"/>
                <w:color w:val="000000"/>
                <w:kern w:val="0"/>
                <w:sz w:val="14"/>
                <w:szCs w:val="14"/>
                <w:lang w:val="en-CA" w:eastAsia="en-CA"/>
                <w14:ligatures w14:val="none"/>
              </w:rPr>
              <w:t xml:space="preserve"> Enforcement &amp; Security.1 year or less</w:t>
            </w:r>
          </w:p>
        </w:tc>
        <w:tc>
          <w:tcPr>
            <w:tcW w:w="793" w:type="dxa"/>
            <w:tcBorders>
              <w:top w:val="single" w:sz="4" w:space="0" w:color="8EA9DB"/>
              <w:left w:val="nil"/>
              <w:bottom w:val="single" w:sz="4" w:space="0" w:color="8EA9DB"/>
              <w:right w:val="single" w:sz="4" w:space="0" w:color="8EA9DB"/>
            </w:tcBorders>
            <w:shd w:val="clear" w:color="D9E1F2" w:fill="D9E1F2"/>
            <w:noWrap/>
            <w:vAlign w:val="bottom"/>
            <w:hideMark/>
          </w:tcPr>
          <w:p w14:paraId="4450272C"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-13.05%</w:t>
            </w:r>
          </w:p>
        </w:tc>
      </w:tr>
      <w:tr w:rsidR="003759CA" w:rsidRPr="00085057" w14:paraId="3FAD94BF" w14:textId="77777777" w:rsidTr="003759CA">
        <w:trPr>
          <w:trHeight w:val="20"/>
        </w:trPr>
        <w:tc>
          <w:tcPr>
            <w:tcW w:w="4495" w:type="dxa"/>
            <w:tcBorders>
              <w:top w:val="single" w:sz="4" w:space="0" w:color="8EA9DB"/>
              <w:left w:val="single" w:sz="4" w:space="0" w:color="8EA9DB"/>
              <w:bottom w:val="single" w:sz="4" w:space="0" w:color="8EA9DB"/>
              <w:right w:val="nil"/>
            </w:tcBorders>
            <w:shd w:val="clear" w:color="auto" w:fill="auto"/>
            <w:noWrap/>
            <w:vAlign w:val="bottom"/>
            <w:hideMark/>
          </w:tcPr>
          <w:p w14:paraId="3D99725E"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industry_field_experience_yearsRecruitment</w:t>
            </w:r>
            <w:proofErr w:type="spellEnd"/>
            <w:r w:rsidRPr="00085057">
              <w:rPr>
                <w:rFonts w:ascii="Calibri" w:eastAsia="Times New Roman" w:hAnsi="Calibri" w:cs="Calibri"/>
                <w:color w:val="000000"/>
                <w:kern w:val="0"/>
                <w:sz w:val="14"/>
                <w:szCs w:val="14"/>
                <w:lang w:val="en-CA" w:eastAsia="en-CA"/>
                <w14:ligatures w14:val="none"/>
              </w:rPr>
              <w:t xml:space="preserve"> or HR.31 - 40 years</w:t>
            </w:r>
          </w:p>
        </w:tc>
        <w:tc>
          <w:tcPr>
            <w:tcW w:w="853" w:type="dxa"/>
            <w:tcBorders>
              <w:top w:val="single" w:sz="4" w:space="0" w:color="8EA9DB"/>
              <w:left w:val="nil"/>
              <w:bottom w:val="single" w:sz="4" w:space="0" w:color="8EA9DB"/>
              <w:right w:val="single" w:sz="4" w:space="0" w:color="8EA9DB"/>
            </w:tcBorders>
            <w:shd w:val="clear" w:color="auto" w:fill="auto"/>
            <w:noWrap/>
            <w:vAlign w:val="bottom"/>
            <w:hideMark/>
          </w:tcPr>
          <w:p w14:paraId="42C54F1F"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9.85%</w:t>
            </w:r>
          </w:p>
        </w:tc>
        <w:tc>
          <w:tcPr>
            <w:tcW w:w="236" w:type="dxa"/>
            <w:tcBorders>
              <w:top w:val="nil"/>
              <w:left w:val="nil"/>
              <w:bottom w:val="nil"/>
              <w:right w:val="nil"/>
            </w:tcBorders>
            <w:shd w:val="clear" w:color="auto" w:fill="auto"/>
            <w:noWrap/>
            <w:vAlign w:val="bottom"/>
            <w:hideMark/>
          </w:tcPr>
          <w:p w14:paraId="26794356"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p>
        </w:tc>
        <w:tc>
          <w:tcPr>
            <w:tcW w:w="4413" w:type="dxa"/>
            <w:tcBorders>
              <w:top w:val="single" w:sz="4" w:space="0" w:color="8EA9DB"/>
              <w:left w:val="single" w:sz="4" w:space="0" w:color="8EA9DB"/>
              <w:bottom w:val="single" w:sz="4" w:space="0" w:color="8EA9DB"/>
              <w:right w:val="nil"/>
            </w:tcBorders>
            <w:shd w:val="clear" w:color="auto" w:fill="auto"/>
            <w:noWrap/>
            <w:vAlign w:val="bottom"/>
            <w:hideMark/>
          </w:tcPr>
          <w:p w14:paraId="15190360"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industry_education_levelNonprofits.High</w:t>
            </w:r>
            <w:proofErr w:type="spellEnd"/>
            <w:r w:rsidRPr="00085057">
              <w:rPr>
                <w:rFonts w:ascii="Calibri" w:eastAsia="Times New Roman" w:hAnsi="Calibri" w:cs="Calibri"/>
                <w:color w:val="000000"/>
                <w:kern w:val="0"/>
                <w:sz w:val="14"/>
                <w:szCs w:val="14"/>
                <w:lang w:val="en-CA" w:eastAsia="en-CA"/>
                <w14:ligatures w14:val="none"/>
              </w:rPr>
              <w:t xml:space="preserve"> School</w:t>
            </w:r>
          </w:p>
        </w:tc>
        <w:tc>
          <w:tcPr>
            <w:tcW w:w="793" w:type="dxa"/>
            <w:tcBorders>
              <w:top w:val="single" w:sz="4" w:space="0" w:color="8EA9DB"/>
              <w:left w:val="nil"/>
              <w:bottom w:val="single" w:sz="4" w:space="0" w:color="8EA9DB"/>
              <w:right w:val="single" w:sz="4" w:space="0" w:color="8EA9DB"/>
            </w:tcBorders>
            <w:shd w:val="clear" w:color="auto" w:fill="auto"/>
            <w:noWrap/>
            <w:vAlign w:val="bottom"/>
            <w:hideMark/>
          </w:tcPr>
          <w:p w14:paraId="7BA33823"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-13.30%</w:t>
            </w:r>
          </w:p>
        </w:tc>
      </w:tr>
      <w:tr w:rsidR="003759CA" w:rsidRPr="00085057" w14:paraId="5927F4BE" w14:textId="77777777" w:rsidTr="003759CA">
        <w:trPr>
          <w:trHeight w:val="20"/>
        </w:trPr>
        <w:tc>
          <w:tcPr>
            <w:tcW w:w="4495" w:type="dxa"/>
            <w:tcBorders>
              <w:top w:val="single" w:sz="4" w:space="0" w:color="8EA9DB"/>
              <w:left w:val="single" w:sz="4" w:space="0" w:color="8EA9DB"/>
              <w:bottom w:val="single" w:sz="4" w:space="0" w:color="8EA9DB"/>
              <w:right w:val="nil"/>
            </w:tcBorders>
            <w:shd w:val="clear" w:color="D9E1F2" w:fill="D9E1F2"/>
            <w:noWrap/>
            <w:vAlign w:val="bottom"/>
            <w:hideMark/>
          </w:tcPr>
          <w:p w14:paraId="01302AF3"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industry_raceLaw.Native</w:t>
            </w:r>
            <w:proofErr w:type="spellEnd"/>
            <w:r w:rsidRPr="00085057">
              <w:rPr>
                <w:rFonts w:ascii="Calibri" w:eastAsia="Times New Roman" w:hAnsi="Calibri" w:cs="Calibri"/>
                <w:color w:val="000000"/>
                <w:kern w:val="0"/>
                <w:sz w:val="14"/>
                <w:szCs w:val="14"/>
                <w:lang w:val="en-CA" w:eastAsia="en-CA"/>
                <w14:ligatures w14:val="none"/>
              </w:rPr>
              <w:t xml:space="preserve"> American or Alaska Native</w:t>
            </w:r>
          </w:p>
        </w:tc>
        <w:tc>
          <w:tcPr>
            <w:tcW w:w="853" w:type="dxa"/>
            <w:tcBorders>
              <w:top w:val="single" w:sz="4" w:space="0" w:color="8EA9DB"/>
              <w:left w:val="nil"/>
              <w:bottom w:val="single" w:sz="4" w:space="0" w:color="8EA9DB"/>
              <w:right w:val="single" w:sz="4" w:space="0" w:color="8EA9DB"/>
            </w:tcBorders>
            <w:shd w:val="clear" w:color="D9E1F2" w:fill="D9E1F2"/>
            <w:noWrap/>
            <w:vAlign w:val="bottom"/>
            <w:hideMark/>
          </w:tcPr>
          <w:p w14:paraId="2FEC4B4D"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9.39%</w:t>
            </w:r>
          </w:p>
        </w:tc>
        <w:tc>
          <w:tcPr>
            <w:tcW w:w="236" w:type="dxa"/>
            <w:tcBorders>
              <w:top w:val="nil"/>
              <w:left w:val="nil"/>
              <w:bottom w:val="nil"/>
              <w:right w:val="nil"/>
            </w:tcBorders>
            <w:shd w:val="clear" w:color="auto" w:fill="auto"/>
            <w:noWrap/>
            <w:vAlign w:val="bottom"/>
            <w:hideMark/>
          </w:tcPr>
          <w:p w14:paraId="17118418"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p>
        </w:tc>
        <w:tc>
          <w:tcPr>
            <w:tcW w:w="4413" w:type="dxa"/>
            <w:tcBorders>
              <w:top w:val="single" w:sz="4" w:space="0" w:color="8EA9DB"/>
              <w:left w:val="single" w:sz="4" w:space="0" w:color="8EA9DB"/>
              <w:bottom w:val="single" w:sz="4" w:space="0" w:color="8EA9DB"/>
              <w:right w:val="nil"/>
            </w:tcBorders>
            <w:shd w:val="clear" w:color="D9E1F2" w:fill="D9E1F2"/>
            <w:noWrap/>
            <w:vAlign w:val="bottom"/>
            <w:hideMark/>
          </w:tcPr>
          <w:p w14:paraId="160557C3"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industry_education_levelEducation</w:t>
            </w:r>
            <w:proofErr w:type="spellEnd"/>
            <w:r w:rsidRPr="00085057">
              <w:rPr>
                <w:rFonts w:ascii="Calibri" w:eastAsia="Times New Roman" w:hAnsi="Calibri" w:cs="Calibri"/>
                <w:color w:val="000000"/>
                <w:kern w:val="0"/>
                <w:sz w:val="14"/>
                <w:szCs w:val="14"/>
                <w:lang w:val="en-CA" w:eastAsia="en-CA"/>
                <w14:ligatures w14:val="none"/>
              </w:rPr>
              <w:t xml:space="preserve"> (Primary/Secondary</w:t>
            </w:r>
            <w:proofErr w:type="gramStart"/>
            <w:r w:rsidRPr="00085057">
              <w:rPr>
                <w:rFonts w:ascii="Calibri" w:eastAsia="Times New Roman" w:hAnsi="Calibri" w:cs="Calibri"/>
                <w:color w:val="000000"/>
                <w:kern w:val="0"/>
                <w:sz w:val="14"/>
                <w:szCs w:val="14"/>
                <w:lang w:val="en-CA" w:eastAsia="en-CA"/>
                <w14:ligatures w14:val="none"/>
              </w:rPr>
              <w:t>).College</w:t>
            </w:r>
            <w:proofErr w:type="gramEnd"/>
            <w:r w:rsidRPr="00085057">
              <w:rPr>
                <w:rFonts w:ascii="Calibri" w:eastAsia="Times New Roman" w:hAnsi="Calibri" w:cs="Calibri"/>
                <w:color w:val="000000"/>
                <w:kern w:val="0"/>
                <w:sz w:val="14"/>
                <w:szCs w:val="14"/>
                <w:lang w:val="en-CA" w:eastAsia="en-CA"/>
                <w14:ligatures w14:val="none"/>
              </w:rPr>
              <w:t xml:space="preserve"> degree</w:t>
            </w:r>
          </w:p>
        </w:tc>
        <w:tc>
          <w:tcPr>
            <w:tcW w:w="793" w:type="dxa"/>
            <w:tcBorders>
              <w:top w:val="single" w:sz="4" w:space="0" w:color="8EA9DB"/>
              <w:left w:val="nil"/>
              <w:bottom w:val="single" w:sz="4" w:space="0" w:color="8EA9DB"/>
              <w:right w:val="single" w:sz="4" w:space="0" w:color="8EA9DB"/>
            </w:tcBorders>
            <w:shd w:val="clear" w:color="D9E1F2" w:fill="D9E1F2"/>
            <w:noWrap/>
            <w:vAlign w:val="bottom"/>
            <w:hideMark/>
          </w:tcPr>
          <w:p w14:paraId="66049729"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-13.72%</w:t>
            </w:r>
          </w:p>
        </w:tc>
      </w:tr>
      <w:tr w:rsidR="003759CA" w:rsidRPr="00085057" w14:paraId="621DD209" w14:textId="77777777" w:rsidTr="003759CA">
        <w:trPr>
          <w:trHeight w:val="20"/>
        </w:trPr>
        <w:tc>
          <w:tcPr>
            <w:tcW w:w="4495" w:type="dxa"/>
            <w:tcBorders>
              <w:top w:val="single" w:sz="4" w:space="0" w:color="8EA9DB"/>
              <w:left w:val="single" w:sz="4" w:space="0" w:color="8EA9DB"/>
              <w:bottom w:val="single" w:sz="4" w:space="0" w:color="8EA9DB"/>
              <w:right w:val="nil"/>
            </w:tcBorders>
            <w:shd w:val="clear" w:color="auto" w:fill="auto"/>
            <w:noWrap/>
            <w:vAlign w:val="bottom"/>
            <w:hideMark/>
          </w:tcPr>
          <w:p w14:paraId="6CE5144F"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education_levelPhD</w:t>
            </w:r>
            <w:proofErr w:type="spellEnd"/>
          </w:p>
        </w:tc>
        <w:tc>
          <w:tcPr>
            <w:tcW w:w="853" w:type="dxa"/>
            <w:tcBorders>
              <w:top w:val="single" w:sz="4" w:space="0" w:color="8EA9DB"/>
              <w:left w:val="nil"/>
              <w:bottom w:val="single" w:sz="4" w:space="0" w:color="8EA9DB"/>
              <w:right w:val="single" w:sz="4" w:space="0" w:color="8EA9DB"/>
            </w:tcBorders>
            <w:shd w:val="clear" w:color="auto" w:fill="auto"/>
            <w:noWrap/>
            <w:vAlign w:val="bottom"/>
            <w:hideMark/>
          </w:tcPr>
          <w:p w14:paraId="2B48FB22"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9.34%</w:t>
            </w:r>
          </w:p>
        </w:tc>
        <w:tc>
          <w:tcPr>
            <w:tcW w:w="236" w:type="dxa"/>
            <w:tcBorders>
              <w:top w:val="nil"/>
              <w:left w:val="nil"/>
              <w:bottom w:val="nil"/>
              <w:right w:val="nil"/>
            </w:tcBorders>
            <w:shd w:val="clear" w:color="auto" w:fill="auto"/>
            <w:noWrap/>
            <w:vAlign w:val="bottom"/>
            <w:hideMark/>
          </w:tcPr>
          <w:p w14:paraId="29D71880"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p>
        </w:tc>
        <w:tc>
          <w:tcPr>
            <w:tcW w:w="4413" w:type="dxa"/>
            <w:tcBorders>
              <w:top w:val="single" w:sz="4" w:space="0" w:color="8EA9DB"/>
              <w:left w:val="single" w:sz="4" w:space="0" w:color="8EA9DB"/>
              <w:bottom w:val="single" w:sz="4" w:space="0" w:color="8EA9DB"/>
              <w:right w:val="nil"/>
            </w:tcBorders>
            <w:shd w:val="clear" w:color="auto" w:fill="auto"/>
            <w:noWrap/>
            <w:vAlign w:val="bottom"/>
            <w:hideMark/>
          </w:tcPr>
          <w:p w14:paraId="3BD3B57A"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industry_field_experience_yearsArt</w:t>
            </w:r>
            <w:proofErr w:type="spellEnd"/>
            <w:r w:rsidRPr="00085057">
              <w:rPr>
                <w:rFonts w:ascii="Calibri" w:eastAsia="Times New Roman" w:hAnsi="Calibri" w:cs="Calibri"/>
                <w:color w:val="000000"/>
                <w:kern w:val="0"/>
                <w:sz w:val="14"/>
                <w:szCs w:val="14"/>
                <w:lang w:val="en-CA" w:eastAsia="en-CA"/>
                <w14:ligatures w14:val="none"/>
              </w:rPr>
              <w:t xml:space="preserve"> &amp; Design.31 - 40 years</w:t>
            </w:r>
          </w:p>
        </w:tc>
        <w:tc>
          <w:tcPr>
            <w:tcW w:w="793" w:type="dxa"/>
            <w:tcBorders>
              <w:top w:val="single" w:sz="4" w:space="0" w:color="8EA9DB"/>
              <w:left w:val="nil"/>
              <w:bottom w:val="single" w:sz="4" w:space="0" w:color="8EA9DB"/>
              <w:right w:val="single" w:sz="4" w:space="0" w:color="8EA9DB"/>
            </w:tcBorders>
            <w:shd w:val="clear" w:color="auto" w:fill="auto"/>
            <w:noWrap/>
            <w:vAlign w:val="bottom"/>
            <w:hideMark/>
          </w:tcPr>
          <w:p w14:paraId="43E5CE08"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-14.64%</w:t>
            </w:r>
          </w:p>
        </w:tc>
      </w:tr>
      <w:tr w:rsidR="003759CA" w:rsidRPr="00085057" w14:paraId="5320FA74" w14:textId="77777777" w:rsidTr="003759CA">
        <w:trPr>
          <w:trHeight w:val="20"/>
        </w:trPr>
        <w:tc>
          <w:tcPr>
            <w:tcW w:w="4495" w:type="dxa"/>
            <w:tcBorders>
              <w:top w:val="single" w:sz="4" w:space="0" w:color="8EA9DB"/>
              <w:left w:val="single" w:sz="4" w:space="0" w:color="8EA9DB"/>
              <w:bottom w:val="single" w:sz="4" w:space="0" w:color="8EA9DB"/>
              <w:right w:val="nil"/>
            </w:tcBorders>
            <w:shd w:val="clear" w:color="D9E1F2" w:fill="D9E1F2"/>
            <w:noWrap/>
            <w:vAlign w:val="bottom"/>
            <w:hideMark/>
          </w:tcPr>
          <w:p w14:paraId="2D0F87E6"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industry_education_levelComputing</w:t>
            </w:r>
            <w:proofErr w:type="spellEnd"/>
            <w:r w:rsidRPr="00085057">
              <w:rPr>
                <w:rFonts w:ascii="Calibri" w:eastAsia="Times New Roman" w:hAnsi="Calibri" w:cs="Calibri"/>
                <w:color w:val="000000"/>
                <w:kern w:val="0"/>
                <w:sz w:val="14"/>
                <w:szCs w:val="14"/>
                <w:lang w:val="en-CA" w:eastAsia="en-CA"/>
                <w14:ligatures w14:val="none"/>
              </w:rPr>
              <w:t xml:space="preserve"> or </w:t>
            </w:r>
            <w:proofErr w:type="spellStart"/>
            <w:r w:rsidRPr="00085057">
              <w:rPr>
                <w:rFonts w:ascii="Calibri" w:eastAsia="Times New Roman" w:hAnsi="Calibri" w:cs="Calibri"/>
                <w:color w:val="000000"/>
                <w:kern w:val="0"/>
                <w:sz w:val="14"/>
                <w:szCs w:val="14"/>
                <w:lang w:val="en-CA" w:eastAsia="en-CA"/>
                <w14:ligatures w14:val="none"/>
              </w:rPr>
              <w:t>Tech.High</w:t>
            </w:r>
            <w:proofErr w:type="spellEnd"/>
            <w:r w:rsidRPr="00085057">
              <w:rPr>
                <w:rFonts w:ascii="Calibri" w:eastAsia="Times New Roman" w:hAnsi="Calibri" w:cs="Calibri"/>
                <w:color w:val="000000"/>
                <w:kern w:val="0"/>
                <w:sz w:val="14"/>
                <w:szCs w:val="14"/>
                <w:lang w:val="en-CA" w:eastAsia="en-CA"/>
                <w14:ligatures w14:val="none"/>
              </w:rPr>
              <w:t xml:space="preserve"> School</w:t>
            </w:r>
          </w:p>
        </w:tc>
        <w:tc>
          <w:tcPr>
            <w:tcW w:w="853" w:type="dxa"/>
            <w:tcBorders>
              <w:top w:val="single" w:sz="4" w:space="0" w:color="8EA9DB"/>
              <w:left w:val="nil"/>
              <w:bottom w:val="single" w:sz="4" w:space="0" w:color="8EA9DB"/>
              <w:right w:val="single" w:sz="4" w:space="0" w:color="8EA9DB"/>
            </w:tcBorders>
            <w:shd w:val="clear" w:color="D9E1F2" w:fill="D9E1F2"/>
            <w:noWrap/>
            <w:vAlign w:val="bottom"/>
            <w:hideMark/>
          </w:tcPr>
          <w:p w14:paraId="47DD5A38"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9.06%</w:t>
            </w:r>
          </w:p>
        </w:tc>
        <w:tc>
          <w:tcPr>
            <w:tcW w:w="236" w:type="dxa"/>
            <w:tcBorders>
              <w:top w:val="nil"/>
              <w:left w:val="nil"/>
              <w:bottom w:val="nil"/>
              <w:right w:val="nil"/>
            </w:tcBorders>
            <w:shd w:val="clear" w:color="auto" w:fill="auto"/>
            <w:noWrap/>
            <w:vAlign w:val="bottom"/>
            <w:hideMark/>
          </w:tcPr>
          <w:p w14:paraId="11DB041E"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p>
        </w:tc>
        <w:tc>
          <w:tcPr>
            <w:tcW w:w="4413" w:type="dxa"/>
            <w:tcBorders>
              <w:top w:val="single" w:sz="4" w:space="0" w:color="8EA9DB"/>
              <w:left w:val="single" w:sz="4" w:space="0" w:color="8EA9DB"/>
              <w:bottom w:val="single" w:sz="4" w:space="0" w:color="8EA9DB"/>
              <w:right w:val="nil"/>
            </w:tcBorders>
            <w:shd w:val="clear" w:color="D9E1F2" w:fill="D9E1F2"/>
            <w:noWrap/>
            <w:vAlign w:val="bottom"/>
            <w:hideMark/>
          </w:tcPr>
          <w:p w14:paraId="1A39AA59"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industry_raceEducation</w:t>
            </w:r>
            <w:proofErr w:type="spellEnd"/>
            <w:r w:rsidRPr="00085057">
              <w:rPr>
                <w:rFonts w:ascii="Calibri" w:eastAsia="Times New Roman" w:hAnsi="Calibri" w:cs="Calibri"/>
                <w:color w:val="000000"/>
                <w:kern w:val="0"/>
                <w:sz w:val="14"/>
                <w:szCs w:val="14"/>
                <w:lang w:val="en-CA" w:eastAsia="en-CA"/>
                <w14:ligatures w14:val="none"/>
              </w:rPr>
              <w:t xml:space="preserve"> (Primary/Secondary</w:t>
            </w:r>
            <w:proofErr w:type="gramStart"/>
            <w:r w:rsidRPr="00085057">
              <w:rPr>
                <w:rFonts w:ascii="Calibri" w:eastAsia="Times New Roman" w:hAnsi="Calibri" w:cs="Calibri"/>
                <w:color w:val="000000"/>
                <w:kern w:val="0"/>
                <w:sz w:val="14"/>
                <w:szCs w:val="14"/>
                <w:lang w:val="en-CA" w:eastAsia="en-CA"/>
                <w14:ligatures w14:val="none"/>
              </w:rPr>
              <w:t>).Native</w:t>
            </w:r>
            <w:proofErr w:type="gramEnd"/>
            <w:r w:rsidRPr="00085057">
              <w:rPr>
                <w:rFonts w:ascii="Calibri" w:eastAsia="Times New Roman" w:hAnsi="Calibri" w:cs="Calibri"/>
                <w:color w:val="000000"/>
                <w:kern w:val="0"/>
                <w:sz w:val="14"/>
                <w:szCs w:val="14"/>
                <w:lang w:val="en-CA" w:eastAsia="en-CA"/>
                <w14:ligatures w14:val="none"/>
              </w:rPr>
              <w:t xml:space="preserve"> American or Alaska Native</w:t>
            </w:r>
          </w:p>
        </w:tc>
        <w:tc>
          <w:tcPr>
            <w:tcW w:w="793" w:type="dxa"/>
            <w:tcBorders>
              <w:top w:val="single" w:sz="4" w:space="0" w:color="8EA9DB"/>
              <w:left w:val="nil"/>
              <w:bottom w:val="single" w:sz="4" w:space="0" w:color="8EA9DB"/>
              <w:right w:val="single" w:sz="4" w:space="0" w:color="8EA9DB"/>
            </w:tcBorders>
            <w:shd w:val="clear" w:color="D9E1F2" w:fill="D9E1F2"/>
            <w:noWrap/>
            <w:vAlign w:val="bottom"/>
            <w:hideMark/>
          </w:tcPr>
          <w:p w14:paraId="3148DBB2"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-15.73%</w:t>
            </w:r>
          </w:p>
        </w:tc>
      </w:tr>
      <w:tr w:rsidR="003759CA" w:rsidRPr="00085057" w14:paraId="134EB9E7" w14:textId="77777777" w:rsidTr="003759CA">
        <w:trPr>
          <w:trHeight w:val="20"/>
        </w:trPr>
        <w:tc>
          <w:tcPr>
            <w:tcW w:w="4495" w:type="dxa"/>
            <w:tcBorders>
              <w:top w:val="single" w:sz="4" w:space="0" w:color="8EA9DB"/>
              <w:left w:val="single" w:sz="4" w:space="0" w:color="8EA9DB"/>
              <w:bottom w:val="single" w:sz="4" w:space="0" w:color="8EA9DB"/>
              <w:right w:val="nil"/>
            </w:tcBorders>
            <w:shd w:val="clear" w:color="auto" w:fill="auto"/>
            <w:noWrap/>
            <w:vAlign w:val="bottom"/>
            <w:hideMark/>
          </w:tcPr>
          <w:p w14:paraId="33351639"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industry_education_levelMedia</w:t>
            </w:r>
            <w:proofErr w:type="spellEnd"/>
            <w:r w:rsidRPr="00085057">
              <w:rPr>
                <w:rFonts w:ascii="Calibri" w:eastAsia="Times New Roman" w:hAnsi="Calibri" w:cs="Calibri"/>
                <w:color w:val="000000"/>
                <w:kern w:val="0"/>
                <w:sz w:val="14"/>
                <w:szCs w:val="14"/>
                <w:lang w:val="en-CA" w:eastAsia="en-CA"/>
                <w14:ligatures w14:val="none"/>
              </w:rPr>
              <w:t xml:space="preserve"> &amp; </w:t>
            </w:r>
            <w:proofErr w:type="spellStart"/>
            <w:r w:rsidRPr="00085057">
              <w:rPr>
                <w:rFonts w:ascii="Calibri" w:eastAsia="Times New Roman" w:hAnsi="Calibri" w:cs="Calibri"/>
                <w:color w:val="000000"/>
                <w:kern w:val="0"/>
                <w:sz w:val="14"/>
                <w:szCs w:val="14"/>
                <w:lang w:val="en-CA" w:eastAsia="en-CA"/>
                <w14:ligatures w14:val="none"/>
              </w:rPr>
              <w:t>Digital.High</w:t>
            </w:r>
            <w:proofErr w:type="spellEnd"/>
            <w:r w:rsidRPr="00085057">
              <w:rPr>
                <w:rFonts w:ascii="Calibri" w:eastAsia="Times New Roman" w:hAnsi="Calibri" w:cs="Calibri"/>
                <w:color w:val="000000"/>
                <w:kern w:val="0"/>
                <w:sz w:val="14"/>
                <w:szCs w:val="14"/>
                <w:lang w:val="en-CA" w:eastAsia="en-CA"/>
                <w14:ligatures w14:val="none"/>
              </w:rPr>
              <w:t xml:space="preserve"> School</w:t>
            </w:r>
          </w:p>
        </w:tc>
        <w:tc>
          <w:tcPr>
            <w:tcW w:w="853" w:type="dxa"/>
            <w:tcBorders>
              <w:top w:val="single" w:sz="4" w:space="0" w:color="8EA9DB"/>
              <w:left w:val="nil"/>
              <w:bottom w:val="single" w:sz="4" w:space="0" w:color="8EA9DB"/>
              <w:right w:val="single" w:sz="4" w:space="0" w:color="8EA9DB"/>
            </w:tcBorders>
            <w:shd w:val="clear" w:color="auto" w:fill="auto"/>
            <w:noWrap/>
            <w:vAlign w:val="bottom"/>
            <w:hideMark/>
          </w:tcPr>
          <w:p w14:paraId="16A259A2"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9.05%</w:t>
            </w:r>
          </w:p>
        </w:tc>
        <w:tc>
          <w:tcPr>
            <w:tcW w:w="236" w:type="dxa"/>
            <w:tcBorders>
              <w:top w:val="nil"/>
              <w:left w:val="nil"/>
              <w:bottom w:val="nil"/>
              <w:right w:val="nil"/>
            </w:tcBorders>
            <w:shd w:val="clear" w:color="auto" w:fill="auto"/>
            <w:noWrap/>
            <w:vAlign w:val="bottom"/>
            <w:hideMark/>
          </w:tcPr>
          <w:p w14:paraId="6D5555EB"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p>
        </w:tc>
        <w:tc>
          <w:tcPr>
            <w:tcW w:w="4413" w:type="dxa"/>
            <w:tcBorders>
              <w:top w:val="single" w:sz="4" w:space="0" w:color="8EA9DB"/>
              <w:left w:val="single" w:sz="4" w:space="0" w:color="8EA9DB"/>
              <w:bottom w:val="single" w:sz="4" w:space="0" w:color="8EA9DB"/>
              <w:right w:val="nil"/>
            </w:tcBorders>
            <w:shd w:val="clear" w:color="auto" w:fill="auto"/>
            <w:noWrap/>
            <w:vAlign w:val="bottom"/>
            <w:hideMark/>
          </w:tcPr>
          <w:p w14:paraId="7DCE0FCE"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industry_field_experience_yearsHospitality</w:t>
            </w:r>
            <w:proofErr w:type="spellEnd"/>
            <w:r w:rsidRPr="00085057">
              <w:rPr>
                <w:rFonts w:ascii="Calibri" w:eastAsia="Times New Roman" w:hAnsi="Calibri" w:cs="Calibri"/>
                <w:color w:val="000000"/>
                <w:kern w:val="0"/>
                <w:sz w:val="14"/>
                <w:szCs w:val="14"/>
                <w:lang w:val="en-CA" w:eastAsia="en-CA"/>
                <w14:ligatures w14:val="none"/>
              </w:rPr>
              <w:t xml:space="preserve"> &amp; Events.1 year or less</w:t>
            </w:r>
          </w:p>
        </w:tc>
        <w:tc>
          <w:tcPr>
            <w:tcW w:w="793" w:type="dxa"/>
            <w:tcBorders>
              <w:top w:val="single" w:sz="4" w:space="0" w:color="8EA9DB"/>
              <w:left w:val="nil"/>
              <w:bottom w:val="single" w:sz="4" w:space="0" w:color="8EA9DB"/>
              <w:right w:val="single" w:sz="4" w:space="0" w:color="8EA9DB"/>
            </w:tcBorders>
            <w:shd w:val="clear" w:color="auto" w:fill="auto"/>
            <w:noWrap/>
            <w:vAlign w:val="bottom"/>
            <w:hideMark/>
          </w:tcPr>
          <w:p w14:paraId="6541405A"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-16.60%</w:t>
            </w:r>
          </w:p>
        </w:tc>
      </w:tr>
      <w:tr w:rsidR="003759CA" w:rsidRPr="00085057" w14:paraId="383E5487" w14:textId="77777777" w:rsidTr="003759CA">
        <w:trPr>
          <w:trHeight w:val="20"/>
        </w:trPr>
        <w:tc>
          <w:tcPr>
            <w:tcW w:w="4495" w:type="dxa"/>
            <w:tcBorders>
              <w:top w:val="single" w:sz="4" w:space="0" w:color="8EA9DB"/>
              <w:left w:val="single" w:sz="4" w:space="0" w:color="8EA9DB"/>
              <w:bottom w:val="single" w:sz="4" w:space="0" w:color="8EA9DB"/>
              <w:right w:val="nil"/>
            </w:tcBorders>
            <w:shd w:val="clear" w:color="D9E1F2" w:fill="D9E1F2"/>
            <w:noWrap/>
            <w:vAlign w:val="bottom"/>
            <w:hideMark/>
          </w:tcPr>
          <w:p w14:paraId="4E3E9A66"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industry_raceHealth</w:t>
            </w:r>
            <w:proofErr w:type="spellEnd"/>
            <w:r w:rsidRPr="00085057">
              <w:rPr>
                <w:rFonts w:ascii="Calibri" w:eastAsia="Times New Roman" w:hAnsi="Calibri" w:cs="Calibri"/>
                <w:color w:val="000000"/>
                <w:kern w:val="0"/>
                <w:sz w:val="14"/>
                <w:szCs w:val="14"/>
                <w:lang w:val="en-CA" w:eastAsia="en-CA"/>
                <w14:ligatures w14:val="none"/>
              </w:rPr>
              <w:t xml:space="preserve"> </w:t>
            </w:r>
            <w:proofErr w:type="spellStart"/>
            <w:proofErr w:type="gramStart"/>
            <w:r w:rsidRPr="00085057">
              <w:rPr>
                <w:rFonts w:ascii="Calibri" w:eastAsia="Times New Roman" w:hAnsi="Calibri" w:cs="Calibri"/>
                <w:color w:val="000000"/>
                <w:kern w:val="0"/>
                <w:sz w:val="14"/>
                <w:szCs w:val="14"/>
                <w:lang w:val="en-CA" w:eastAsia="en-CA"/>
                <w14:ligatures w14:val="none"/>
              </w:rPr>
              <w:t>care.Native</w:t>
            </w:r>
            <w:proofErr w:type="spellEnd"/>
            <w:proofErr w:type="gramEnd"/>
            <w:r w:rsidRPr="00085057">
              <w:rPr>
                <w:rFonts w:ascii="Calibri" w:eastAsia="Times New Roman" w:hAnsi="Calibri" w:cs="Calibri"/>
                <w:color w:val="000000"/>
                <w:kern w:val="0"/>
                <w:sz w:val="14"/>
                <w:szCs w:val="14"/>
                <w:lang w:val="en-CA" w:eastAsia="en-CA"/>
                <w14:ligatures w14:val="none"/>
              </w:rPr>
              <w:t xml:space="preserve"> American or Alaska Native</w:t>
            </w:r>
          </w:p>
        </w:tc>
        <w:tc>
          <w:tcPr>
            <w:tcW w:w="853" w:type="dxa"/>
            <w:tcBorders>
              <w:top w:val="single" w:sz="4" w:space="0" w:color="8EA9DB"/>
              <w:left w:val="nil"/>
              <w:bottom w:val="single" w:sz="4" w:space="0" w:color="8EA9DB"/>
              <w:right w:val="single" w:sz="4" w:space="0" w:color="8EA9DB"/>
            </w:tcBorders>
            <w:shd w:val="clear" w:color="D9E1F2" w:fill="D9E1F2"/>
            <w:noWrap/>
            <w:vAlign w:val="bottom"/>
            <w:hideMark/>
          </w:tcPr>
          <w:p w14:paraId="52B61FD5"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9.04%</w:t>
            </w:r>
          </w:p>
        </w:tc>
        <w:tc>
          <w:tcPr>
            <w:tcW w:w="236" w:type="dxa"/>
            <w:tcBorders>
              <w:top w:val="nil"/>
              <w:left w:val="nil"/>
              <w:bottom w:val="nil"/>
              <w:right w:val="nil"/>
            </w:tcBorders>
            <w:shd w:val="clear" w:color="auto" w:fill="auto"/>
            <w:noWrap/>
            <w:vAlign w:val="bottom"/>
            <w:hideMark/>
          </w:tcPr>
          <w:p w14:paraId="2FF013FC"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p>
        </w:tc>
        <w:tc>
          <w:tcPr>
            <w:tcW w:w="4413" w:type="dxa"/>
            <w:tcBorders>
              <w:top w:val="single" w:sz="4" w:space="0" w:color="8EA9DB"/>
              <w:left w:val="single" w:sz="4" w:space="0" w:color="8EA9DB"/>
              <w:bottom w:val="single" w:sz="4" w:space="0" w:color="8EA9DB"/>
              <w:right w:val="nil"/>
            </w:tcBorders>
            <w:shd w:val="clear" w:color="D9E1F2" w:fill="D9E1F2"/>
            <w:noWrap/>
            <w:vAlign w:val="bottom"/>
            <w:hideMark/>
          </w:tcPr>
          <w:p w14:paraId="283B69B7"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industry_education_levelRetail.High</w:t>
            </w:r>
            <w:proofErr w:type="spellEnd"/>
            <w:r w:rsidRPr="00085057">
              <w:rPr>
                <w:rFonts w:ascii="Calibri" w:eastAsia="Times New Roman" w:hAnsi="Calibri" w:cs="Calibri"/>
                <w:color w:val="000000"/>
                <w:kern w:val="0"/>
                <w:sz w:val="14"/>
                <w:szCs w:val="14"/>
                <w:lang w:val="en-CA" w:eastAsia="en-CA"/>
                <w14:ligatures w14:val="none"/>
              </w:rPr>
              <w:t xml:space="preserve"> School</w:t>
            </w:r>
          </w:p>
        </w:tc>
        <w:tc>
          <w:tcPr>
            <w:tcW w:w="793" w:type="dxa"/>
            <w:tcBorders>
              <w:top w:val="single" w:sz="4" w:space="0" w:color="8EA9DB"/>
              <w:left w:val="nil"/>
              <w:bottom w:val="single" w:sz="4" w:space="0" w:color="8EA9DB"/>
              <w:right w:val="single" w:sz="4" w:space="0" w:color="8EA9DB"/>
            </w:tcBorders>
            <w:shd w:val="clear" w:color="D9E1F2" w:fill="D9E1F2"/>
            <w:noWrap/>
            <w:vAlign w:val="bottom"/>
            <w:hideMark/>
          </w:tcPr>
          <w:p w14:paraId="0A5349AE"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-16.85%</w:t>
            </w:r>
          </w:p>
        </w:tc>
      </w:tr>
      <w:tr w:rsidR="003759CA" w:rsidRPr="00085057" w14:paraId="1567FEA9" w14:textId="77777777" w:rsidTr="003759CA">
        <w:trPr>
          <w:trHeight w:val="20"/>
        </w:trPr>
        <w:tc>
          <w:tcPr>
            <w:tcW w:w="4495" w:type="dxa"/>
            <w:tcBorders>
              <w:top w:val="single" w:sz="4" w:space="0" w:color="8EA9DB"/>
              <w:left w:val="single" w:sz="4" w:space="0" w:color="8EA9DB"/>
              <w:bottom w:val="single" w:sz="4" w:space="0" w:color="8EA9DB"/>
              <w:right w:val="nil"/>
            </w:tcBorders>
            <w:shd w:val="clear" w:color="auto" w:fill="auto"/>
            <w:noWrap/>
            <w:vAlign w:val="bottom"/>
            <w:hideMark/>
          </w:tcPr>
          <w:p w14:paraId="4A3DA159"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industry_raceEducation</w:t>
            </w:r>
            <w:proofErr w:type="spellEnd"/>
            <w:r w:rsidRPr="00085057">
              <w:rPr>
                <w:rFonts w:ascii="Calibri" w:eastAsia="Times New Roman" w:hAnsi="Calibri" w:cs="Calibri"/>
                <w:color w:val="000000"/>
                <w:kern w:val="0"/>
                <w:sz w:val="14"/>
                <w:szCs w:val="14"/>
                <w:lang w:val="en-CA" w:eastAsia="en-CA"/>
                <w14:ligatures w14:val="none"/>
              </w:rPr>
              <w:t xml:space="preserve"> (Primary/Secondary</w:t>
            </w:r>
            <w:proofErr w:type="gramStart"/>
            <w:r w:rsidRPr="00085057">
              <w:rPr>
                <w:rFonts w:ascii="Calibri" w:eastAsia="Times New Roman" w:hAnsi="Calibri" w:cs="Calibri"/>
                <w:color w:val="000000"/>
                <w:kern w:val="0"/>
                <w:sz w:val="14"/>
                <w:szCs w:val="14"/>
                <w:lang w:val="en-CA" w:eastAsia="en-CA"/>
                <w14:ligatures w14:val="none"/>
              </w:rPr>
              <w:t>).Black</w:t>
            </w:r>
            <w:proofErr w:type="gramEnd"/>
            <w:r w:rsidRPr="00085057">
              <w:rPr>
                <w:rFonts w:ascii="Calibri" w:eastAsia="Times New Roman" w:hAnsi="Calibri" w:cs="Calibri"/>
                <w:color w:val="000000"/>
                <w:kern w:val="0"/>
                <w:sz w:val="14"/>
                <w:szCs w:val="14"/>
                <w:lang w:val="en-CA" w:eastAsia="en-CA"/>
                <w14:ligatures w14:val="none"/>
              </w:rPr>
              <w:t xml:space="preserve"> or African American</w:t>
            </w:r>
          </w:p>
        </w:tc>
        <w:tc>
          <w:tcPr>
            <w:tcW w:w="853" w:type="dxa"/>
            <w:tcBorders>
              <w:top w:val="single" w:sz="4" w:space="0" w:color="8EA9DB"/>
              <w:left w:val="nil"/>
              <w:bottom w:val="single" w:sz="4" w:space="0" w:color="8EA9DB"/>
              <w:right w:val="single" w:sz="4" w:space="0" w:color="8EA9DB"/>
            </w:tcBorders>
            <w:shd w:val="clear" w:color="auto" w:fill="auto"/>
            <w:noWrap/>
            <w:vAlign w:val="bottom"/>
            <w:hideMark/>
          </w:tcPr>
          <w:p w14:paraId="3963B929"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8.39%</w:t>
            </w:r>
          </w:p>
        </w:tc>
        <w:tc>
          <w:tcPr>
            <w:tcW w:w="236" w:type="dxa"/>
            <w:tcBorders>
              <w:top w:val="nil"/>
              <w:left w:val="nil"/>
              <w:bottom w:val="nil"/>
              <w:right w:val="nil"/>
            </w:tcBorders>
            <w:shd w:val="clear" w:color="auto" w:fill="auto"/>
            <w:noWrap/>
            <w:vAlign w:val="bottom"/>
            <w:hideMark/>
          </w:tcPr>
          <w:p w14:paraId="41C32DF7"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p>
        </w:tc>
        <w:tc>
          <w:tcPr>
            <w:tcW w:w="4413" w:type="dxa"/>
            <w:tcBorders>
              <w:top w:val="single" w:sz="4" w:space="0" w:color="8EA9DB"/>
              <w:left w:val="single" w:sz="4" w:space="0" w:color="8EA9DB"/>
              <w:bottom w:val="single" w:sz="4" w:space="0" w:color="8EA9DB"/>
              <w:right w:val="nil"/>
            </w:tcBorders>
            <w:shd w:val="clear" w:color="auto" w:fill="auto"/>
            <w:noWrap/>
            <w:vAlign w:val="bottom"/>
            <w:hideMark/>
          </w:tcPr>
          <w:p w14:paraId="77C72EEC"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industry_raceTransport</w:t>
            </w:r>
            <w:proofErr w:type="spellEnd"/>
            <w:r w:rsidRPr="00085057">
              <w:rPr>
                <w:rFonts w:ascii="Calibri" w:eastAsia="Times New Roman" w:hAnsi="Calibri" w:cs="Calibri"/>
                <w:color w:val="000000"/>
                <w:kern w:val="0"/>
                <w:sz w:val="14"/>
                <w:szCs w:val="14"/>
                <w:lang w:val="en-CA" w:eastAsia="en-CA"/>
                <w14:ligatures w14:val="none"/>
              </w:rPr>
              <w:t xml:space="preserve"> or </w:t>
            </w:r>
            <w:proofErr w:type="spellStart"/>
            <w:r w:rsidRPr="00085057">
              <w:rPr>
                <w:rFonts w:ascii="Calibri" w:eastAsia="Times New Roman" w:hAnsi="Calibri" w:cs="Calibri"/>
                <w:color w:val="000000"/>
                <w:kern w:val="0"/>
                <w:sz w:val="14"/>
                <w:szCs w:val="14"/>
                <w:lang w:val="en-CA" w:eastAsia="en-CA"/>
                <w14:ligatures w14:val="none"/>
              </w:rPr>
              <w:t>Logistics.Native</w:t>
            </w:r>
            <w:proofErr w:type="spellEnd"/>
            <w:r w:rsidRPr="00085057">
              <w:rPr>
                <w:rFonts w:ascii="Calibri" w:eastAsia="Times New Roman" w:hAnsi="Calibri" w:cs="Calibri"/>
                <w:color w:val="000000"/>
                <w:kern w:val="0"/>
                <w:sz w:val="14"/>
                <w:szCs w:val="14"/>
                <w:lang w:val="en-CA" w:eastAsia="en-CA"/>
                <w14:ligatures w14:val="none"/>
              </w:rPr>
              <w:t xml:space="preserve"> American or Alaska Native</w:t>
            </w:r>
          </w:p>
        </w:tc>
        <w:tc>
          <w:tcPr>
            <w:tcW w:w="793" w:type="dxa"/>
            <w:tcBorders>
              <w:top w:val="single" w:sz="4" w:space="0" w:color="8EA9DB"/>
              <w:left w:val="nil"/>
              <w:bottom w:val="single" w:sz="4" w:space="0" w:color="8EA9DB"/>
              <w:right w:val="single" w:sz="4" w:space="0" w:color="8EA9DB"/>
            </w:tcBorders>
            <w:shd w:val="clear" w:color="auto" w:fill="auto"/>
            <w:noWrap/>
            <w:vAlign w:val="bottom"/>
            <w:hideMark/>
          </w:tcPr>
          <w:p w14:paraId="2F601DE7"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-18.17%</w:t>
            </w:r>
          </w:p>
        </w:tc>
      </w:tr>
      <w:tr w:rsidR="003759CA" w:rsidRPr="00085057" w14:paraId="4A1DB6DE" w14:textId="77777777" w:rsidTr="003759CA">
        <w:trPr>
          <w:trHeight w:val="20"/>
        </w:trPr>
        <w:tc>
          <w:tcPr>
            <w:tcW w:w="4495" w:type="dxa"/>
            <w:tcBorders>
              <w:top w:val="single" w:sz="4" w:space="0" w:color="8EA9DB"/>
              <w:left w:val="single" w:sz="4" w:space="0" w:color="8EA9DB"/>
              <w:bottom w:val="single" w:sz="4" w:space="0" w:color="8EA9DB"/>
              <w:right w:val="nil"/>
            </w:tcBorders>
            <w:shd w:val="clear" w:color="D9E1F2" w:fill="D9E1F2"/>
            <w:noWrap/>
            <w:vAlign w:val="bottom"/>
            <w:hideMark/>
          </w:tcPr>
          <w:p w14:paraId="51A167C5"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stateDistrict</w:t>
            </w:r>
            <w:proofErr w:type="spellEnd"/>
            <w:r w:rsidRPr="00085057">
              <w:rPr>
                <w:rFonts w:ascii="Calibri" w:eastAsia="Times New Roman" w:hAnsi="Calibri" w:cs="Calibri"/>
                <w:color w:val="000000"/>
                <w:kern w:val="0"/>
                <w:sz w:val="14"/>
                <w:szCs w:val="14"/>
                <w:lang w:val="en-CA" w:eastAsia="en-CA"/>
                <w14:ligatures w14:val="none"/>
              </w:rPr>
              <w:t xml:space="preserve"> of Columbia</w:t>
            </w:r>
          </w:p>
        </w:tc>
        <w:tc>
          <w:tcPr>
            <w:tcW w:w="853" w:type="dxa"/>
            <w:tcBorders>
              <w:top w:val="single" w:sz="4" w:space="0" w:color="8EA9DB"/>
              <w:left w:val="nil"/>
              <w:bottom w:val="single" w:sz="4" w:space="0" w:color="8EA9DB"/>
              <w:right w:val="single" w:sz="4" w:space="0" w:color="8EA9DB"/>
            </w:tcBorders>
            <w:shd w:val="clear" w:color="D9E1F2" w:fill="D9E1F2"/>
            <w:noWrap/>
            <w:vAlign w:val="bottom"/>
            <w:hideMark/>
          </w:tcPr>
          <w:p w14:paraId="3816CA42"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8.33%</w:t>
            </w:r>
          </w:p>
        </w:tc>
        <w:tc>
          <w:tcPr>
            <w:tcW w:w="236" w:type="dxa"/>
            <w:tcBorders>
              <w:top w:val="nil"/>
              <w:left w:val="nil"/>
              <w:bottom w:val="nil"/>
              <w:right w:val="nil"/>
            </w:tcBorders>
            <w:shd w:val="clear" w:color="auto" w:fill="auto"/>
            <w:noWrap/>
            <w:vAlign w:val="bottom"/>
            <w:hideMark/>
          </w:tcPr>
          <w:p w14:paraId="5D5A09B6"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p>
        </w:tc>
        <w:tc>
          <w:tcPr>
            <w:tcW w:w="4413" w:type="dxa"/>
            <w:tcBorders>
              <w:top w:val="single" w:sz="4" w:space="0" w:color="8EA9DB"/>
              <w:left w:val="single" w:sz="4" w:space="0" w:color="8EA9DB"/>
              <w:bottom w:val="single" w:sz="4" w:space="0" w:color="8EA9DB"/>
              <w:right w:val="nil"/>
            </w:tcBorders>
            <w:shd w:val="clear" w:color="D9E1F2" w:fill="D9E1F2"/>
            <w:noWrap/>
            <w:vAlign w:val="bottom"/>
            <w:hideMark/>
          </w:tcPr>
          <w:p w14:paraId="62336CBF"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r w:rsidRPr="00085057">
              <w:rPr>
                <w:rFonts w:ascii="Calibri" w:eastAsia="Times New Roman" w:hAnsi="Calibri" w:cs="Calibri"/>
                <w:color w:val="000000"/>
                <w:kern w:val="0"/>
                <w:sz w:val="14"/>
                <w:szCs w:val="14"/>
                <w:lang w:val="en-CA" w:eastAsia="en-CA"/>
                <w14:ligatures w14:val="none"/>
              </w:rPr>
              <w:t>industry_field_experience_yearsRetail.1 year or less</w:t>
            </w:r>
          </w:p>
        </w:tc>
        <w:tc>
          <w:tcPr>
            <w:tcW w:w="793" w:type="dxa"/>
            <w:tcBorders>
              <w:top w:val="single" w:sz="4" w:space="0" w:color="8EA9DB"/>
              <w:left w:val="nil"/>
              <w:bottom w:val="single" w:sz="4" w:space="0" w:color="8EA9DB"/>
              <w:right w:val="single" w:sz="4" w:space="0" w:color="8EA9DB"/>
            </w:tcBorders>
            <w:shd w:val="clear" w:color="D9E1F2" w:fill="D9E1F2"/>
            <w:noWrap/>
            <w:vAlign w:val="bottom"/>
            <w:hideMark/>
          </w:tcPr>
          <w:p w14:paraId="69DFCF39"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-18.90%</w:t>
            </w:r>
          </w:p>
        </w:tc>
      </w:tr>
      <w:tr w:rsidR="003759CA" w:rsidRPr="00085057" w14:paraId="3AC2A5AF" w14:textId="77777777" w:rsidTr="003759CA">
        <w:trPr>
          <w:trHeight w:val="20"/>
        </w:trPr>
        <w:tc>
          <w:tcPr>
            <w:tcW w:w="4495" w:type="dxa"/>
            <w:tcBorders>
              <w:top w:val="single" w:sz="4" w:space="0" w:color="8EA9DB"/>
              <w:left w:val="single" w:sz="4" w:space="0" w:color="8EA9DB"/>
              <w:bottom w:val="single" w:sz="4" w:space="0" w:color="8EA9DB"/>
              <w:right w:val="nil"/>
            </w:tcBorders>
            <w:shd w:val="clear" w:color="auto" w:fill="auto"/>
            <w:noWrap/>
            <w:vAlign w:val="bottom"/>
            <w:hideMark/>
          </w:tcPr>
          <w:p w14:paraId="70FD3178"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industry_field_experience_yearsUtilities</w:t>
            </w:r>
            <w:proofErr w:type="spellEnd"/>
            <w:r w:rsidRPr="00085057">
              <w:rPr>
                <w:rFonts w:ascii="Calibri" w:eastAsia="Times New Roman" w:hAnsi="Calibri" w:cs="Calibri"/>
                <w:color w:val="000000"/>
                <w:kern w:val="0"/>
                <w:sz w:val="14"/>
                <w:szCs w:val="14"/>
                <w:lang w:val="en-CA" w:eastAsia="en-CA"/>
                <w14:ligatures w14:val="none"/>
              </w:rPr>
              <w:t xml:space="preserve"> &amp; Telecommunications.5 - 7 years</w:t>
            </w:r>
          </w:p>
        </w:tc>
        <w:tc>
          <w:tcPr>
            <w:tcW w:w="853" w:type="dxa"/>
            <w:tcBorders>
              <w:top w:val="single" w:sz="4" w:space="0" w:color="8EA9DB"/>
              <w:left w:val="nil"/>
              <w:bottom w:val="single" w:sz="4" w:space="0" w:color="8EA9DB"/>
              <w:right w:val="single" w:sz="4" w:space="0" w:color="8EA9DB"/>
            </w:tcBorders>
            <w:shd w:val="clear" w:color="auto" w:fill="auto"/>
            <w:noWrap/>
            <w:vAlign w:val="bottom"/>
            <w:hideMark/>
          </w:tcPr>
          <w:p w14:paraId="3C5FCC18"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8.21%</w:t>
            </w:r>
          </w:p>
        </w:tc>
        <w:tc>
          <w:tcPr>
            <w:tcW w:w="236" w:type="dxa"/>
            <w:tcBorders>
              <w:top w:val="nil"/>
              <w:left w:val="nil"/>
              <w:bottom w:val="nil"/>
              <w:right w:val="nil"/>
            </w:tcBorders>
            <w:shd w:val="clear" w:color="auto" w:fill="auto"/>
            <w:noWrap/>
            <w:vAlign w:val="bottom"/>
            <w:hideMark/>
          </w:tcPr>
          <w:p w14:paraId="4225862A"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p>
        </w:tc>
        <w:tc>
          <w:tcPr>
            <w:tcW w:w="4413" w:type="dxa"/>
            <w:tcBorders>
              <w:top w:val="single" w:sz="4" w:space="0" w:color="8EA9DB"/>
              <w:left w:val="single" w:sz="4" w:space="0" w:color="8EA9DB"/>
              <w:bottom w:val="single" w:sz="4" w:space="0" w:color="8EA9DB"/>
              <w:right w:val="nil"/>
            </w:tcBorders>
            <w:shd w:val="clear" w:color="auto" w:fill="auto"/>
            <w:noWrap/>
            <w:vAlign w:val="bottom"/>
            <w:hideMark/>
          </w:tcPr>
          <w:p w14:paraId="3498E41B" w14:textId="77777777" w:rsidR="00085057" w:rsidRPr="00085057" w:rsidRDefault="00085057" w:rsidP="00085057">
            <w:pPr>
              <w:spacing w:after="0" w:line="240" w:lineRule="auto"/>
              <w:rPr>
                <w:rFonts w:ascii="Calibri" w:eastAsia="Times New Roman" w:hAnsi="Calibri" w:cs="Calibri"/>
                <w:color w:val="000000"/>
                <w:kern w:val="0"/>
                <w:sz w:val="14"/>
                <w:szCs w:val="14"/>
                <w:lang w:val="en-CA" w:eastAsia="en-CA"/>
                <w14:ligatures w14:val="none"/>
              </w:rPr>
            </w:pPr>
            <w:proofErr w:type="spellStart"/>
            <w:r w:rsidRPr="00085057">
              <w:rPr>
                <w:rFonts w:ascii="Calibri" w:eastAsia="Times New Roman" w:hAnsi="Calibri" w:cs="Calibri"/>
                <w:color w:val="000000"/>
                <w:kern w:val="0"/>
                <w:sz w:val="14"/>
                <w:szCs w:val="14"/>
                <w:lang w:val="en-CA" w:eastAsia="en-CA"/>
                <w14:ligatures w14:val="none"/>
              </w:rPr>
              <w:t>industry_education_levelEducation</w:t>
            </w:r>
            <w:proofErr w:type="spellEnd"/>
            <w:r w:rsidRPr="00085057">
              <w:rPr>
                <w:rFonts w:ascii="Calibri" w:eastAsia="Times New Roman" w:hAnsi="Calibri" w:cs="Calibri"/>
                <w:color w:val="000000"/>
                <w:kern w:val="0"/>
                <w:sz w:val="14"/>
                <w:szCs w:val="14"/>
                <w:lang w:val="en-CA" w:eastAsia="en-CA"/>
                <w14:ligatures w14:val="none"/>
              </w:rPr>
              <w:t xml:space="preserve"> (Primary/Secondary</w:t>
            </w:r>
            <w:proofErr w:type="gramStart"/>
            <w:r w:rsidRPr="00085057">
              <w:rPr>
                <w:rFonts w:ascii="Calibri" w:eastAsia="Times New Roman" w:hAnsi="Calibri" w:cs="Calibri"/>
                <w:color w:val="000000"/>
                <w:kern w:val="0"/>
                <w:sz w:val="14"/>
                <w:szCs w:val="14"/>
                <w:lang w:val="en-CA" w:eastAsia="en-CA"/>
                <w14:ligatures w14:val="none"/>
              </w:rPr>
              <w:t>).High</w:t>
            </w:r>
            <w:proofErr w:type="gramEnd"/>
            <w:r w:rsidRPr="00085057">
              <w:rPr>
                <w:rFonts w:ascii="Calibri" w:eastAsia="Times New Roman" w:hAnsi="Calibri" w:cs="Calibri"/>
                <w:color w:val="000000"/>
                <w:kern w:val="0"/>
                <w:sz w:val="14"/>
                <w:szCs w:val="14"/>
                <w:lang w:val="en-CA" w:eastAsia="en-CA"/>
                <w14:ligatures w14:val="none"/>
              </w:rPr>
              <w:t xml:space="preserve"> School</w:t>
            </w:r>
          </w:p>
        </w:tc>
        <w:tc>
          <w:tcPr>
            <w:tcW w:w="793" w:type="dxa"/>
            <w:tcBorders>
              <w:top w:val="single" w:sz="4" w:space="0" w:color="8EA9DB"/>
              <w:left w:val="nil"/>
              <w:bottom w:val="single" w:sz="4" w:space="0" w:color="8EA9DB"/>
              <w:right w:val="single" w:sz="4" w:space="0" w:color="8EA9DB"/>
            </w:tcBorders>
            <w:shd w:val="clear" w:color="auto" w:fill="auto"/>
            <w:noWrap/>
            <w:vAlign w:val="bottom"/>
            <w:hideMark/>
          </w:tcPr>
          <w:p w14:paraId="6873BA65" w14:textId="77777777" w:rsidR="00085057" w:rsidRPr="00085057" w:rsidRDefault="00085057" w:rsidP="00085057">
            <w:pPr>
              <w:spacing w:after="0" w:line="240" w:lineRule="auto"/>
              <w:jc w:val="right"/>
              <w:rPr>
                <w:rFonts w:ascii="Calibri" w:eastAsia="Times New Roman" w:hAnsi="Calibri" w:cs="Calibri"/>
                <w:color w:val="000000"/>
                <w:kern w:val="0"/>
                <w:sz w:val="16"/>
                <w:szCs w:val="16"/>
                <w:lang w:val="en-CA" w:eastAsia="en-CA"/>
                <w14:ligatures w14:val="none"/>
              </w:rPr>
            </w:pPr>
            <w:r w:rsidRPr="00085057">
              <w:rPr>
                <w:rFonts w:ascii="Calibri" w:eastAsia="Times New Roman" w:hAnsi="Calibri" w:cs="Calibri"/>
                <w:color w:val="000000"/>
                <w:kern w:val="0"/>
                <w:sz w:val="16"/>
                <w:szCs w:val="16"/>
                <w:lang w:val="en-CA" w:eastAsia="en-CA"/>
                <w14:ligatures w14:val="none"/>
              </w:rPr>
              <w:t>-24.35%</w:t>
            </w:r>
          </w:p>
        </w:tc>
      </w:tr>
    </w:tbl>
    <w:p w14:paraId="4DD8CDB0" w14:textId="77777777" w:rsidR="003759CA" w:rsidRDefault="003759CA" w:rsidP="00FE0F11">
      <w:pPr>
        <w:pStyle w:val="Heading2"/>
        <w:rPr>
          <w:rFonts w:eastAsia="Nunito"/>
        </w:rPr>
      </w:pPr>
    </w:p>
    <w:p w14:paraId="7133A9D7" w14:textId="1376C10D" w:rsidR="00F66216" w:rsidRDefault="00F66216" w:rsidP="00FE0F11">
      <w:pPr>
        <w:pStyle w:val="Heading2"/>
      </w:pPr>
      <w:bookmarkStart w:id="23" w:name="_Toc152421508"/>
      <w:r w:rsidRPr="00F66216">
        <w:rPr>
          <w:rFonts w:eastAsia="Nunito"/>
        </w:rPr>
        <w:t>Key Insights from Regression Analysis</w:t>
      </w:r>
      <w:bookmarkEnd w:id="23"/>
    </w:p>
    <w:p w14:paraId="78E4771F" w14:textId="22664F38" w:rsidR="008C5F88" w:rsidRDefault="00F66216" w:rsidP="00F66216">
      <w:pPr>
        <w:spacing w:after="0"/>
        <w:rPr>
          <w:rFonts w:ascii="Nunito" w:eastAsia="Nunito" w:hAnsi="Nunito" w:cs="Narkisim"/>
          <w:bCs/>
          <w:kern w:val="0"/>
          <w14:ligatures w14:val="none"/>
        </w:rPr>
      </w:pPr>
      <w:bookmarkStart w:id="24" w:name="_Toc152421509"/>
      <w:r w:rsidRPr="001D62B5">
        <w:rPr>
          <w:rStyle w:val="Heading3Char"/>
        </w:rPr>
        <w:t>Statistically Significant Predictors:</w:t>
      </w:r>
      <w:bookmarkEnd w:id="24"/>
      <w:r w:rsidRPr="00F66216">
        <w:rPr>
          <w:rFonts w:ascii="Nunito" w:eastAsia="Nunito" w:hAnsi="Nunito" w:cs="Narkisim"/>
          <w:bCs/>
          <w:kern w:val="0"/>
          <w14:ligatures w14:val="none"/>
        </w:rPr>
        <w:t xml:space="preserve"> </w:t>
      </w:r>
    </w:p>
    <w:p w14:paraId="660794B0" w14:textId="258612F2" w:rsidR="00F66216" w:rsidRDefault="00F66216" w:rsidP="003759CA">
      <w:pPr>
        <w:rPr>
          <w:rFonts w:ascii="Nunito" w:eastAsia="Nunito" w:hAnsi="Nunito" w:cs="Narkisim"/>
          <w:bCs/>
          <w:kern w:val="0"/>
          <w14:ligatures w14:val="none"/>
        </w:rPr>
      </w:pPr>
      <w:r w:rsidRPr="00F66216">
        <w:rPr>
          <w:rFonts w:ascii="Nunito" w:eastAsia="Nunito" w:hAnsi="Nunito" w:cs="Narkisim"/>
          <w:bCs/>
          <w:kern w:val="0"/>
          <w14:ligatures w14:val="none"/>
        </w:rPr>
        <w:t xml:space="preserve">Gender, regions (Central, East, West), race, education level, and field-specific experience all demonstrated statistical significance with p-values </w:t>
      </w:r>
      <w:r w:rsidR="00A35B02">
        <w:rPr>
          <w:rFonts w:ascii="Nunito" w:eastAsia="Nunito" w:hAnsi="Nunito" w:cs="Narkisim"/>
          <w:bCs/>
          <w:kern w:val="0"/>
          <w14:ligatures w14:val="none"/>
        </w:rPr>
        <w:t>less than</w:t>
      </w:r>
      <w:r w:rsidRPr="00F66216">
        <w:rPr>
          <w:rFonts w:ascii="Nunito" w:eastAsia="Nunito" w:hAnsi="Nunito" w:cs="Narkisim"/>
          <w:bCs/>
          <w:kern w:val="0"/>
          <w14:ligatures w14:val="none"/>
        </w:rPr>
        <w:t xml:space="preserve"> .05. </w:t>
      </w:r>
      <w:r w:rsidR="00BB3FC1">
        <w:rPr>
          <w:rFonts w:ascii="Nunito" w:eastAsia="Nunito" w:hAnsi="Nunito" w:cs="Narkisim"/>
          <w:bCs/>
          <w:kern w:val="0"/>
          <w14:ligatures w14:val="none"/>
        </w:rPr>
        <w:t xml:space="preserve"> </w:t>
      </w:r>
      <w:r w:rsidRPr="00F66216">
        <w:rPr>
          <w:rFonts w:ascii="Nunito" w:eastAsia="Nunito" w:hAnsi="Nunito" w:cs="Narkisim"/>
          <w:bCs/>
          <w:kern w:val="0"/>
          <w14:ligatures w14:val="none"/>
        </w:rPr>
        <w:t>Age's significance varied across its brackets, while the overall_experience_years variable showed no significant distinction, indicating its potential removal in future model iterations.</w:t>
      </w:r>
    </w:p>
    <w:p w14:paraId="36E89BC6" w14:textId="021327AA" w:rsidR="00726C77" w:rsidRPr="00726C77" w:rsidRDefault="00726C77" w:rsidP="00BA545C">
      <w:pPr>
        <w:pStyle w:val="Heading3"/>
        <w:rPr>
          <w:rFonts w:eastAsia="Nunito"/>
        </w:rPr>
      </w:pPr>
      <w:bookmarkStart w:id="25" w:name="_Toc152421511"/>
      <w:r>
        <w:rPr>
          <w:rFonts w:eastAsia="Nunito"/>
        </w:rPr>
        <w:t>Location Insights</w:t>
      </w:r>
      <w:bookmarkEnd w:id="25"/>
    </w:p>
    <w:p w14:paraId="21AA55C0" w14:textId="5A551870" w:rsidR="00726C77" w:rsidRPr="003759CA" w:rsidRDefault="00726C77" w:rsidP="003759CA">
      <w:pPr>
        <w:rPr>
          <w:rFonts w:ascii="Nunito" w:eastAsia="Nunito" w:hAnsi="Nunito" w:cs="Narkisim"/>
          <w:bCs/>
          <w:kern w:val="0"/>
          <w14:ligatures w14:val="none"/>
        </w:rPr>
      </w:pPr>
      <w:r w:rsidRPr="003759CA">
        <w:rPr>
          <w:rFonts w:ascii="Nunito" w:eastAsia="Nunito" w:hAnsi="Nunito" w:cs="Narkisim"/>
          <w:bCs/>
          <w:kern w:val="0"/>
          <w14:ligatures w14:val="none"/>
        </w:rPr>
        <w:t>High cost of living states, including California, Massachusetts, New York, and the District of Columbia all have a positive influence on salary while Arkansas, Kentucky, Louisiana, Maine, Montana, Oklahoma, South Carolina, and West Virginia all have a negative influence on salary.</w:t>
      </w:r>
    </w:p>
    <w:p w14:paraId="6ABC6930" w14:textId="62012D34" w:rsidR="000B7F38" w:rsidRPr="00C8350C" w:rsidRDefault="00726C77" w:rsidP="00BA545C">
      <w:pPr>
        <w:pStyle w:val="Heading3"/>
        <w:rPr>
          <w:rFonts w:eastAsia="Nunito"/>
        </w:rPr>
      </w:pPr>
      <w:bookmarkStart w:id="26" w:name="_Toc152421512"/>
      <w:r w:rsidRPr="00C8350C">
        <w:rPr>
          <w:rFonts w:eastAsia="Nunito"/>
        </w:rPr>
        <w:t>Education and Experience</w:t>
      </w:r>
      <w:r w:rsidR="00C8350C">
        <w:rPr>
          <w:rFonts w:eastAsia="Nunito"/>
        </w:rPr>
        <w:t xml:space="preserve"> Insights</w:t>
      </w:r>
      <w:bookmarkEnd w:id="26"/>
    </w:p>
    <w:p w14:paraId="170A8F2E" w14:textId="3745E6C1" w:rsidR="00726C77" w:rsidRPr="003759CA" w:rsidRDefault="00306560" w:rsidP="003759CA">
      <w:pPr>
        <w:rPr>
          <w:rFonts w:ascii="Nunito" w:eastAsia="Nunito" w:hAnsi="Nunito" w:cs="Narkisim"/>
          <w:bCs/>
          <w:kern w:val="0"/>
          <w14:ligatures w14:val="none"/>
        </w:rPr>
      </w:pPr>
      <w:r w:rsidRPr="003759CA">
        <w:rPr>
          <w:rFonts w:ascii="Nunito" w:eastAsia="Nunito" w:hAnsi="Nunito" w:cs="Narkisim"/>
          <w:bCs/>
          <w:kern w:val="0"/>
          <w14:ligatures w14:val="none"/>
        </w:rPr>
        <w:t xml:space="preserve">Higher post-secondary education (professional, masters, and doctorate degrees) </w:t>
      </w:r>
      <w:r w:rsidR="00D8135A" w:rsidRPr="003759CA">
        <w:rPr>
          <w:rFonts w:ascii="Nunito" w:eastAsia="Nunito" w:hAnsi="Nunito" w:cs="Narkisim"/>
          <w:bCs/>
          <w:kern w:val="0"/>
          <w14:ligatures w14:val="none"/>
        </w:rPr>
        <w:t xml:space="preserve">have the largest positive impact on salary. Those with </w:t>
      </w:r>
      <w:r w:rsidR="00BA42AC" w:rsidRPr="003759CA">
        <w:rPr>
          <w:rFonts w:ascii="Nunito" w:eastAsia="Nunito" w:hAnsi="Nunito" w:cs="Narkisim"/>
          <w:bCs/>
          <w:kern w:val="0"/>
          <w14:ligatures w14:val="none"/>
        </w:rPr>
        <w:t>only a high school diploma or some college education can expect a lower-than-average salary</w:t>
      </w:r>
      <w:r w:rsidR="001635A4" w:rsidRPr="003759CA">
        <w:rPr>
          <w:rFonts w:ascii="Nunito" w:eastAsia="Nunito" w:hAnsi="Nunito" w:cs="Narkisim"/>
          <w:bCs/>
          <w:kern w:val="0"/>
          <w14:ligatures w14:val="none"/>
        </w:rPr>
        <w:t xml:space="preserve">, especially in </w:t>
      </w:r>
      <w:r w:rsidR="006A6DB4" w:rsidRPr="003759CA">
        <w:rPr>
          <w:rFonts w:ascii="Nunito" w:eastAsia="Nunito" w:hAnsi="Nunito" w:cs="Narkisim"/>
          <w:bCs/>
          <w:kern w:val="0"/>
          <w14:ligatures w14:val="none"/>
        </w:rPr>
        <w:t xml:space="preserve">the Eastern region and in </w:t>
      </w:r>
      <w:r w:rsidR="00C8350C" w:rsidRPr="003759CA">
        <w:rPr>
          <w:rFonts w:ascii="Nunito" w:eastAsia="Nunito" w:hAnsi="Nunito" w:cs="Narkisim"/>
          <w:bCs/>
          <w:kern w:val="0"/>
          <w14:ligatures w14:val="none"/>
        </w:rPr>
        <w:t xml:space="preserve">the Business/Consulting and Health Care industries. </w:t>
      </w:r>
    </w:p>
    <w:p w14:paraId="410AC0FF" w14:textId="0CDBDC53" w:rsidR="000B7F38" w:rsidRDefault="000B7F38" w:rsidP="00BA545C">
      <w:pPr>
        <w:pStyle w:val="Heading3"/>
        <w:rPr>
          <w:rFonts w:eastAsia="Nunito"/>
        </w:rPr>
      </w:pPr>
      <w:bookmarkStart w:id="27" w:name="_Toc152421513"/>
      <w:r w:rsidRPr="00C8350C">
        <w:rPr>
          <w:rFonts w:eastAsia="Nunito"/>
        </w:rPr>
        <w:t>Industry Insights</w:t>
      </w:r>
      <w:bookmarkEnd w:id="27"/>
    </w:p>
    <w:p w14:paraId="39072A3A" w14:textId="77777777" w:rsidR="00B9299C" w:rsidRPr="003759CA" w:rsidRDefault="002A23D4" w:rsidP="003759CA">
      <w:pPr>
        <w:spacing w:after="0"/>
        <w:rPr>
          <w:rFonts w:ascii="Nunito" w:eastAsia="Nunito" w:hAnsi="Nunito" w:cs="Narkisim"/>
          <w:bCs/>
          <w:kern w:val="0"/>
          <w14:ligatures w14:val="none"/>
        </w:rPr>
      </w:pPr>
      <w:r w:rsidRPr="003759CA">
        <w:rPr>
          <w:rFonts w:ascii="Nunito" w:eastAsia="Nunito" w:hAnsi="Nunito" w:cs="Narkisim"/>
          <w:bCs/>
          <w:kern w:val="0"/>
          <w14:ligatures w14:val="none"/>
        </w:rPr>
        <w:t xml:space="preserve">Working </w:t>
      </w:r>
      <w:r w:rsidR="007F0565" w:rsidRPr="003759CA">
        <w:rPr>
          <w:rFonts w:ascii="Nunito" w:eastAsia="Nunito" w:hAnsi="Nunito" w:cs="Narkisim"/>
          <w:bCs/>
          <w:kern w:val="0"/>
          <w14:ligatures w14:val="none"/>
        </w:rPr>
        <w:t xml:space="preserve">in the Nonprofit, Entertainment and Hospitality, </w:t>
      </w:r>
      <w:r w:rsidR="00F43A8D" w:rsidRPr="003759CA">
        <w:rPr>
          <w:rFonts w:ascii="Nunito" w:eastAsia="Nunito" w:hAnsi="Nunito" w:cs="Narkisim"/>
          <w:bCs/>
          <w:kern w:val="0"/>
          <w14:ligatures w14:val="none"/>
        </w:rPr>
        <w:t xml:space="preserve">Social Work, </w:t>
      </w:r>
      <w:r w:rsidRPr="003759CA">
        <w:rPr>
          <w:rFonts w:ascii="Nunito" w:eastAsia="Nunito" w:hAnsi="Nunito" w:cs="Narkisim"/>
          <w:bCs/>
          <w:kern w:val="0"/>
          <w14:ligatures w14:val="none"/>
        </w:rPr>
        <w:t>Higher Education industries has an overall negative effect on salary</w:t>
      </w:r>
      <w:r w:rsidR="00425E1F" w:rsidRPr="003759CA">
        <w:rPr>
          <w:rFonts w:ascii="Nunito" w:eastAsia="Nunito" w:hAnsi="Nunito" w:cs="Narkisim"/>
          <w:bCs/>
          <w:kern w:val="0"/>
          <w14:ligatures w14:val="none"/>
        </w:rPr>
        <w:t xml:space="preserve"> and is often compounded by region, education, and less working experience.</w:t>
      </w:r>
    </w:p>
    <w:p w14:paraId="3459ED66" w14:textId="77777777" w:rsidR="004B2ACC" w:rsidRPr="003759CA" w:rsidRDefault="004B2ACC" w:rsidP="003759CA">
      <w:pPr>
        <w:spacing w:after="0"/>
        <w:rPr>
          <w:rFonts w:ascii="Nunito" w:eastAsia="Nunito" w:hAnsi="Nunito" w:cs="Narkisim"/>
          <w:bCs/>
          <w:kern w:val="0"/>
          <w14:ligatures w14:val="none"/>
        </w:rPr>
      </w:pPr>
      <w:r w:rsidRPr="003759CA">
        <w:rPr>
          <w:rFonts w:ascii="Nunito" w:eastAsia="Nunito" w:hAnsi="Nunito" w:cs="Narkisim"/>
          <w:bCs/>
          <w:kern w:val="0"/>
          <w14:ligatures w14:val="none"/>
        </w:rPr>
        <w:t>Engineering</w:t>
      </w:r>
      <w:r w:rsidR="000B129C" w:rsidRPr="003759CA">
        <w:rPr>
          <w:rFonts w:ascii="Nunito" w:eastAsia="Nunito" w:hAnsi="Nunito" w:cs="Narkisim"/>
          <w:bCs/>
          <w:kern w:val="0"/>
          <w14:ligatures w14:val="none"/>
        </w:rPr>
        <w:t>/</w:t>
      </w:r>
      <w:r w:rsidRPr="003759CA">
        <w:rPr>
          <w:rFonts w:ascii="Nunito" w:eastAsia="Nunito" w:hAnsi="Nunito" w:cs="Narkisim"/>
          <w:bCs/>
          <w:kern w:val="0"/>
          <w14:ligatures w14:val="none"/>
        </w:rPr>
        <w:t xml:space="preserve">Manufacturing </w:t>
      </w:r>
      <w:r w:rsidR="00B04AAE" w:rsidRPr="003759CA">
        <w:rPr>
          <w:rFonts w:ascii="Nunito" w:eastAsia="Nunito" w:hAnsi="Nunito" w:cs="Narkisim"/>
          <w:bCs/>
          <w:kern w:val="0"/>
          <w14:ligatures w14:val="none"/>
        </w:rPr>
        <w:t xml:space="preserve">careers </w:t>
      </w:r>
      <w:r w:rsidRPr="003759CA">
        <w:rPr>
          <w:rFonts w:ascii="Nunito" w:eastAsia="Nunito" w:hAnsi="Nunito" w:cs="Narkisim"/>
          <w:bCs/>
          <w:kern w:val="0"/>
          <w14:ligatures w14:val="none"/>
        </w:rPr>
        <w:t>have an overall positive influence on salary, especially in Central regions.</w:t>
      </w:r>
      <w:r w:rsidR="00F43A8D" w:rsidRPr="003759CA">
        <w:rPr>
          <w:rFonts w:ascii="Nunito" w:eastAsia="Nunito" w:hAnsi="Nunito" w:cs="Narkisim"/>
          <w:bCs/>
          <w:kern w:val="0"/>
          <w14:ligatures w14:val="none"/>
        </w:rPr>
        <w:t xml:space="preserve"> </w:t>
      </w:r>
      <w:r w:rsidR="00B04AAE" w:rsidRPr="003759CA">
        <w:rPr>
          <w:rFonts w:ascii="Nunito" w:eastAsia="Nunito" w:hAnsi="Nunito" w:cs="Narkisim"/>
          <w:bCs/>
          <w:kern w:val="0"/>
          <w14:ligatures w14:val="none"/>
        </w:rPr>
        <w:t xml:space="preserve">Positive interactions in the Marketing, Advertising &amp; PR, Media &amp; Digital industry were also noted </w:t>
      </w:r>
      <w:r w:rsidR="00A55728" w:rsidRPr="003759CA">
        <w:rPr>
          <w:rFonts w:ascii="Nunito" w:eastAsia="Nunito" w:hAnsi="Nunito" w:cs="Narkisim"/>
          <w:bCs/>
          <w:kern w:val="0"/>
          <w14:ligatures w14:val="none"/>
        </w:rPr>
        <w:t xml:space="preserve">in specific regional interactions. </w:t>
      </w:r>
    </w:p>
    <w:p w14:paraId="1B53BC26" w14:textId="77777777" w:rsidR="00F43A8D" w:rsidRPr="003759CA" w:rsidRDefault="00A55728" w:rsidP="003759CA">
      <w:pPr>
        <w:rPr>
          <w:rFonts w:ascii="Nunito" w:eastAsia="Nunito" w:hAnsi="Nunito" w:cs="Narkisim"/>
          <w:bCs/>
          <w:kern w:val="0"/>
          <w14:ligatures w14:val="none"/>
        </w:rPr>
      </w:pPr>
      <w:r w:rsidRPr="003759CA">
        <w:rPr>
          <w:rFonts w:ascii="Nunito" w:eastAsia="Nunito" w:hAnsi="Nunito" w:cs="Narkisim"/>
          <w:bCs/>
          <w:kern w:val="0"/>
          <w14:ligatures w14:val="none"/>
        </w:rPr>
        <w:t xml:space="preserve">The </w:t>
      </w:r>
      <w:r w:rsidR="00F43A8D" w:rsidRPr="003759CA">
        <w:rPr>
          <w:rFonts w:ascii="Nunito" w:eastAsia="Nunito" w:hAnsi="Nunito" w:cs="Narkisim"/>
          <w:bCs/>
          <w:kern w:val="0"/>
          <w14:ligatures w14:val="none"/>
        </w:rPr>
        <w:t>Accounting, Banking &amp; Finance, Computing or Tech,</w:t>
      </w:r>
      <w:r w:rsidRPr="003759CA">
        <w:rPr>
          <w:rFonts w:ascii="Nunito" w:eastAsia="Nunito" w:hAnsi="Nunito" w:cs="Narkisim"/>
          <w:bCs/>
          <w:kern w:val="0"/>
          <w14:ligatures w14:val="none"/>
        </w:rPr>
        <w:t xml:space="preserve"> and</w:t>
      </w:r>
      <w:r w:rsidR="00F43A8D" w:rsidRPr="003759CA">
        <w:rPr>
          <w:rFonts w:ascii="Nunito" w:eastAsia="Nunito" w:hAnsi="Nunito" w:cs="Narkisim"/>
          <w:bCs/>
          <w:kern w:val="0"/>
          <w14:ligatures w14:val="none"/>
        </w:rPr>
        <w:t xml:space="preserve"> Health care</w:t>
      </w:r>
      <w:r w:rsidRPr="003759CA">
        <w:rPr>
          <w:rFonts w:ascii="Nunito" w:eastAsia="Nunito" w:hAnsi="Nunito" w:cs="Narkisim"/>
          <w:bCs/>
          <w:kern w:val="0"/>
          <w14:ligatures w14:val="none"/>
        </w:rPr>
        <w:t xml:space="preserve"> industries did not have a </w:t>
      </w:r>
      <w:r w:rsidR="00451B02" w:rsidRPr="003759CA">
        <w:rPr>
          <w:rFonts w:ascii="Nunito" w:eastAsia="Nunito" w:hAnsi="Nunito" w:cs="Narkisim"/>
          <w:bCs/>
          <w:kern w:val="0"/>
          <w14:ligatures w14:val="none"/>
        </w:rPr>
        <w:t>significant impact</w:t>
      </w:r>
      <w:r w:rsidRPr="003759CA">
        <w:rPr>
          <w:rFonts w:ascii="Nunito" w:eastAsia="Nunito" w:hAnsi="Nunito" w:cs="Narkisim"/>
          <w:bCs/>
          <w:kern w:val="0"/>
          <w14:ligatures w14:val="none"/>
        </w:rPr>
        <w:t xml:space="preserve"> </w:t>
      </w:r>
      <w:r w:rsidR="00451B02" w:rsidRPr="003759CA">
        <w:rPr>
          <w:rFonts w:ascii="Nunito" w:eastAsia="Nunito" w:hAnsi="Nunito" w:cs="Narkisim"/>
          <w:bCs/>
          <w:kern w:val="0"/>
          <w14:ligatures w14:val="none"/>
        </w:rPr>
        <w:t>on salary</w:t>
      </w:r>
      <w:r w:rsidR="00F43A8D" w:rsidRPr="003759CA">
        <w:rPr>
          <w:rFonts w:ascii="Nunito" w:eastAsia="Nunito" w:hAnsi="Nunito" w:cs="Narkisim"/>
          <w:bCs/>
          <w:kern w:val="0"/>
          <w14:ligatures w14:val="none"/>
        </w:rPr>
        <w:t xml:space="preserve"> </w:t>
      </w:r>
      <w:r w:rsidR="00451B02" w:rsidRPr="003759CA">
        <w:rPr>
          <w:rFonts w:ascii="Nunito" w:eastAsia="Nunito" w:hAnsi="Nunito" w:cs="Narkisim"/>
          <w:bCs/>
          <w:kern w:val="0"/>
          <w14:ligatures w14:val="none"/>
        </w:rPr>
        <w:t xml:space="preserve">when examined on their own, however, </w:t>
      </w:r>
      <w:r w:rsidR="007B18F1" w:rsidRPr="003759CA">
        <w:rPr>
          <w:rFonts w:ascii="Nunito" w:eastAsia="Nunito" w:hAnsi="Nunito" w:cs="Narkisim"/>
          <w:bCs/>
          <w:kern w:val="0"/>
          <w14:ligatures w14:val="none"/>
        </w:rPr>
        <w:t>these</w:t>
      </w:r>
      <w:r w:rsidR="00A76B9A" w:rsidRPr="003759CA">
        <w:rPr>
          <w:rFonts w:ascii="Nunito" w:eastAsia="Nunito" w:hAnsi="Nunito" w:cs="Narkisim"/>
          <w:bCs/>
          <w:kern w:val="0"/>
          <w14:ligatures w14:val="none"/>
        </w:rPr>
        <w:t xml:space="preserve"> industr</w:t>
      </w:r>
      <w:r w:rsidR="007B18F1" w:rsidRPr="003759CA">
        <w:rPr>
          <w:rFonts w:ascii="Nunito" w:eastAsia="Nunito" w:hAnsi="Nunito" w:cs="Narkisim"/>
          <w:bCs/>
          <w:kern w:val="0"/>
          <w14:ligatures w14:val="none"/>
        </w:rPr>
        <w:t>ies</w:t>
      </w:r>
      <w:r w:rsidR="00A76B9A" w:rsidRPr="003759CA">
        <w:rPr>
          <w:rFonts w:ascii="Nunito" w:eastAsia="Nunito" w:hAnsi="Nunito" w:cs="Narkisim"/>
          <w:bCs/>
          <w:kern w:val="0"/>
          <w14:ligatures w14:val="none"/>
        </w:rPr>
        <w:t xml:space="preserve"> had a notable influence on salary when combined with </w:t>
      </w:r>
      <w:r w:rsidR="007B18F1" w:rsidRPr="003759CA">
        <w:rPr>
          <w:rFonts w:ascii="Nunito" w:eastAsia="Nunito" w:hAnsi="Nunito" w:cs="Narkisim"/>
          <w:bCs/>
          <w:kern w:val="0"/>
          <w14:ligatures w14:val="none"/>
        </w:rPr>
        <w:t xml:space="preserve">state and one other factor. </w:t>
      </w:r>
    </w:p>
    <w:p w14:paraId="3680047B" w14:textId="75966BF7" w:rsidR="000B7F38" w:rsidRPr="000B7F38" w:rsidRDefault="000B7F38" w:rsidP="00BA545C">
      <w:pPr>
        <w:pStyle w:val="Heading3"/>
        <w:rPr>
          <w:rFonts w:eastAsia="Nunito"/>
        </w:rPr>
      </w:pPr>
      <w:bookmarkStart w:id="28" w:name="_Toc152421514"/>
      <w:r w:rsidRPr="000B7F38">
        <w:rPr>
          <w:rFonts w:eastAsia="Nunito"/>
        </w:rPr>
        <w:t>Gender and Race Insights</w:t>
      </w:r>
      <w:bookmarkEnd w:id="28"/>
    </w:p>
    <w:p w14:paraId="01D8C5E5" w14:textId="513B384E" w:rsidR="000B7F38" w:rsidRDefault="00507A93" w:rsidP="003759CA">
      <w:pPr>
        <w:spacing w:after="0"/>
        <w:rPr>
          <w:rFonts w:ascii="Nunito" w:eastAsia="Nunito" w:hAnsi="Nunito" w:cs="Narkisim"/>
          <w:bCs/>
          <w:kern w:val="0"/>
          <w14:ligatures w14:val="none"/>
        </w:rPr>
      </w:pPr>
      <w:r>
        <w:rPr>
          <w:rFonts w:ascii="Nunito" w:eastAsia="Nunito" w:hAnsi="Nunito" w:cs="Narkisim"/>
          <w:bCs/>
          <w:kern w:val="0"/>
          <w14:ligatures w14:val="none"/>
        </w:rPr>
        <w:t xml:space="preserve">Identifying as </w:t>
      </w:r>
      <w:r w:rsidR="000B7F38" w:rsidRPr="003759CA">
        <w:rPr>
          <w:rFonts w:ascii="Nunito" w:eastAsia="Nunito" w:hAnsi="Nunito" w:cs="Narkisim"/>
          <w:bCs/>
          <w:kern w:val="0"/>
          <w14:ligatures w14:val="none"/>
        </w:rPr>
        <w:t xml:space="preserve">Black or African American </w:t>
      </w:r>
      <w:r>
        <w:rPr>
          <w:rFonts w:ascii="Nunito" w:eastAsia="Nunito" w:hAnsi="Nunito" w:cs="Narkisim"/>
          <w:bCs/>
          <w:kern w:val="0"/>
          <w14:ligatures w14:val="none"/>
        </w:rPr>
        <w:t xml:space="preserve">generally had a mixed impact on salary, those who work in industries like Entertainment and Sales </w:t>
      </w:r>
      <w:r w:rsidR="00724899">
        <w:rPr>
          <w:rFonts w:ascii="Nunito" w:eastAsia="Nunito" w:hAnsi="Nunito" w:cs="Narkisim"/>
          <w:bCs/>
          <w:kern w:val="0"/>
          <w14:ligatures w14:val="none"/>
        </w:rPr>
        <w:t xml:space="preserve">may expect a positive impact to salary, while those working in </w:t>
      </w:r>
      <w:r w:rsidR="000B7F38" w:rsidRPr="003759CA">
        <w:rPr>
          <w:rFonts w:ascii="Nunito" w:eastAsia="Nunito" w:hAnsi="Nunito" w:cs="Narkisim"/>
          <w:bCs/>
          <w:kern w:val="0"/>
          <w14:ligatures w14:val="none"/>
        </w:rPr>
        <w:t>Accounting, Banking &amp; Finance</w:t>
      </w:r>
      <w:r w:rsidR="00724899">
        <w:rPr>
          <w:rFonts w:ascii="Nunito" w:eastAsia="Nunito" w:hAnsi="Nunito" w:cs="Narkisim"/>
          <w:bCs/>
          <w:kern w:val="0"/>
          <w14:ligatures w14:val="none"/>
        </w:rPr>
        <w:t xml:space="preserve"> and</w:t>
      </w:r>
      <w:r w:rsidR="000B7F38" w:rsidRPr="003759CA">
        <w:rPr>
          <w:rFonts w:ascii="Nunito" w:eastAsia="Nunito" w:hAnsi="Nunito" w:cs="Narkisim"/>
          <w:bCs/>
          <w:kern w:val="0"/>
          <w14:ligatures w14:val="none"/>
        </w:rPr>
        <w:t xml:space="preserve"> Higher Education</w:t>
      </w:r>
      <w:r w:rsidR="00724899">
        <w:rPr>
          <w:rFonts w:ascii="Nunito" w:eastAsia="Nunito" w:hAnsi="Nunito" w:cs="Narkisim"/>
          <w:bCs/>
          <w:kern w:val="0"/>
          <w14:ligatures w14:val="none"/>
        </w:rPr>
        <w:t xml:space="preserve"> may expect a negative impact. </w:t>
      </w:r>
    </w:p>
    <w:p w14:paraId="2388F8FE" w14:textId="77777777" w:rsidR="00E636F1" w:rsidRDefault="00E636F1" w:rsidP="003759CA">
      <w:pPr>
        <w:spacing w:after="0"/>
        <w:rPr>
          <w:rFonts w:ascii="Nunito" w:eastAsia="Nunito" w:hAnsi="Nunito" w:cs="Narkisim"/>
          <w:bCs/>
          <w:kern w:val="0"/>
          <w14:ligatures w14:val="none"/>
        </w:rPr>
      </w:pPr>
    </w:p>
    <w:p w14:paraId="1B4B3924" w14:textId="779A10A2" w:rsidR="00724899" w:rsidRDefault="003B371A" w:rsidP="00724899">
      <w:pPr>
        <w:spacing w:after="0"/>
        <w:rPr>
          <w:rFonts w:ascii="Nunito" w:eastAsia="Nunito" w:hAnsi="Nunito" w:cs="Narkisim"/>
          <w:bCs/>
          <w:kern w:val="0"/>
          <w14:ligatures w14:val="none"/>
        </w:rPr>
      </w:pPr>
      <w:r>
        <w:rPr>
          <w:rFonts w:ascii="Nunito" w:eastAsia="Nunito" w:hAnsi="Nunito" w:cs="Narkisim"/>
          <w:bCs/>
          <w:kern w:val="0"/>
          <w14:ligatures w14:val="none"/>
        </w:rPr>
        <w:t xml:space="preserve">People who identify as </w:t>
      </w:r>
      <w:r w:rsidR="00CF76EA">
        <w:rPr>
          <w:rFonts w:ascii="Nunito" w:eastAsia="Nunito" w:hAnsi="Nunito" w:cs="Narkisim"/>
          <w:bCs/>
          <w:kern w:val="0"/>
          <w14:ligatures w14:val="none"/>
        </w:rPr>
        <w:t xml:space="preserve">Middle Eastern or North African and </w:t>
      </w:r>
      <w:r w:rsidR="00CF76EA" w:rsidRPr="000B7F38">
        <w:rPr>
          <w:rFonts w:ascii="Nunito" w:eastAsia="Nunito" w:hAnsi="Nunito" w:cs="Narkisim"/>
          <w:bCs/>
          <w:kern w:val="0"/>
          <w14:ligatures w14:val="none"/>
        </w:rPr>
        <w:t>Native American or Alaska Native</w:t>
      </w:r>
      <w:r w:rsidR="00CF76EA">
        <w:rPr>
          <w:rFonts w:ascii="Nunito" w:eastAsia="Nunito" w:hAnsi="Nunito" w:cs="Narkisim"/>
          <w:bCs/>
          <w:kern w:val="0"/>
          <w14:ligatures w14:val="none"/>
        </w:rPr>
        <w:t xml:space="preserve"> and work in law have a </w:t>
      </w:r>
      <w:r w:rsidR="00EA135D">
        <w:rPr>
          <w:rFonts w:ascii="Nunito" w:eastAsia="Nunito" w:hAnsi="Nunito" w:cs="Narkisim"/>
          <w:bCs/>
          <w:kern w:val="0"/>
          <w14:ligatures w14:val="none"/>
        </w:rPr>
        <w:t>higher salary, on average. However, working in Government and Public Administration</w:t>
      </w:r>
      <w:r w:rsidR="00AE0E0D">
        <w:rPr>
          <w:rFonts w:ascii="Nunito" w:eastAsia="Nunito" w:hAnsi="Nunito" w:cs="Narkisim"/>
          <w:bCs/>
          <w:kern w:val="0"/>
          <w14:ligatures w14:val="none"/>
        </w:rPr>
        <w:t xml:space="preserve">/Health Care or Education (Primary/Secondary) </w:t>
      </w:r>
      <w:r w:rsidR="007B0BB2">
        <w:rPr>
          <w:rFonts w:ascii="Nunito" w:eastAsia="Nunito" w:hAnsi="Nunito" w:cs="Narkisim"/>
          <w:bCs/>
          <w:kern w:val="0"/>
          <w14:ligatures w14:val="none"/>
        </w:rPr>
        <w:t xml:space="preserve">/ social work may see a lower average salary, respectively. </w:t>
      </w:r>
    </w:p>
    <w:p w14:paraId="02F3F363" w14:textId="77777777" w:rsidR="007B0BB2" w:rsidRDefault="007B0BB2" w:rsidP="00724899">
      <w:pPr>
        <w:spacing w:after="0"/>
        <w:rPr>
          <w:rFonts w:ascii="Nunito" w:eastAsia="Nunito" w:hAnsi="Nunito" w:cs="Narkisim"/>
          <w:bCs/>
          <w:kern w:val="0"/>
          <w14:ligatures w14:val="none"/>
        </w:rPr>
      </w:pPr>
    </w:p>
    <w:p w14:paraId="7E20DDB1" w14:textId="5448F62C" w:rsidR="000B7F38" w:rsidRDefault="007B0BB2" w:rsidP="007B0BB2">
      <w:pPr>
        <w:spacing w:after="0"/>
        <w:rPr>
          <w:rFonts w:ascii="Nunito" w:eastAsia="Nunito" w:hAnsi="Nunito" w:cs="Narkisim"/>
          <w:bCs/>
          <w:kern w:val="0"/>
          <w14:ligatures w14:val="none"/>
        </w:rPr>
      </w:pPr>
      <w:r>
        <w:rPr>
          <w:rFonts w:ascii="Nunito" w:eastAsia="Nunito" w:hAnsi="Nunito" w:cs="Narkisim"/>
          <w:bCs/>
          <w:kern w:val="0"/>
          <w14:ligatures w14:val="none"/>
        </w:rPr>
        <w:t xml:space="preserve">Salary of those who identify as </w:t>
      </w:r>
      <w:r w:rsidRPr="003759CA">
        <w:rPr>
          <w:rFonts w:ascii="Nunito" w:eastAsia="Nunito" w:hAnsi="Nunito" w:cs="Narkisim"/>
          <w:bCs/>
          <w:kern w:val="0"/>
          <w14:ligatures w14:val="none"/>
        </w:rPr>
        <w:t xml:space="preserve">Asian or Asian American </w:t>
      </w:r>
      <w:r>
        <w:rPr>
          <w:rFonts w:ascii="Nunito" w:eastAsia="Nunito" w:hAnsi="Nunito" w:cs="Narkisim"/>
          <w:bCs/>
          <w:kern w:val="0"/>
          <w14:ligatures w14:val="none"/>
        </w:rPr>
        <w:t>can expect a p</w:t>
      </w:r>
      <w:r w:rsidRPr="003759CA">
        <w:rPr>
          <w:rFonts w:ascii="Nunito" w:eastAsia="Nunito" w:hAnsi="Nunito" w:cs="Narkisim"/>
          <w:bCs/>
          <w:kern w:val="0"/>
          <w14:ligatures w14:val="none"/>
        </w:rPr>
        <w:t xml:space="preserve">ositive impact in specific industries like Hospitality &amp; Events, Marketing, Advertising &amp; PR, </w:t>
      </w:r>
      <w:r w:rsidR="00875156">
        <w:rPr>
          <w:rFonts w:ascii="Nunito" w:eastAsia="Nunito" w:hAnsi="Nunito" w:cs="Narkisim"/>
          <w:bCs/>
          <w:kern w:val="0"/>
          <w14:ligatures w14:val="none"/>
        </w:rPr>
        <w:t xml:space="preserve">and </w:t>
      </w:r>
      <w:r w:rsidRPr="003759CA">
        <w:rPr>
          <w:rFonts w:ascii="Nunito" w:eastAsia="Nunito" w:hAnsi="Nunito" w:cs="Narkisim"/>
          <w:bCs/>
          <w:kern w:val="0"/>
          <w14:ligatures w14:val="none"/>
        </w:rPr>
        <w:t>Media &amp; Digital.</w:t>
      </w:r>
      <w:r>
        <w:rPr>
          <w:rFonts w:ascii="Nunito" w:eastAsia="Nunito" w:hAnsi="Nunito" w:cs="Narkisim"/>
          <w:bCs/>
          <w:kern w:val="0"/>
          <w14:ligatures w14:val="none"/>
        </w:rPr>
        <w:t xml:space="preserve"> </w:t>
      </w:r>
      <w:r>
        <w:rPr>
          <w:rFonts w:ascii="Nunito" w:eastAsia="Nunito" w:hAnsi="Nunito" w:cs="Narkisim"/>
          <w:bCs/>
          <w:kern w:val="0"/>
          <w14:ligatures w14:val="none"/>
        </w:rPr>
        <w:t xml:space="preserve">Identifying as Hispanic has a negative impact on salary in the </w:t>
      </w:r>
      <w:r w:rsidR="000B7F38" w:rsidRPr="000B7F38">
        <w:rPr>
          <w:rFonts w:ascii="Nunito" w:eastAsia="Nunito" w:hAnsi="Nunito" w:cs="Narkisim"/>
          <w:bCs/>
          <w:kern w:val="0"/>
          <w14:ligatures w14:val="none"/>
        </w:rPr>
        <w:t>Agriculture or Forestry</w:t>
      </w:r>
      <w:r>
        <w:rPr>
          <w:rFonts w:ascii="Nunito" w:eastAsia="Nunito" w:hAnsi="Nunito" w:cs="Narkisim"/>
          <w:bCs/>
          <w:kern w:val="0"/>
          <w14:ligatures w14:val="none"/>
        </w:rPr>
        <w:t xml:space="preserve"> industry</w:t>
      </w:r>
      <w:r w:rsidR="000405BB">
        <w:rPr>
          <w:rFonts w:ascii="Nunito" w:eastAsia="Nunito" w:hAnsi="Nunito" w:cs="Narkisim"/>
          <w:bCs/>
          <w:kern w:val="0"/>
          <w14:ligatures w14:val="none"/>
        </w:rPr>
        <w:t xml:space="preserve"> and a </w:t>
      </w:r>
      <w:r w:rsidR="000B7F38" w:rsidRPr="000B7F38">
        <w:rPr>
          <w:rFonts w:ascii="Nunito" w:eastAsia="Nunito" w:hAnsi="Nunito" w:cs="Narkisim"/>
          <w:bCs/>
          <w:kern w:val="0"/>
          <w14:ligatures w14:val="none"/>
        </w:rPr>
        <w:t xml:space="preserve">positive </w:t>
      </w:r>
      <w:r w:rsidR="000405BB">
        <w:rPr>
          <w:rFonts w:ascii="Nunito" w:eastAsia="Nunito" w:hAnsi="Nunito" w:cs="Narkisim"/>
          <w:bCs/>
          <w:kern w:val="0"/>
          <w14:ligatures w14:val="none"/>
        </w:rPr>
        <w:t xml:space="preserve">impact </w:t>
      </w:r>
      <w:r w:rsidR="000B7F38" w:rsidRPr="000B7F38">
        <w:rPr>
          <w:rFonts w:ascii="Nunito" w:eastAsia="Nunito" w:hAnsi="Nunito" w:cs="Narkisim"/>
          <w:bCs/>
          <w:kern w:val="0"/>
          <w14:ligatures w14:val="none"/>
        </w:rPr>
        <w:t>in Government and Public Administration</w:t>
      </w:r>
      <w:r w:rsidR="000405BB">
        <w:rPr>
          <w:rFonts w:ascii="Nunito" w:eastAsia="Nunito" w:hAnsi="Nunito" w:cs="Narkisim"/>
          <w:bCs/>
          <w:kern w:val="0"/>
          <w14:ligatures w14:val="none"/>
        </w:rPr>
        <w:t xml:space="preserve"> and </w:t>
      </w:r>
      <w:r w:rsidR="000B7F38" w:rsidRPr="000B7F38">
        <w:rPr>
          <w:rFonts w:ascii="Nunito" w:eastAsia="Nunito" w:hAnsi="Nunito" w:cs="Narkisim"/>
          <w:bCs/>
          <w:kern w:val="0"/>
          <w14:ligatures w14:val="none"/>
        </w:rPr>
        <w:t>Media &amp; Digital.</w:t>
      </w:r>
      <w:r w:rsidR="000405BB">
        <w:rPr>
          <w:rFonts w:ascii="Nunito" w:eastAsia="Nunito" w:hAnsi="Nunito" w:cs="Narkisim"/>
          <w:bCs/>
          <w:kern w:val="0"/>
          <w14:ligatures w14:val="none"/>
        </w:rPr>
        <w:t xml:space="preserve"> </w:t>
      </w:r>
    </w:p>
    <w:p w14:paraId="73729BFD" w14:textId="77777777" w:rsidR="000405BB" w:rsidRDefault="000405BB" w:rsidP="007B0BB2">
      <w:pPr>
        <w:spacing w:after="0"/>
        <w:rPr>
          <w:rFonts w:ascii="Nunito" w:eastAsia="Nunito" w:hAnsi="Nunito" w:cs="Narkisim"/>
          <w:bCs/>
          <w:kern w:val="0"/>
          <w14:ligatures w14:val="none"/>
        </w:rPr>
      </w:pPr>
    </w:p>
    <w:p w14:paraId="3A5B3EF6" w14:textId="5836B1D6" w:rsidR="000B7F38" w:rsidRDefault="000405BB" w:rsidP="00875156">
      <w:pPr>
        <w:spacing w:after="0"/>
        <w:rPr>
          <w:rFonts w:ascii="Nunito" w:eastAsia="Nunito" w:hAnsi="Nunito" w:cs="Narkisim"/>
          <w:bCs/>
          <w:kern w:val="0"/>
          <w14:ligatures w14:val="none"/>
        </w:rPr>
      </w:pPr>
      <w:r>
        <w:rPr>
          <w:rFonts w:ascii="Nunito" w:eastAsia="Nunito" w:hAnsi="Nunito" w:cs="Narkisim"/>
          <w:bCs/>
          <w:kern w:val="0"/>
          <w14:ligatures w14:val="none"/>
        </w:rPr>
        <w:t xml:space="preserve">Across all races, women are likely </w:t>
      </w:r>
      <w:r w:rsidR="002A3F72">
        <w:rPr>
          <w:rFonts w:ascii="Nunito" w:eastAsia="Nunito" w:hAnsi="Nunito" w:cs="Narkisim"/>
          <w:bCs/>
          <w:kern w:val="0"/>
          <w14:ligatures w14:val="none"/>
        </w:rPr>
        <w:t>encountering</w:t>
      </w:r>
      <w:r>
        <w:rPr>
          <w:rFonts w:ascii="Nunito" w:eastAsia="Nunito" w:hAnsi="Nunito" w:cs="Narkisim"/>
          <w:bCs/>
          <w:kern w:val="0"/>
          <w14:ligatures w14:val="none"/>
        </w:rPr>
        <w:t xml:space="preserve"> </w:t>
      </w:r>
      <w:r w:rsidR="002A3F72">
        <w:rPr>
          <w:rFonts w:ascii="Nunito" w:eastAsia="Nunito" w:hAnsi="Nunito" w:cs="Narkisim"/>
          <w:bCs/>
          <w:kern w:val="0"/>
          <w14:ligatures w14:val="none"/>
        </w:rPr>
        <w:t xml:space="preserve">negative salary impacts in </w:t>
      </w:r>
      <w:r w:rsidR="002A3F72" w:rsidRPr="00AE7187">
        <w:rPr>
          <w:rFonts w:ascii="Nunito" w:eastAsia="Nunito" w:hAnsi="Nunito" w:cs="Narkisim"/>
          <w:bCs/>
          <w:kern w:val="0"/>
          <w14:ligatures w14:val="none"/>
        </w:rPr>
        <w:t>specific industries like Computing or Tech, Higher Education, and Nonprofits.</w:t>
      </w:r>
      <w:r w:rsidR="002A3F72">
        <w:rPr>
          <w:rFonts w:ascii="Nunito" w:eastAsia="Nunito" w:hAnsi="Nunito" w:cs="Narkisim"/>
          <w:bCs/>
          <w:kern w:val="0"/>
          <w14:ligatures w14:val="none"/>
        </w:rPr>
        <w:t xml:space="preserve"> People of all genders who identify as white </w:t>
      </w:r>
      <w:r w:rsidR="00875156">
        <w:rPr>
          <w:rFonts w:ascii="Nunito" w:eastAsia="Nunito" w:hAnsi="Nunito" w:cs="Narkisim"/>
          <w:bCs/>
          <w:kern w:val="0"/>
          <w14:ligatures w14:val="none"/>
        </w:rPr>
        <w:t xml:space="preserve">likely see a negative impact on their salary in </w:t>
      </w:r>
      <w:r w:rsidR="000B7F38" w:rsidRPr="000B7F38">
        <w:rPr>
          <w:rFonts w:ascii="Nunito" w:eastAsia="Nunito" w:hAnsi="Nunito" w:cs="Narkisim"/>
          <w:bCs/>
          <w:kern w:val="0"/>
          <w14:ligatures w14:val="none"/>
        </w:rPr>
        <w:t>Education (Primary/Secondary)</w:t>
      </w:r>
      <w:r w:rsidR="00875156">
        <w:rPr>
          <w:rFonts w:ascii="Nunito" w:eastAsia="Nunito" w:hAnsi="Nunito" w:cs="Narkisim"/>
          <w:bCs/>
          <w:kern w:val="0"/>
          <w14:ligatures w14:val="none"/>
        </w:rPr>
        <w:t xml:space="preserve"> and </w:t>
      </w:r>
      <w:r w:rsidR="000B7F38" w:rsidRPr="000B7F38">
        <w:rPr>
          <w:rFonts w:ascii="Nunito" w:eastAsia="Nunito" w:hAnsi="Nunito" w:cs="Narkisim"/>
          <w:bCs/>
          <w:kern w:val="0"/>
          <w14:ligatures w14:val="none"/>
        </w:rPr>
        <w:t>Retail</w:t>
      </w:r>
      <w:r w:rsidR="00875156">
        <w:rPr>
          <w:rFonts w:ascii="Nunito" w:eastAsia="Nunito" w:hAnsi="Nunito" w:cs="Narkisim"/>
          <w:bCs/>
          <w:kern w:val="0"/>
          <w14:ligatures w14:val="none"/>
        </w:rPr>
        <w:t xml:space="preserve"> but a </w:t>
      </w:r>
      <w:r w:rsidR="000B7F38" w:rsidRPr="000B7F38">
        <w:rPr>
          <w:rFonts w:ascii="Nunito" w:eastAsia="Nunito" w:hAnsi="Nunito" w:cs="Narkisim"/>
          <w:bCs/>
          <w:kern w:val="0"/>
          <w14:ligatures w14:val="none"/>
        </w:rPr>
        <w:t>positive in Insurance.</w:t>
      </w:r>
    </w:p>
    <w:p w14:paraId="3FEFC511" w14:textId="77777777" w:rsidR="00AE7187" w:rsidRPr="00875156" w:rsidRDefault="00AE7187" w:rsidP="00875156">
      <w:pPr>
        <w:spacing w:after="0"/>
        <w:rPr>
          <w:rFonts w:ascii="Nunito" w:eastAsia="Nunito" w:hAnsi="Nunito" w:cs="Narkisim"/>
          <w:bCs/>
          <w:kern w:val="0"/>
          <w14:ligatures w14:val="none"/>
        </w:rPr>
      </w:pPr>
    </w:p>
    <w:p w14:paraId="598B3E8E" w14:textId="4B40B713" w:rsidR="000B7F38" w:rsidRPr="000B7F38" w:rsidRDefault="000B7F38" w:rsidP="00BA545C">
      <w:pPr>
        <w:pStyle w:val="Heading3"/>
        <w:rPr>
          <w:rFonts w:eastAsia="Nunito"/>
        </w:rPr>
      </w:pPr>
      <w:bookmarkStart w:id="29" w:name="_Toc152421515"/>
      <w:r w:rsidRPr="000B7F38">
        <w:rPr>
          <w:rFonts w:eastAsia="Nunito"/>
        </w:rPr>
        <w:t>Regional Interactions with Education</w:t>
      </w:r>
      <w:bookmarkEnd w:id="29"/>
    </w:p>
    <w:p w14:paraId="6DF3A4B4" w14:textId="01444336" w:rsidR="00CB5384" w:rsidRDefault="003759CA" w:rsidP="003759CA">
      <w:pPr>
        <w:spacing w:after="0"/>
        <w:rPr>
          <w:rFonts w:ascii="Nunito" w:eastAsia="Nunito" w:hAnsi="Nunito" w:cs="Narkisim"/>
          <w:bCs/>
          <w:kern w:val="0"/>
          <w14:ligatures w14:val="none"/>
        </w:rPr>
      </w:pPr>
      <w:r>
        <w:rPr>
          <w:rFonts w:ascii="Nunito" w:eastAsia="Nunito" w:hAnsi="Nunito" w:cs="Narkisim"/>
          <w:bCs/>
          <w:kern w:val="0"/>
          <w14:ligatures w14:val="none"/>
        </w:rPr>
        <w:t xml:space="preserve">Individuals who work in the </w:t>
      </w:r>
      <w:r w:rsidR="000B7F38" w:rsidRPr="003759CA">
        <w:rPr>
          <w:rFonts w:ascii="Nunito" w:eastAsia="Nunito" w:hAnsi="Nunito" w:cs="Narkisim"/>
          <w:bCs/>
          <w:kern w:val="0"/>
          <w14:ligatures w14:val="none"/>
        </w:rPr>
        <w:t xml:space="preserve">Central region </w:t>
      </w:r>
      <w:r w:rsidR="00CB5384">
        <w:rPr>
          <w:rFonts w:ascii="Nunito" w:eastAsia="Nunito" w:hAnsi="Nunito" w:cs="Narkisim"/>
          <w:bCs/>
          <w:kern w:val="0"/>
          <w14:ligatures w14:val="none"/>
        </w:rPr>
        <w:t xml:space="preserve">will generally have a lower salary with only a high school diploma. Professional degrees and doctorates </w:t>
      </w:r>
      <w:r w:rsidR="009939CF">
        <w:rPr>
          <w:rFonts w:ascii="Nunito" w:eastAsia="Nunito" w:hAnsi="Nunito" w:cs="Narkisim"/>
          <w:bCs/>
          <w:kern w:val="0"/>
          <w14:ligatures w14:val="none"/>
        </w:rPr>
        <w:t>are predicted to have positive impacts on salary.</w:t>
      </w:r>
      <w:r w:rsidR="00CB5384">
        <w:rPr>
          <w:rFonts w:ascii="Nunito" w:eastAsia="Nunito" w:hAnsi="Nunito" w:cs="Narkisim"/>
          <w:bCs/>
          <w:kern w:val="0"/>
          <w14:ligatures w14:val="none"/>
        </w:rPr>
        <w:t xml:space="preserve"> </w:t>
      </w:r>
    </w:p>
    <w:p w14:paraId="34502FF8" w14:textId="601286CE" w:rsidR="00E04893" w:rsidRPr="00A219B4" w:rsidRDefault="00AE7187" w:rsidP="00507A93">
      <w:pPr>
        <w:spacing w:after="0"/>
        <w:rPr>
          <w:rFonts w:ascii="Nunito" w:eastAsia="Nunito" w:hAnsi="Nunito" w:cs="Narkisim"/>
          <w:bCs/>
          <w:kern w:val="0"/>
          <w14:ligatures w14:val="none"/>
        </w:rPr>
      </w:pPr>
      <w:r>
        <w:rPr>
          <w:rFonts w:ascii="Nunito" w:eastAsia="Nunito" w:hAnsi="Nunito" w:cs="Narkisim"/>
          <w:bCs/>
          <w:kern w:val="0"/>
          <w14:ligatures w14:val="none"/>
        </w:rPr>
        <w:t xml:space="preserve">Similar results apply to those who work in the Eastern region, as </w:t>
      </w:r>
      <w:r w:rsidR="002C6246">
        <w:rPr>
          <w:rFonts w:ascii="Nunito" w:eastAsia="Nunito" w:hAnsi="Nunito" w:cs="Narkisim"/>
          <w:bCs/>
          <w:kern w:val="0"/>
          <w14:ligatures w14:val="none"/>
        </w:rPr>
        <w:t xml:space="preserve">holding a high school degree and doctorate </w:t>
      </w:r>
      <w:r w:rsidR="00507A93">
        <w:rPr>
          <w:rFonts w:ascii="Nunito" w:eastAsia="Nunito" w:hAnsi="Nunito" w:cs="Narkisim"/>
          <w:bCs/>
          <w:kern w:val="0"/>
          <w14:ligatures w14:val="none"/>
        </w:rPr>
        <w:t xml:space="preserve">have a negative and positive impact on salary, respectively. Finally, holding a professional degree in the West region is associated with a positive impact on salary. </w:t>
      </w:r>
    </w:p>
    <w:p w14:paraId="52455261" w14:textId="2F9F1D41" w:rsidR="00987E78" w:rsidRDefault="00987E78" w:rsidP="00906761">
      <w:pPr>
        <w:pStyle w:val="Heading1"/>
        <w:rPr>
          <w:rFonts w:eastAsia="Nunito"/>
        </w:rPr>
      </w:pPr>
      <w:bookmarkStart w:id="30" w:name="_Toc152421516"/>
      <w:r>
        <w:rPr>
          <w:rFonts w:eastAsia="Nunito"/>
        </w:rPr>
        <w:t>Conclusion</w:t>
      </w:r>
      <w:bookmarkEnd w:id="30"/>
    </w:p>
    <w:p w14:paraId="2040FD8A" w14:textId="68192D50" w:rsidR="00727FD2" w:rsidRDefault="00294DA8" w:rsidP="00B90525">
      <w:pPr>
        <w:spacing w:after="0"/>
        <w:rPr>
          <w:rFonts w:ascii="Nunito" w:eastAsia="Nunito" w:hAnsi="Nunito" w:cs="Narkisim"/>
          <w:kern w:val="0"/>
          <w14:ligatures w14:val="none"/>
        </w:rPr>
      </w:pPr>
      <w:r>
        <w:rPr>
          <w:rFonts w:ascii="Nunito" w:eastAsia="Nunito" w:hAnsi="Nunito" w:cs="Narkisim"/>
          <w:kern w:val="0"/>
          <w14:ligatures w14:val="none"/>
        </w:rPr>
        <w:t>This</w:t>
      </w:r>
      <w:r w:rsidR="00987E78" w:rsidRPr="00987E78">
        <w:rPr>
          <w:rFonts w:ascii="Nunito" w:eastAsia="Nunito" w:hAnsi="Nunito" w:cs="Narkisim"/>
          <w:kern w:val="0"/>
          <w14:ligatures w14:val="none"/>
        </w:rPr>
        <w:t xml:space="preserve"> analysis has provided several insights into the factors influencing salaries. </w:t>
      </w:r>
      <w:r w:rsidR="00987E78">
        <w:rPr>
          <w:rFonts w:ascii="Nunito" w:eastAsia="Nunito" w:hAnsi="Nunito" w:cs="Narkisim"/>
          <w:kern w:val="0"/>
          <w14:ligatures w14:val="none"/>
        </w:rPr>
        <w:t xml:space="preserve"> </w:t>
      </w:r>
      <w:r w:rsidR="00987E78" w:rsidRPr="00987E78">
        <w:rPr>
          <w:rFonts w:ascii="Nunito" w:eastAsia="Nunito" w:hAnsi="Nunito" w:cs="Narkisim"/>
          <w:kern w:val="0"/>
          <w14:ligatures w14:val="none"/>
        </w:rPr>
        <w:t xml:space="preserve">Demographic factors such as gender or race were shown in exploratory analysis and regression modelling to play a role in determining salaries, thus indicating </w:t>
      </w:r>
      <w:r w:rsidR="007C054B">
        <w:rPr>
          <w:rFonts w:ascii="Nunito" w:eastAsia="Nunito" w:hAnsi="Nunito" w:cs="Narkisim"/>
          <w:kern w:val="0"/>
          <w14:ligatures w14:val="none"/>
        </w:rPr>
        <w:t xml:space="preserve">concerning </w:t>
      </w:r>
      <w:r w:rsidR="00987E78" w:rsidRPr="00987E78">
        <w:rPr>
          <w:rFonts w:ascii="Nunito" w:eastAsia="Nunito" w:hAnsi="Nunito" w:cs="Narkisim"/>
          <w:kern w:val="0"/>
          <w14:ligatures w14:val="none"/>
        </w:rPr>
        <w:t xml:space="preserve">bias. </w:t>
      </w:r>
      <w:r w:rsidR="00987E78">
        <w:rPr>
          <w:rFonts w:ascii="Nunito" w:eastAsia="Nunito" w:hAnsi="Nunito" w:cs="Narkisim"/>
          <w:kern w:val="0"/>
          <w14:ligatures w14:val="none"/>
        </w:rPr>
        <w:t xml:space="preserve"> </w:t>
      </w:r>
    </w:p>
    <w:p w14:paraId="0C2FBEA1" w14:textId="77777777" w:rsidR="00B90525" w:rsidRDefault="00B90525" w:rsidP="00B90525">
      <w:pPr>
        <w:spacing w:after="0"/>
        <w:rPr>
          <w:rFonts w:ascii="Nunito" w:eastAsia="Nunito" w:hAnsi="Nunito" w:cs="Narkisim"/>
          <w:kern w:val="0"/>
          <w14:ligatures w14:val="none"/>
        </w:rPr>
      </w:pPr>
    </w:p>
    <w:p w14:paraId="1229231F" w14:textId="495D0804" w:rsidR="00727FD2" w:rsidRDefault="00294DA8" w:rsidP="00B90525">
      <w:pPr>
        <w:spacing w:after="0"/>
        <w:rPr>
          <w:rFonts w:ascii="Nunito" w:eastAsia="Nunito" w:hAnsi="Nunito" w:cs="Narkisim"/>
          <w:kern w:val="0"/>
          <w14:ligatures w14:val="none"/>
        </w:rPr>
      </w:pPr>
      <w:r>
        <w:rPr>
          <w:rFonts w:ascii="Nunito" w:eastAsia="Nunito" w:hAnsi="Nunito" w:cs="Narkisim"/>
          <w:kern w:val="0"/>
          <w14:ligatures w14:val="none"/>
        </w:rPr>
        <w:t>S</w:t>
      </w:r>
      <w:r w:rsidR="000464E3" w:rsidRPr="00987E78">
        <w:rPr>
          <w:rFonts w:ascii="Nunito" w:eastAsia="Nunito" w:hAnsi="Nunito" w:cs="Narkisim"/>
          <w:kern w:val="0"/>
          <w14:ligatures w14:val="none"/>
        </w:rPr>
        <w:t>ophisticated model selection and hyper-parameter optimization</w:t>
      </w:r>
      <w:r>
        <w:rPr>
          <w:rFonts w:ascii="Nunito" w:eastAsia="Nunito" w:hAnsi="Nunito" w:cs="Narkisim"/>
          <w:kern w:val="0"/>
          <w14:ligatures w14:val="none"/>
        </w:rPr>
        <w:t xml:space="preserve"> form the basis of this analy</w:t>
      </w:r>
      <w:r w:rsidR="004D3941">
        <w:rPr>
          <w:rFonts w:ascii="Nunito" w:eastAsia="Nunito" w:hAnsi="Nunito" w:cs="Narkisim"/>
          <w:kern w:val="0"/>
          <w14:ligatures w14:val="none"/>
        </w:rPr>
        <w:t>sis</w:t>
      </w:r>
      <w:r w:rsidR="000464E3" w:rsidRPr="00987E78">
        <w:rPr>
          <w:rFonts w:ascii="Nunito" w:eastAsia="Nunito" w:hAnsi="Nunito" w:cs="Narkisim"/>
          <w:kern w:val="0"/>
          <w14:ligatures w14:val="none"/>
        </w:rPr>
        <w:t>.</w:t>
      </w:r>
      <w:r w:rsidR="00727FD2">
        <w:rPr>
          <w:rFonts w:ascii="Nunito" w:eastAsia="Nunito" w:hAnsi="Nunito" w:cs="Narkisim"/>
          <w:kern w:val="0"/>
          <w14:ligatures w14:val="none"/>
        </w:rPr>
        <w:t xml:space="preserve"> </w:t>
      </w:r>
      <w:r w:rsidR="004D3941">
        <w:rPr>
          <w:rFonts w:ascii="Nunito" w:eastAsia="Nunito" w:hAnsi="Nunito" w:cs="Narkisim"/>
          <w:kern w:val="0"/>
          <w14:ligatures w14:val="none"/>
        </w:rPr>
        <w:t>E</w:t>
      </w:r>
      <w:r w:rsidR="00727FD2">
        <w:rPr>
          <w:rFonts w:ascii="Nunito" w:eastAsia="Nunito" w:hAnsi="Nunito" w:cs="Narkisim"/>
          <w:kern w:val="0"/>
          <w14:ligatures w14:val="none"/>
        </w:rPr>
        <w:t xml:space="preserve">fforts </w:t>
      </w:r>
      <w:r w:rsidR="000464E3">
        <w:rPr>
          <w:rFonts w:ascii="Nunito" w:eastAsia="Nunito" w:hAnsi="Nunito" w:cs="Narkisim"/>
          <w:kern w:val="0"/>
          <w14:ligatures w14:val="none"/>
        </w:rPr>
        <w:t xml:space="preserve">to incorporate imputation of </w:t>
      </w:r>
      <w:r w:rsidR="00727FD2">
        <w:rPr>
          <w:rFonts w:ascii="Nunito" w:eastAsia="Nunito" w:hAnsi="Nunito" w:cs="Narkisim"/>
          <w:kern w:val="0"/>
          <w14:ligatures w14:val="none"/>
        </w:rPr>
        <w:t>outlier</w:t>
      </w:r>
      <w:r w:rsidR="000464E3">
        <w:rPr>
          <w:rFonts w:ascii="Nunito" w:eastAsia="Nunito" w:hAnsi="Nunito" w:cs="Narkisim"/>
          <w:kern w:val="0"/>
          <w14:ligatures w14:val="none"/>
        </w:rPr>
        <w:t xml:space="preserve">s, remove </w:t>
      </w:r>
      <w:r w:rsidR="00727FD2">
        <w:rPr>
          <w:rFonts w:ascii="Nunito" w:eastAsia="Nunito" w:hAnsi="Nunito" w:cs="Narkisim"/>
          <w:kern w:val="0"/>
          <w14:ligatures w14:val="none"/>
        </w:rPr>
        <w:t>multicollinearity</w:t>
      </w:r>
      <w:r w:rsidR="000464E3">
        <w:rPr>
          <w:rFonts w:ascii="Nunito" w:eastAsia="Nunito" w:hAnsi="Nunito" w:cs="Narkisim"/>
          <w:kern w:val="0"/>
          <w14:ligatures w14:val="none"/>
        </w:rPr>
        <w:t>, and ad</w:t>
      </w:r>
      <w:r w:rsidR="00D363B0">
        <w:rPr>
          <w:rFonts w:ascii="Nunito" w:eastAsia="Nunito" w:hAnsi="Nunito" w:cs="Narkisim"/>
          <w:kern w:val="0"/>
          <w14:ligatures w14:val="none"/>
        </w:rPr>
        <w:t>d</w:t>
      </w:r>
      <w:r w:rsidR="000464E3">
        <w:rPr>
          <w:rFonts w:ascii="Nunito" w:eastAsia="Nunito" w:hAnsi="Nunito" w:cs="Narkisim"/>
          <w:kern w:val="0"/>
          <w14:ligatures w14:val="none"/>
        </w:rPr>
        <w:t xml:space="preserve"> </w:t>
      </w:r>
      <w:r w:rsidR="005E718E">
        <w:rPr>
          <w:rFonts w:ascii="Nunito" w:eastAsia="Nunito" w:hAnsi="Nunito" w:cs="Narkisim"/>
          <w:kern w:val="0"/>
          <w14:ligatures w14:val="none"/>
        </w:rPr>
        <w:t>significant interaction terms</w:t>
      </w:r>
      <w:r w:rsidR="00D363B0">
        <w:rPr>
          <w:rFonts w:ascii="Nunito" w:eastAsia="Nunito" w:hAnsi="Nunito" w:cs="Narkisim"/>
          <w:kern w:val="0"/>
          <w14:ligatures w14:val="none"/>
        </w:rPr>
        <w:t xml:space="preserve"> led to large model improvements</w:t>
      </w:r>
      <w:r w:rsidR="004D3941">
        <w:rPr>
          <w:rFonts w:ascii="Nunito" w:eastAsia="Nunito" w:hAnsi="Nunito" w:cs="Narkisim"/>
          <w:kern w:val="0"/>
          <w14:ligatures w14:val="none"/>
        </w:rPr>
        <w:t>,</w:t>
      </w:r>
      <w:r w:rsidR="00D363B0">
        <w:rPr>
          <w:rFonts w:ascii="Nunito" w:eastAsia="Nunito" w:hAnsi="Nunito" w:cs="Narkisim"/>
          <w:kern w:val="0"/>
          <w14:ligatures w14:val="none"/>
        </w:rPr>
        <w:t xml:space="preserve"> allowing </w:t>
      </w:r>
      <w:r w:rsidR="004D3941">
        <w:rPr>
          <w:rFonts w:ascii="Nunito" w:eastAsia="Nunito" w:hAnsi="Nunito" w:cs="Narkisim"/>
          <w:kern w:val="0"/>
          <w14:ligatures w14:val="none"/>
        </w:rPr>
        <w:t xml:space="preserve">for the </w:t>
      </w:r>
      <w:r w:rsidR="00D363B0">
        <w:rPr>
          <w:rFonts w:ascii="Nunito" w:eastAsia="Nunito" w:hAnsi="Nunito" w:cs="Narkisim"/>
          <w:kern w:val="0"/>
          <w14:ligatures w14:val="none"/>
        </w:rPr>
        <w:t>predict</w:t>
      </w:r>
      <w:r w:rsidR="004D3941">
        <w:rPr>
          <w:rFonts w:ascii="Nunito" w:eastAsia="Nunito" w:hAnsi="Nunito" w:cs="Narkisim"/>
          <w:kern w:val="0"/>
          <w14:ligatures w14:val="none"/>
        </w:rPr>
        <w:t>ion of</w:t>
      </w:r>
      <w:r w:rsidR="00D363B0">
        <w:rPr>
          <w:rFonts w:ascii="Nunito" w:eastAsia="Nunito" w:hAnsi="Nunito" w:cs="Narkisim"/>
          <w:kern w:val="0"/>
          <w14:ligatures w14:val="none"/>
        </w:rPr>
        <w:t xml:space="preserve"> salary</w:t>
      </w:r>
      <w:r w:rsidR="00BD396E">
        <w:rPr>
          <w:rFonts w:ascii="Nunito" w:eastAsia="Nunito" w:hAnsi="Nunito" w:cs="Narkisim"/>
          <w:kern w:val="0"/>
          <w14:ligatures w14:val="none"/>
        </w:rPr>
        <w:t xml:space="preserve"> given survey respondent factors with improved accuracy and model fit.</w:t>
      </w:r>
    </w:p>
    <w:p w14:paraId="0B3D3776" w14:textId="605FD3BF" w:rsidR="005A7805" w:rsidRPr="005A7805" w:rsidRDefault="005A7805" w:rsidP="005A7805">
      <w:pPr>
        <w:pStyle w:val="Heading1"/>
        <w:rPr>
          <w:rFonts w:eastAsia="Nunito"/>
        </w:rPr>
      </w:pPr>
      <w:bookmarkStart w:id="31" w:name="_Toc152421517"/>
      <w:r>
        <w:rPr>
          <w:rFonts w:eastAsia="Nunito"/>
        </w:rPr>
        <w:t>References</w:t>
      </w:r>
      <w:bookmarkEnd w:id="31"/>
    </w:p>
    <w:p w14:paraId="46855ED7" w14:textId="77777777" w:rsidR="005A7805" w:rsidRPr="005A7805" w:rsidRDefault="005A7805" w:rsidP="00701CF4">
      <w:pPr>
        <w:spacing w:after="0"/>
        <w:rPr>
          <w:rFonts w:ascii="Nunito" w:eastAsia="Nunito" w:hAnsi="Nunito" w:cs="Narkisim"/>
          <w:kern w:val="0"/>
          <w14:ligatures w14:val="none"/>
        </w:rPr>
      </w:pPr>
      <w:r w:rsidRPr="005A7805">
        <w:rPr>
          <w:rFonts w:ascii="Nunito" w:eastAsia="Nunito" w:hAnsi="Nunito" w:cs="Narkisim"/>
          <w:kern w:val="0"/>
          <w14:ligatures w14:val="none"/>
        </w:rPr>
        <w:t>[1]</w:t>
      </w:r>
      <w:r w:rsidRPr="005A7805">
        <w:rPr>
          <w:rFonts w:ascii="Nunito" w:eastAsia="Nunito" w:hAnsi="Nunito" w:cs="Narkisim"/>
          <w:kern w:val="0"/>
          <w14:ligatures w14:val="none"/>
        </w:rPr>
        <w:tab/>
        <w:t xml:space="preserve">Johnson, Elizabeth R., and Ashley V. Whillans. "The Impact of the COVID-19 Pandemic on the Satisfaction of Workers in Low-Wage Jobs." Harvard Business School Working Paper, No. 23-001, July 2022.  </w:t>
      </w:r>
    </w:p>
    <w:p w14:paraId="70CD7B13" w14:textId="0594480F" w:rsidR="005A7805" w:rsidRDefault="005A7805" w:rsidP="00701CF4">
      <w:pPr>
        <w:spacing w:after="0"/>
        <w:rPr>
          <w:rFonts w:ascii="Nunito" w:eastAsia="Nunito" w:hAnsi="Nunito" w:cs="Narkisim"/>
          <w:kern w:val="0"/>
          <w14:ligatures w14:val="none"/>
        </w:rPr>
      </w:pPr>
      <w:r w:rsidRPr="005A7805">
        <w:rPr>
          <w:rFonts w:ascii="Nunito" w:eastAsia="Nunito" w:hAnsi="Nunito" w:cs="Narkisim"/>
          <w:kern w:val="0"/>
          <w14:ligatures w14:val="none"/>
        </w:rPr>
        <w:t>[2]</w:t>
      </w:r>
      <w:r w:rsidRPr="005A7805">
        <w:rPr>
          <w:rFonts w:ascii="Nunito" w:eastAsia="Nunito" w:hAnsi="Nunito" w:cs="Narkisim"/>
          <w:kern w:val="0"/>
          <w14:ligatures w14:val="none"/>
        </w:rPr>
        <w:tab/>
      </w:r>
      <w:proofErr w:type="spellStart"/>
      <w:r w:rsidRPr="005A7805">
        <w:rPr>
          <w:rFonts w:ascii="Nunito" w:eastAsia="Nunito" w:hAnsi="Nunito" w:cs="Narkisim"/>
          <w:kern w:val="0"/>
          <w14:ligatures w14:val="none"/>
        </w:rPr>
        <w:t>Kibekbaev</w:t>
      </w:r>
      <w:proofErr w:type="spellEnd"/>
      <w:r w:rsidRPr="005A7805">
        <w:rPr>
          <w:rFonts w:ascii="Nunito" w:eastAsia="Nunito" w:hAnsi="Nunito" w:cs="Narkisim"/>
          <w:kern w:val="0"/>
          <w14:ligatures w14:val="none"/>
        </w:rPr>
        <w:t xml:space="preserve"> A. and Duman E. “Benchmarking Regression Algorithms for Income Prediction Modeling”. 2015 International Conference on Computational Science and Computational Intelligence</w:t>
      </w:r>
    </w:p>
    <w:p w14:paraId="60F45E85" w14:textId="53ED54B7" w:rsidR="00706241" w:rsidRDefault="00746947" w:rsidP="00906761">
      <w:pPr>
        <w:pStyle w:val="Heading1"/>
        <w:rPr>
          <w:rFonts w:eastAsia="Nunito"/>
        </w:rPr>
      </w:pPr>
      <w:bookmarkStart w:id="32" w:name="_Ref152419116"/>
      <w:bookmarkStart w:id="33" w:name="_Toc152421518"/>
      <w:r w:rsidRPr="00706241">
        <w:rPr>
          <w:rFonts w:eastAsia="Nunito"/>
        </w:rPr>
        <w:t>Appendix</w:t>
      </w:r>
      <w:bookmarkEnd w:id="32"/>
      <w:bookmarkEnd w:id="33"/>
    </w:p>
    <w:p w14:paraId="19DB10A0" w14:textId="4A563CDB" w:rsidR="00706241" w:rsidRDefault="009B058A" w:rsidP="001C165A">
      <w:pPr>
        <w:pStyle w:val="ListParagraph"/>
        <w:numPr>
          <w:ilvl w:val="0"/>
          <w:numId w:val="12"/>
        </w:numPr>
      </w:pPr>
      <w:r w:rsidRPr="00261CB5">
        <w:t xml:space="preserve">Initial </w:t>
      </w:r>
      <w:r w:rsidR="00706241" w:rsidRPr="00261CB5">
        <w:t>Regression Summary for our Log-Linear Model</w:t>
      </w:r>
    </w:p>
    <w:p w14:paraId="4590C7B5" w14:textId="76D65F5F" w:rsidR="009B058A" w:rsidRPr="009B058A" w:rsidRDefault="001C165A" w:rsidP="00FF70C1">
      <w:commentRangeStart w:id="34"/>
      <w:r>
        <w:rPr>
          <w:noProof/>
        </w:rPr>
        <w:drawing>
          <wp:anchor distT="0" distB="0" distL="114300" distR="114300" simplePos="0" relativeHeight="251685888" behindDoc="1" locked="0" layoutInCell="1" allowOverlap="1" wp14:anchorId="05319497" wp14:editId="554DE1B5">
            <wp:simplePos x="0" y="0"/>
            <wp:positionH relativeFrom="column">
              <wp:posOffset>487680</wp:posOffset>
            </wp:positionH>
            <wp:positionV relativeFrom="paragraph">
              <wp:posOffset>13335</wp:posOffset>
            </wp:positionV>
            <wp:extent cx="2619375" cy="5074920"/>
            <wp:effectExtent l="0" t="0" r="9525" b="0"/>
            <wp:wrapTight wrapText="bothSides">
              <wp:wrapPolygon edited="0">
                <wp:start x="0" y="0"/>
                <wp:lineTo x="0" y="21486"/>
                <wp:lineTo x="21521" y="21486"/>
                <wp:lineTo x="21521" y="0"/>
                <wp:lineTo x="0" y="0"/>
              </wp:wrapPolygon>
            </wp:wrapTight>
            <wp:docPr id="313" name="Picture 313" descr="A black and white text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313" name="Picture 313" descr="A black and white text with white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19375" cy="5074920"/>
                    </a:xfrm>
                    <a:prstGeom prst="rect">
                      <a:avLst/>
                    </a:prstGeom>
                  </pic:spPr>
                </pic:pic>
              </a:graphicData>
            </a:graphic>
            <wp14:sizeRelH relativeFrom="margin">
              <wp14:pctWidth>0</wp14:pctWidth>
            </wp14:sizeRelH>
            <wp14:sizeRelV relativeFrom="margin">
              <wp14:pctHeight>0</wp14:pctHeight>
            </wp14:sizeRelV>
          </wp:anchor>
        </w:drawing>
      </w:r>
      <w:commentRangeEnd w:id="34"/>
      <w:r w:rsidR="00724899">
        <w:rPr>
          <w:rStyle w:val="CommentReference"/>
        </w:rPr>
        <w:commentReference w:id="34"/>
      </w:r>
      <w:r>
        <w:tab/>
      </w:r>
    </w:p>
    <w:p w14:paraId="27CB1ECB" w14:textId="643C1010" w:rsidR="002C204D" w:rsidRPr="00712314" w:rsidRDefault="002C204D" w:rsidP="00712314"/>
    <w:p w14:paraId="65162BC8" w14:textId="77777777" w:rsidR="009B058A" w:rsidRDefault="009B058A">
      <w:pPr>
        <w:rPr>
          <w:rFonts w:ascii="Nunito" w:eastAsia="Nunito" w:hAnsi="Nunito" w:cs="Narkisim"/>
          <w:bCs/>
          <w:kern w:val="0"/>
          <w14:ligatures w14:val="none"/>
        </w:rPr>
      </w:pPr>
    </w:p>
    <w:p w14:paraId="1FD49D3C" w14:textId="0E8BD922" w:rsidR="00706241" w:rsidRPr="00492F2E" w:rsidRDefault="00706241">
      <w:pPr>
        <w:rPr>
          <w:rFonts w:ascii="Nunito" w:eastAsia="Nunito" w:hAnsi="Nunito" w:cs="Narkisim"/>
          <w:bCs/>
          <w:kern w:val="0"/>
          <w14:ligatures w14:val="none"/>
        </w:rPr>
      </w:pPr>
    </w:p>
    <w:sectPr w:rsidR="00706241" w:rsidRPr="00492F2E" w:rsidSect="00B96AD0">
      <w:footerReference w:type="default" r:id="rId37"/>
      <w:pgSz w:w="12240" w:h="15840"/>
      <w:pgMar w:top="720" w:right="720" w:bottom="720" w:left="72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Triemer, Jeffrey T" w:date="2023-12-01T15:17:00Z" w:initials="TJT">
    <w:p w14:paraId="71FC8093" w14:textId="77777777" w:rsidR="00261CB5" w:rsidRDefault="00261CB5" w:rsidP="00A64F4E">
      <w:pPr>
        <w:pStyle w:val="CommentText"/>
      </w:pPr>
      <w:r>
        <w:rPr>
          <w:rStyle w:val="CommentReference"/>
        </w:rPr>
        <w:annotationRef/>
      </w:r>
      <w:r>
        <w:t>We need to cut it to 10 pages I think. I'm assuming that count can start here and end at conclusions but not positive.</w:t>
      </w:r>
    </w:p>
  </w:comment>
  <w:comment w:id="21" w:author="Triemer, Jeffrey T" w:date="2023-12-01T15:15:00Z" w:initials="TJT">
    <w:p w14:paraId="40CB45B3" w14:textId="77777777" w:rsidR="003C3B0F" w:rsidRDefault="003C3B0F" w:rsidP="003C3B0F">
      <w:pPr>
        <w:pStyle w:val="CommentText"/>
      </w:pPr>
      <w:r>
        <w:rPr>
          <w:rStyle w:val="CommentReference"/>
        </w:rPr>
        <w:annotationRef/>
      </w:r>
      <w:r>
        <w:t>May want to delete this section and repurpose it under the model improvements/ final model section using the new coefficients?</w:t>
      </w:r>
    </w:p>
  </w:comment>
  <w:comment w:id="22" w:author="Daccache, Alain" w:date="2023-12-01T12:18:00Z" w:initials="">
    <w:p w14:paraId="513DB300" w14:textId="77777777" w:rsidR="003C3B0F" w:rsidRDefault="003C3B0F" w:rsidP="003C3B0F">
      <w:pPr>
        <w:pStyle w:val="CommentText"/>
      </w:pPr>
      <w:r>
        <w:rPr>
          <w:rStyle w:val="CommentReference"/>
        </w:rPr>
        <w:annotationRef/>
      </w:r>
      <w:r>
        <w:t>100%</w:t>
      </w:r>
    </w:p>
  </w:comment>
  <w:comment w:id="34" w:author="Ethan Goldstein" w:date="2023-12-02T15:00:00Z" w:initials="EG">
    <w:p w14:paraId="1C91526A" w14:textId="77777777" w:rsidR="00724899" w:rsidRDefault="00724899" w:rsidP="00A848FF">
      <w:pPr>
        <w:pStyle w:val="CommentText"/>
      </w:pPr>
      <w:r>
        <w:rPr>
          <w:rStyle w:val="CommentReference"/>
        </w:rPr>
        <w:annotationRef/>
      </w:r>
      <w:r>
        <w:t>Not sure this is necessary and it pushes us over 10 pages.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FC8093" w15:done="0"/>
  <w15:commentEx w15:paraId="40CB45B3" w15:done="1"/>
  <w15:commentEx w15:paraId="513DB300" w15:paraIdParent="40CB45B3" w15:done="1"/>
  <w15:commentEx w15:paraId="1C9152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21ECD73" w16cex:dateUtc="2023-12-01T20:17:00Z">
    <w16cex:extLst>
      <w16:ext w16:uri="{CE6994B0-6A32-4C9F-8C6B-6E91EDA988CE}">
        <cr:reactions xmlns:cr="http://schemas.microsoft.com/office/comments/2020/reactions">
          <cr:reaction reactionType="1">
            <cr:reactionInfo dateUtc="2023-12-02T16:17:15Z">
              <cr:user userId="S::egoldstein30@gatech.edu::97225780-75ac-457f-95e7-95ddbb734102" userProvider="AD" userName="Goldstein, Ethan J"/>
            </cr:reactionInfo>
          </cr:reaction>
        </cr:reactions>
      </w16:ext>
    </w16cex:extLst>
  </w16cex:commentExtensible>
  <w16cex:commentExtensible w16cex:durableId="7FA89190" w16cex:dateUtc="2023-12-01T20:15:00Z">
    <w16cex:extLst>
      <w16:ext w16:uri="{CE6994B0-6A32-4C9F-8C6B-6E91EDA988CE}">
        <cr:reactions xmlns:cr="http://schemas.microsoft.com/office/comments/2020/reactions">
          <cr:reaction reactionType="1">
            <cr:reactionInfo dateUtc="2023-12-01T21:03:05Z">
              <cr:user userId="S::adaccache3@gatech.edu::7ba77f0a-e744-406f-8b1d-c6dbc58f0255" userProvider="AD" userName="Daccache, Alain"/>
            </cr:reactionInfo>
          </cr:reaction>
        </cr:reactions>
      </w16:ext>
    </w16cex:extLst>
  </w16cex:commentExtensible>
  <w16cex:commentExtensible w16cex:durableId="29144DB0" w16cex:dateUtc="2023-12-01T20:18:00Z"/>
  <w16cex:commentExtensible w16cex:durableId="31ECD625" w16cex:dateUtc="2023-12-02T2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FC8093" w16cid:durableId="121ECD73"/>
  <w16cid:commentId w16cid:paraId="40CB45B3" w16cid:durableId="7FA89190"/>
  <w16cid:commentId w16cid:paraId="513DB300" w16cid:durableId="29144DB0"/>
  <w16cid:commentId w16cid:paraId="1C91526A" w16cid:durableId="31ECD6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1D2C0" w14:textId="77777777" w:rsidR="00B96AD0" w:rsidRDefault="00B96AD0" w:rsidP="00B96AD0">
      <w:pPr>
        <w:spacing w:after="0" w:line="240" w:lineRule="auto"/>
      </w:pPr>
      <w:r>
        <w:separator/>
      </w:r>
    </w:p>
  </w:endnote>
  <w:endnote w:type="continuationSeparator" w:id="0">
    <w:p w14:paraId="3276A688" w14:textId="77777777" w:rsidR="00B96AD0" w:rsidRDefault="00B96AD0" w:rsidP="00B96AD0">
      <w:pPr>
        <w:spacing w:after="0" w:line="240" w:lineRule="auto"/>
      </w:pPr>
      <w:r>
        <w:continuationSeparator/>
      </w:r>
    </w:p>
  </w:endnote>
  <w:endnote w:type="continuationNotice" w:id="1">
    <w:p w14:paraId="73766C07" w14:textId="77777777" w:rsidR="00C4313B" w:rsidRDefault="00C431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w:charset w:val="00"/>
    <w:family w:val="auto"/>
    <w:pitch w:val="variable"/>
    <w:sig w:usb0="A00002FF" w:usb1="5000204B" w:usb2="00000000" w:usb3="00000000" w:csb0="00000197" w:csb1="00000000"/>
  </w:font>
  <w:font w:name="Narkisim">
    <w:charset w:val="B1"/>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6AD01" w14:textId="77777777" w:rsidR="00B96AD0" w:rsidRDefault="00B96AD0" w:rsidP="00C16206">
    <w:pPr>
      <w:pStyle w:val="Footer"/>
      <w:tabs>
        <w:tab w:val="left" w:pos="1011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7077363"/>
      <w:docPartObj>
        <w:docPartGallery w:val="Page Numbers (Bottom of Page)"/>
        <w:docPartUnique/>
      </w:docPartObj>
    </w:sdtPr>
    <w:sdtContent>
      <w:p w14:paraId="36E7A3D5" w14:textId="375EC426" w:rsidR="00B96AD0" w:rsidRDefault="00D7032A" w:rsidP="00D7032A">
        <w:pPr>
          <w:pStyle w:val="Footer"/>
          <w:jc w:val="right"/>
        </w:pPr>
        <w:r>
          <w:t xml:space="preserve">Page | </w:t>
        </w:r>
        <w:r>
          <w:fldChar w:fldCharType="begin"/>
        </w:r>
        <w:r>
          <w:instrText xml:space="preserve"> PAGE   \* MERGEFORMAT </w:instrText>
        </w:r>
        <w:r>
          <w:fldChar w:fldCharType="separate"/>
        </w:r>
        <w:r>
          <w:t>1</w:t>
        </w:r>
        <w:r>
          <w:rPr>
            <w:noProof/>
          </w:rP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001CC" w14:textId="77777777" w:rsidR="00B96AD0" w:rsidRDefault="00B96AD0" w:rsidP="00B96AD0">
      <w:pPr>
        <w:spacing w:after="0" w:line="240" w:lineRule="auto"/>
      </w:pPr>
      <w:r>
        <w:separator/>
      </w:r>
    </w:p>
  </w:footnote>
  <w:footnote w:type="continuationSeparator" w:id="0">
    <w:p w14:paraId="722AD788" w14:textId="77777777" w:rsidR="00B96AD0" w:rsidRDefault="00B96AD0" w:rsidP="00B96AD0">
      <w:pPr>
        <w:spacing w:after="0" w:line="240" w:lineRule="auto"/>
      </w:pPr>
      <w:r>
        <w:continuationSeparator/>
      </w:r>
    </w:p>
  </w:footnote>
  <w:footnote w:type="continuationNotice" w:id="1">
    <w:p w14:paraId="162B13E4" w14:textId="77777777" w:rsidR="00C4313B" w:rsidRDefault="00C4313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13521C"/>
    <w:multiLevelType w:val="hybridMultilevel"/>
    <w:tmpl w:val="75BA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C7EB0C"/>
    <w:multiLevelType w:val="hybridMultilevel"/>
    <w:tmpl w:val="4A249898"/>
    <w:lvl w:ilvl="0" w:tplc="A14ED9A8">
      <w:start w:val="1"/>
      <w:numFmt w:val="bullet"/>
      <w:lvlText w:val=""/>
      <w:lvlJc w:val="left"/>
      <w:pPr>
        <w:ind w:left="720" w:hanging="360"/>
      </w:pPr>
      <w:rPr>
        <w:rFonts w:ascii="Symbol" w:hAnsi="Symbol" w:hint="default"/>
      </w:rPr>
    </w:lvl>
    <w:lvl w:ilvl="1" w:tplc="97BA566A">
      <w:start w:val="1"/>
      <w:numFmt w:val="bullet"/>
      <w:lvlText w:val="o"/>
      <w:lvlJc w:val="left"/>
      <w:pPr>
        <w:ind w:left="1440" w:hanging="360"/>
      </w:pPr>
      <w:rPr>
        <w:rFonts w:ascii="Courier New" w:hAnsi="Courier New" w:hint="default"/>
      </w:rPr>
    </w:lvl>
    <w:lvl w:ilvl="2" w:tplc="93A6BED2">
      <w:start w:val="1"/>
      <w:numFmt w:val="bullet"/>
      <w:lvlText w:val=""/>
      <w:lvlJc w:val="left"/>
      <w:pPr>
        <w:ind w:left="2160" w:hanging="360"/>
      </w:pPr>
      <w:rPr>
        <w:rFonts w:ascii="Wingdings" w:hAnsi="Wingdings" w:hint="default"/>
      </w:rPr>
    </w:lvl>
    <w:lvl w:ilvl="3" w:tplc="F2E606BC">
      <w:start w:val="1"/>
      <w:numFmt w:val="bullet"/>
      <w:lvlText w:val=""/>
      <w:lvlJc w:val="left"/>
      <w:pPr>
        <w:ind w:left="2880" w:hanging="360"/>
      </w:pPr>
      <w:rPr>
        <w:rFonts w:ascii="Symbol" w:hAnsi="Symbol" w:hint="default"/>
      </w:rPr>
    </w:lvl>
    <w:lvl w:ilvl="4" w:tplc="9446C9F6">
      <w:start w:val="1"/>
      <w:numFmt w:val="bullet"/>
      <w:lvlText w:val="o"/>
      <w:lvlJc w:val="left"/>
      <w:pPr>
        <w:ind w:left="3600" w:hanging="360"/>
      </w:pPr>
      <w:rPr>
        <w:rFonts w:ascii="Courier New" w:hAnsi="Courier New" w:hint="default"/>
      </w:rPr>
    </w:lvl>
    <w:lvl w:ilvl="5" w:tplc="5EA683F0">
      <w:start w:val="1"/>
      <w:numFmt w:val="bullet"/>
      <w:lvlText w:val=""/>
      <w:lvlJc w:val="left"/>
      <w:pPr>
        <w:ind w:left="4320" w:hanging="360"/>
      </w:pPr>
      <w:rPr>
        <w:rFonts w:ascii="Wingdings" w:hAnsi="Wingdings" w:hint="default"/>
      </w:rPr>
    </w:lvl>
    <w:lvl w:ilvl="6" w:tplc="2EC0E22A">
      <w:start w:val="1"/>
      <w:numFmt w:val="bullet"/>
      <w:lvlText w:val=""/>
      <w:lvlJc w:val="left"/>
      <w:pPr>
        <w:ind w:left="5040" w:hanging="360"/>
      </w:pPr>
      <w:rPr>
        <w:rFonts w:ascii="Symbol" w:hAnsi="Symbol" w:hint="default"/>
      </w:rPr>
    </w:lvl>
    <w:lvl w:ilvl="7" w:tplc="F2A42466">
      <w:start w:val="1"/>
      <w:numFmt w:val="bullet"/>
      <w:lvlText w:val="o"/>
      <w:lvlJc w:val="left"/>
      <w:pPr>
        <w:ind w:left="5760" w:hanging="360"/>
      </w:pPr>
      <w:rPr>
        <w:rFonts w:ascii="Courier New" w:hAnsi="Courier New" w:hint="default"/>
      </w:rPr>
    </w:lvl>
    <w:lvl w:ilvl="8" w:tplc="CD48F774">
      <w:start w:val="1"/>
      <w:numFmt w:val="bullet"/>
      <w:lvlText w:val=""/>
      <w:lvlJc w:val="left"/>
      <w:pPr>
        <w:ind w:left="6480" w:hanging="360"/>
      </w:pPr>
      <w:rPr>
        <w:rFonts w:ascii="Wingdings" w:hAnsi="Wingdings" w:hint="default"/>
      </w:rPr>
    </w:lvl>
  </w:abstractNum>
  <w:abstractNum w:abstractNumId="2" w15:restartNumberingAfterBreak="0">
    <w:nsid w:val="2E1D504E"/>
    <w:multiLevelType w:val="hybridMultilevel"/>
    <w:tmpl w:val="1BF008F2"/>
    <w:lvl w:ilvl="0" w:tplc="DA5CBCA8">
      <w:numFmt w:val="bullet"/>
      <w:lvlText w:val="-"/>
      <w:lvlJc w:val="left"/>
      <w:pPr>
        <w:ind w:left="720" w:hanging="360"/>
      </w:pPr>
      <w:rPr>
        <w:rFonts w:ascii="Nunito" w:eastAsia="Nunito" w:hAnsi="Nunito" w:cs="Narkisi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2809BA"/>
    <w:multiLevelType w:val="multilevel"/>
    <w:tmpl w:val="C0FE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A25625"/>
    <w:multiLevelType w:val="hybridMultilevel"/>
    <w:tmpl w:val="4A784E38"/>
    <w:lvl w:ilvl="0" w:tplc="2996B07E">
      <w:numFmt w:val="bullet"/>
      <w:lvlText w:val="-"/>
      <w:lvlJc w:val="left"/>
      <w:pPr>
        <w:ind w:left="720" w:hanging="360"/>
      </w:pPr>
      <w:rPr>
        <w:rFonts w:ascii="Nunito" w:eastAsia="Nunito" w:hAnsi="Nunito" w:cs="Narkisi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53D119"/>
    <w:multiLevelType w:val="hybridMultilevel"/>
    <w:tmpl w:val="3D44BFBE"/>
    <w:lvl w:ilvl="0" w:tplc="6380A47A">
      <w:start w:val="1"/>
      <w:numFmt w:val="bullet"/>
      <w:lvlText w:val=""/>
      <w:lvlJc w:val="left"/>
      <w:pPr>
        <w:ind w:left="720" w:hanging="360"/>
      </w:pPr>
      <w:rPr>
        <w:rFonts w:ascii="Symbol" w:hAnsi="Symbol" w:hint="default"/>
      </w:rPr>
    </w:lvl>
    <w:lvl w:ilvl="1" w:tplc="5F9E867C">
      <w:start w:val="1"/>
      <w:numFmt w:val="bullet"/>
      <w:lvlText w:val="o"/>
      <w:lvlJc w:val="left"/>
      <w:pPr>
        <w:ind w:left="1440" w:hanging="360"/>
      </w:pPr>
      <w:rPr>
        <w:rFonts w:ascii="Courier New" w:hAnsi="Courier New" w:hint="default"/>
      </w:rPr>
    </w:lvl>
    <w:lvl w:ilvl="2" w:tplc="CC46140A">
      <w:start w:val="1"/>
      <w:numFmt w:val="bullet"/>
      <w:lvlText w:val=""/>
      <w:lvlJc w:val="left"/>
      <w:pPr>
        <w:ind w:left="2160" w:hanging="360"/>
      </w:pPr>
      <w:rPr>
        <w:rFonts w:ascii="Wingdings" w:hAnsi="Wingdings" w:hint="default"/>
      </w:rPr>
    </w:lvl>
    <w:lvl w:ilvl="3" w:tplc="4508B6B0">
      <w:start w:val="1"/>
      <w:numFmt w:val="bullet"/>
      <w:lvlText w:val=""/>
      <w:lvlJc w:val="left"/>
      <w:pPr>
        <w:ind w:left="2880" w:hanging="360"/>
      </w:pPr>
      <w:rPr>
        <w:rFonts w:ascii="Symbol" w:hAnsi="Symbol" w:hint="default"/>
      </w:rPr>
    </w:lvl>
    <w:lvl w:ilvl="4" w:tplc="1BFCE306">
      <w:start w:val="1"/>
      <w:numFmt w:val="bullet"/>
      <w:lvlText w:val="o"/>
      <w:lvlJc w:val="left"/>
      <w:pPr>
        <w:ind w:left="3600" w:hanging="360"/>
      </w:pPr>
      <w:rPr>
        <w:rFonts w:ascii="Courier New" w:hAnsi="Courier New" w:hint="default"/>
      </w:rPr>
    </w:lvl>
    <w:lvl w:ilvl="5" w:tplc="1200E0DC">
      <w:start w:val="1"/>
      <w:numFmt w:val="bullet"/>
      <w:lvlText w:val=""/>
      <w:lvlJc w:val="left"/>
      <w:pPr>
        <w:ind w:left="4320" w:hanging="360"/>
      </w:pPr>
      <w:rPr>
        <w:rFonts w:ascii="Wingdings" w:hAnsi="Wingdings" w:hint="default"/>
      </w:rPr>
    </w:lvl>
    <w:lvl w:ilvl="6" w:tplc="D95E734C">
      <w:start w:val="1"/>
      <w:numFmt w:val="bullet"/>
      <w:lvlText w:val=""/>
      <w:lvlJc w:val="left"/>
      <w:pPr>
        <w:ind w:left="5040" w:hanging="360"/>
      </w:pPr>
      <w:rPr>
        <w:rFonts w:ascii="Symbol" w:hAnsi="Symbol" w:hint="default"/>
      </w:rPr>
    </w:lvl>
    <w:lvl w:ilvl="7" w:tplc="B86A4F88">
      <w:start w:val="1"/>
      <w:numFmt w:val="bullet"/>
      <w:lvlText w:val="o"/>
      <w:lvlJc w:val="left"/>
      <w:pPr>
        <w:ind w:left="5760" w:hanging="360"/>
      </w:pPr>
      <w:rPr>
        <w:rFonts w:ascii="Courier New" w:hAnsi="Courier New" w:hint="default"/>
      </w:rPr>
    </w:lvl>
    <w:lvl w:ilvl="8" w:tplc="93B2A986">
      <w:start w:val="1"/>
      <w:numFmt w:val="bullet"/>
      <w:lvlText w:val=""/>
      <w:lvlJc w:val="left"/>
      <w:pPr>
        <w:ind w:left="6480" w:hanging="360"/>
      </w:pPr>
      <w:rPr>
        <w:rFonts w:ascii="Wingdings" w:hAnsi="Wingdings" w:hint="default"/>
      </w:rPr>
    </w:lvl>
  </w:abstractNum>
  <w:abstractNum w:abstractNumId="6" w15:restartNumberingAfterBreak="0">
    <w:nsid w:val="49B859EE"/>
    <w:multiLevelType w:val="hybridMultilevel"/>
    <w:tmpl w:val="19BA386E"/>
    <w:lvl w:ilvl="0" w:tplc="9E4C79B8">
      <w:numFmt w:val="bullet"/>
      <w:lvlText w:val="-"/>
      <w:lvlJc w:val="left"/>
      <w:pPr>
        <w:ind w:left="720" w:hanging="360"/>
      </w:pPr>
      <w:rPr>
        <w:rFonts w:ascii="Nunito" w:eastAsia="Nunito" w:hAnsi="Nunito" w:cs="Narkisi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422DEC"/>
    <w:multiLevelType w:val="hybridMultilevel"/>
    <w:tmpl w:val="F2AEA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3D6A55"/>
    <w:multiLevelType w:val="hybridMultilevel"/>
    <w:tmpl w:val="08EE0640"/>
    <w:lvl w:ilvl="0" w:tplc="7422B854">
      <w:numFmt w:val="bullet"/>
      <w:lvlText w:val="-"/>
      <w:lvlJc w:val="left"/>
      <w:pPr>
        <w:ind w:left="720" w:hanging="360"/>
      </w:pPr>
      <w:rPr>
        <w:rFonts w:ascii="Nunito" w:eastAsia="Nunito" w:hAnsi="Nunito" w:cs="Narkisi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237F52"/>
    <w:multiLevelType w:val="hybridMultilevel"/>
    <w:tmpl w:val="C3F04A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B44C5F"/>
    <w:multiLevelType w:val="hybridMultilevel"/>
    <w:tmpl w:val="75BA036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56B4E1D"/>
    <w:multiLevelType w:val="multilevel"/>
    <w:tmpl w:val="E43C4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4567898">
    <w:abstractNumId w:val="11"/>
  </w:num>
  <w:num w:numId="2" w16cid:durableId="1181748209">
    <w:abstractNumId w:val="7"/>
  </w:num>
  <w:num w:numId="3" w16cid:durableId="1705861750">
    <w:abstractNumId w:val="0"/>
  </w:num>
  <w:num w:numId="4" w16cid:durableId="314801013">
    <w:abstractNumId w:val="10"/>
  </w:num>
  <w:num w:numId="5" w16cid:durableId="489055695">
    <w:abstractNumId w:val="3"/>
  </w:num>
  <w:num w:numId="6" w16cid:durableId="2585929">
    <w:abstractNumId w:val="5"/>
  </w:num>
  <w:num w:numId="7" w16cid:durableId="957175067">
    <w:abstractNumId w:val="1"/>
  </w:num>
  <w:num w:numId="8" w16cid:durableId="480541539">
    <w:abstractNumId w:val="6"/>
  </w:num>
  <w:num w:numId="9" w16cid:durableId="1009715164">
    <w:abstractNumId w:val="8"/>
  </w:num>
  <w:num w:numId="10" w16cid:durableId="118501429">
    <w:abstractNumId w:val="4"/>
  </w:num>
  <w:num w:numId="11" w16cid:durableId="96564944">
    <w:abstractNumId w:val="2"/>
  </w:num>
  <w:num w:numId="12" w16cid:durableId="36008625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iemer, Jeffrey T">
    <w15:presenceInfo w15:providerId="AD" w15:userId="S::jtriemer3@gatech.edu::7141b199-5746-4517-bc47-5c9260c5f7bb"/>
  </w15:person>
  <w15:person w15:author="Daccache, Alain">
    <w15:presenceInfo w15:providerId="AD" w15:userId="S::adaccache3@gatech.edu::7ba77f0a-e744-406f-8b1d-c6dbc58f0255"/>
  </w15:person>
  <w15:person w15:author="Ethan Goldstein">
    <w15:presenceInfo w15:providerId="AD" w15:userId="S::egoldstein30@gatech.edu::97225780-75ac-457f-95e7-95ddbb7341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38E"/>
    <w:rsid w:val="000066EF"/>
    <w:rsid w:val="00020A2D"/>
    <w:rsid w:val="000237D9"/>
    <w:rsid w:val="0002520E"/>
    <w:rsid w:val="00025B2B"/>
    <w:rsid w:val="00025C80"/>
    <w:rsid w:val="00030336"/>
    <w:rsid w:val="000405BB"/>
    <w:rsid w:val="00042D93"/>
    <w:rsid w:val="0004338B"/>
    <w:rsid w:val="000464E3"/>
    <w:rsid w:val="00053207"/>
    <w:rsid w:val="0005489C"/>
    <w:rsid w:val="00062256"/>
    <w:rsid w:val="00067734"/>
    <w:rsid w:val="00083016"/>
    <w:rsid w:val="00085057"/>
    <w:rsid w:val="000953C2"/>
    <w:rsid w:val="000A32FC"/>
    <w:rsid w:val="000B07AB"/>
    <w:rsid w:val="000B129C"/>
    <w:rsid w:val="000B6932"/>
    <w:rsid w:val="000B7F38"/>
    <w:rsid w:val="000E5ADF"/>
    <w:rsid w:val="000F261E"/>
    <w:rsid w:val="000F287E"/>
    <w:rsid w:val="00104FAC"/>
    <w:rsid w:val="00111F35"/>
    <w:rsid w:val="001212CD"/>
    <w:rsid w:val="001234A3"/>
    <w:rsid w:val="00125996"/>
    <w:rsid w:val="00126604"/>
    <w:rsid w:val="00127DC2"/>
    <w:rsid w:val="00144835"/>
    <w:rsid w:val="00150A61"/>
    <w:rsid w:val="001635A4"/>
    <w:rsid w:val="001654D7"/>
    <w:rsid w:val="00172434"/>
    <w:rsid w:val="00172A0E"/>
    <w:rsid w:val="0019514B"/>
    <w:rsid w:val="001A0AFE"/>
    <w:rsid w:val="001A1B96"/>
    <w:rsid w:val="001B4DD1"/>
    <w:rsid w:val="001B52D3"/>
    <w:rsid w:val="001B7509"/>
    <w:rsid w:val="001C165A"/>
    <w:rsid w:val="001C1941"/>
    <w:rsid w:val="001C6241"/>
    <w:rsid w:val="001C7239"/>
    <w:rsid w:val="001D39C4"/>
    <w:rsid w:val="001D62B5"/>
    <w:rsid w:val="001F3E9C"/>
    <w:rsid w:val="001F71F1"/>
    <w:rsid w:val="001F797C"/>
    <w:rsid w:val="00203E4D"/>
    <w:rsid w:val="00225ED7"/>
    <w:rsid w:val="00227FB0"/>
    <w:rsid w:val="002414A1"/>
    <w:rsid w:val="00244E39"/>
    <w:rsid w:val="00247CCF"/>
    <w:rsid w:val="00253BBD"/>
    <w:rsid w:val="00261CB5"/>
    <w:rsid w:val="00286BBD"/>
    <w:rsid w:val="0029033E"/>
    <w:rsid w:val="0029224C"/>
    <w:rsid w:val="00294DA8"/>
    <w:rsid w:val="00295609"/>
    <w:rsid w:val="002A0061"/>
    <w:rsid w:val="002A0A02"/>
    <w:rsid w:val="002A23D4"/>
    <w:rsid w:val="002A3F72"/>
    <w:rsid w:val="002A62A0"/>
    <w:rsid w:val="002A7AE0"/>
    <w:rsid w:val="002B28AA"/>
    <w:rsid w:val="002B4C5C"/>
    <w:rsid w:val="002C204D"/>
    <w:rsid w:val="002C6246"/>
    <w:rsid w:val="002D1954"/>
    <w:rsid w:val="002D2A3E"/>
    <w:rsid w:val="002D3930"/>
    <w:rsid w:val="002E31A5"/>
    <w:rsid w:val="002E5406"/>
    <w:rsid w:val="002F6DA9"/>
    <w:rsid w:val="00306560"/>
    <w:rsid w:val="0032458F"/>
    <w:rsid w:val="00333DF4"/>
    <w:rsid w:val="003356B3"/>
    <w:rsid w:val="00340871"/>
    <w:rsid w:val="00346E57"/>
    <w:rsid w:val="00353C13"/>
    <w:rsid w:val="0036408A"/>
    <w:rsid w:val="003669A2"/>
    <w:rsid w:val="00371B28"/>
    <w:rsid w:val="00373D3F"/>
    <w:rsid w:val="003759CA"/>
    <w:rsid w:val="00383823"/>
    <w:rsid w:val="003932D5"/>
    <w:rsid w:val="003A6C12"/>
    <w:rsid w:val="003B371A"/>
    <w:rsid w:val="003C3B0F"/>
    <w:rsid w:val="003E109A"/>
    <w:rsid w:val="003E192C"/>
    <w:rsid w:val="003E6146"/>
    <w:rsid w:val="003F0215"/>
    <w:rsid w:val="003F79A0"/>
    <w:rsid w:val="00401A94"/>
    <w:rsid w:val="00416999"/>
    <w:rsid w:val="00425E1F"/>
    <w:rsid w:val="00426A02"/>
    <w:rsid w:val="00431CA2"/>
    <w:rsid w:val="004336B6"/>
    <w:rsid w:val="00442494"/>
    <w:rsid w:val="004429E4"/>
    <w:rsid w:val="00446C93"/>
    <w:rsid w:val="00451B02"/>
    <w:rsid w:val="004666F5"/>
    <w:rsid w:val="00466CBB"/>
    <w:rsid w:val="00492F2E"/>
    <w:rsid w:val="004933ED"/>
    <w:rsid w:val="004A00E7"/>
    <w:rsid w:val="004A10FC"/>
    <w:rsid w:val="004B28E9"/>
    <w:rsid w:val="004B2ACC"/>
    <w:rsid w:val="004C372A"/>
    <w:rsid w:val="004C6B9B"/>
    <w:rsid w:val="004D3941"/>
    <w:rsid w:val="004D51A1"/>
    <w:rsid w:val="004D5F95"/>
    <w:rsid w:val="004F2D4B"/>
    <w:rsid w:val="00504900"/>
    <w:rsid w:val="00504DB8"/>
    <w:rsid w:val="00507A93"/>
    <w:rsid w:val="0051095F"/>
    <w:rsid w:val="0051380D"/>
    <w:rsid w:val="005176AF"/>
    <w:rsid w:val="00520FA9"/>
    <w:rsid w:val="005218E8"/>
    <w:rsid w:val="00533274"/>
    <w:rsid w:val="0054641B"/>
    <w:rsid w:val="00553D9D"/>
    <w:rsid w:val="0055638F"/>
    <w:rsid w:val="0056177E"/>
    <w:rsid w:val="00564915"/>
    <w:rsid w:val="005652A1"/>
    <w:rsid w:val="005652AC"/>
    <w:rsid w:val="0056550C"/>
    <w:rsid w:val="00567E32"/>
    <w:rsid w:val="0057401A"/>
    <w:rsid w:val="00583E43"/>
    <w:rsid w:val="00590732"/>
    <w:rsid w:val="005920FE"/>
    <w:rsid w:val="005A2DA3"/>
    <w:rsid w:val="005A7805"/>
    <w:rsid w:val="005B2639"/>
    <w:rsid w:val="005D102A"/>
    <w:rsid w:val="005E718E"/>
    <w:rsid w:val="005F0131"/>
    <w:rsid w:val="005F3156"/>
    <w:rsid w:val="005F79DA"/>
    <w:rsid w:val="00604C77"/>
    <w:rsid w:val="00610853"/>
    <w:rsid w:val="00617AD6"/>
    <w:rsid w:val="006274F2"/>
    <w:rsid w:val="006377BB"/>
    <w:rsid w:val="00646DF6"/>
    <w:rsid w:val="00664B16"/>
    <w:rsid w:val="0066518B"/>
    <w:rsid w:val="00670672"/>
    <w:rsid w:val="00675B54"/>
    <w:rsid w:val="0067639D"/>
    <w:rsid w:val="006822F2"/>
    <w:rsid w:val="00685E4C"/>
    <w:rsid w:val="006979D5"/>
    <w:rsid w:val="006A6DB4"/>
    <w:rsid w:val="006A703E"/>
    <w:rsid w:val="006B187C"/>
    <w:rsid w:val="006C0366"/>
    <w:rsid w:val="006C42F6"/>
    <w:rsid w:val="006C5188"/>
    <w:rsid w:val="006D28A1"/>
    <w:rsid w:val="006D3FA7"/>
    <w:rsid w:val="006E1D13"/>
    <w:rsid w:val="006E36CC"/>
    <w:rsid w:val="006E6F89"/>
    <w:rsid w:val="006F0070"/>
    <w:rsid w:val="00701CF4"/>
    <w:rsid w:val="0070332C"/>
    <w:rsid w:val="00706241"/>
    <w:rsid w:val="00711A46"/>
    <w:rsid w:val="00712314"/>
    <w:rsid w:val="00714978"/>
    <w:rsid w:val="007160F7"/>
    <w:rsid w:val="00724899"/>
    <w:rsid w:val="00726B00"/>
    <w:rsid w:val="00726C77"/>
    <w:rsid w:val="00727FD2"/>
    <w:rsid w:val="007340AA"/>
    <w:rsid w:val="007354C0"/>
    <w:rsid w:val="0073559A"/>
    <w:rsid w:val="00740236"/>
    <w:rsid w:val="0074154D"/>
    <w:rsid w:val="00743C25"/>
    <w:rsid w:val="00744742"/>
    <w:rsid w:val="00746947"/>
    <w:rsid w:val="007760C2"/>
    <w:rsid w:val="0077613C"/>
    <w:rsid w:val="00780822"/>
    <w:rsid w:val="007816C8"/>
    <w:rsid w:val="00782205"/>
    <w:rsid w:val="00784A1B"/>
    <w:rsid w:val="0078730D"/>
    <w:rsid w:val="007905F7"/>
    <w:rsid w:val="007A1ABD"/>
    <w:rsid w:val="007A287E"/>
    <w:rsid w:val="007B0BB2"/>
    <w:rsid w:val="007B17BA"/>
    <w:rsid w:val="007B18F1"/>
    <w:rsid w:val="007C054B"/>
    <w:rsid w:val="007D4DA2"/>
    <w:rsid w:val="007E0F74"/>
    <w:rsid w:val="007E4DEC"/>
    <w:rsid w:val="007F0565"/>
    <w:rsid w:val="007F4DAC"/>
    <w:rsid w:val="0081138E"/>
    <w:rsid w:val="00833A41"/>
    <w:rsid w:val="0083413C"/>
    <w:rsid w:val="008425F9"/>
    <w:rsid w:val="0084669C"/>
    <w:rsid w:val="00851980"/>
    <w:rsid w:val="008639DC"/>
    <w:rsid w:val="00875156"/>
    <w:rsid w:val="00875724"/>
    <w:rsid w:val="00881137"/>
    <w:rsid w:val="00882F22"/>
    <w:rsid w:val="008875C0"/>
    <w:rsid w:val="00895CE8"/>
    <w:rsid w:val="008A61C7"/>
    <w:rsid w:val="008B3066"/>
    <w:rsid w:val="008C5F88"/>
    <w:rsid w:val="008C61E1"/>
    <w:rsid w:val="008F6307"/>
    <w:rsid w:val="008F784C"/>
    <w:rsid w:val="008F7901"/>
    <w:rsid w:val="00906761"/>
    <w:rsid w:val="00921804"/>
    <w:rsid w:val="009366AB"/>
    <w:rsid w:val="00943F8F"/>
    <w:rsid w:val="00951516"/>
    <w:rsid w:val="00957596"/>
    <w:rsid w:val="00967EF8"/>
    <w:rsid w:val="00975137"/>
    <w:rsid w:val="00982E0C"/>
    <w:rsid w:val="00983A16"/>
    <w:rsid w:val="00985700"/>
    <w:rsid w:val="00987E78"/>
    <w:rsid w:val="009938F8"/>
    <w:rsid w:val="009939CF"/>
    <w:rsid w:val="009A04C4"/>
    <w:rsid w:val="009B058A"/>
    <w:rsid w:val="009B66F1"/>
    <w:rsid w:val="009C0516"/>
    <w:rsid w:val="009D0CC9"/>
    <w:rsid w:val="009D189E"/>
    <w:rsid w:val="009D388F"/>
    <w:rsid w:val="00A02743"/>
    <w:rsid w:val="00A05693"/>
    <w:rsid w:val="00A2177C"/>
    <w:rsid w:val="00A219B4"/>
    <w:rsid w:val="00A23F17"/>
    <w:rsid w:val="00A333F3"/>
    <w:rsid w:val="00A35B02"/>
    <w:rsid w:val="00A365DA"/>
    <w:rsid w:val="00A456F1"/>
    <w:rsid w:val="00A54071"/>
    <w:rsid w:val="00A55728"/>
    <w:rsid w:val="00A6451E"/>
    <w:rsid w:val="00A64F4E"/>
    <w:rsid w:val="00A704CA"/>
    <w:rsid w:val="00A7214E"/>
    <w:rsid w:val="00A73A84"/>
    <w:rsid w:val="00A76B9A"/>
    <w:rsid w:val="00A861C5"/>
    <w:rsid w:val="00AB0AF5"/>
    <w:rsid w:val="00AB3DE5"/>
    <w:rsid w:val="00AE0E0D"/>
    <w:rsid w:val="00AE2F7B"/>
    <w:rsid w:val="00AE3768"/>
    <w:rsid w:val="00AE7187"/>
    <w:rsid w:val="00B03BA9"/>
    <w:rsid w:val="00B04AAE"/>
    <w:rsid w:val="00B16365"/>
    <w:rsid w:val="00B36B33"/>
    <w:rsid w:val="00B40FDD"/>
    <w:rsid w:val="00B44150"/>
    <w:rsid w:val="00B5188F"/>
    <w:rsid w:val="00B535F6"/>
    <w:rsid w:val="00B651D3"/>
    <w:rsid w:val="00B7473B"/>
    <w:rsid w:val="00B857F1"/>
    <w:rsid w:val="00B90525"/>
    <w:rsid w:val="00B914D9"/>
    <w:rsid w:val="00B916AB"/>
    <w:rsid w:val="00B9299C"/>
    <w:rsid w:val="00B967C2"/>
    <w:rsid w:val="00B96AD0"/>
    <w:rsid w:val="00B96EF7"/>
    <w:rsid w:val="00BA2759"/>
    <w:rsid w:val="00BA2F97"/>
    <w:rsid w:val="00BA42AC"/>
    <w:rsid w:val="00BA545C"/>
    <w:rsid w:val="00BA754C"/>
    <w:rsid w:val="00BB31F4"/>
    <w:rsid w:val="00BB3FC1"/>
    <w:rsid w:val="00BB432B"/>
    <w:rsid w:val="00BC2CAE"/>
    <w:rsid w:val="00BD23A7"/>
    <w:rsid w:val="00BD396E"/>
    <w:rsid w:val="00BDD146"/>
    <w:rsid w:val="00BE100E"/>
    <w:rsid w:val="00BE1757"/>
    <w:rsid w:val="00BF231B"/>
    <w:rsid w:val="00C02D2E"/>
    <w:rsid w:val="00C16206"/>
    <w:rsid w:val="00C20375"/>
    <w:rsid w:val="00C26B48"/>
    <w:rsid w:val="00C3039A"/>
    <w:rsid w:val="00C30FDA"/>
    <w:rsid w:val="00C31951"/>
    <w:rsid w:val="00C3550F"/>
    <w:rsid w:val="00C419F1"/>
    <w:rsid w:val="00C429C1"/>
    <w:rsid w:val="00C4313B"/>
    <w:rsid w:val="00C46DD4"/>
    <w:rsid w:val="00C60533"/>
    <w:rsid w:val="00C62CA2"/>
    <w:rsid w:val="00C81D3F"/>
    <w:rsid w:val="00C8350C"/>
    <w:rsid w:val="00C83DE0"/>
    <w:rsid w:val="00C8636C"/>
    <w:rsid w:val="00C92F6D"/>
    <w:rsid w:val="00C95139"/>
    <w:rsid w:val="00CA17DC"/>
    <w:rsid w:val="00CB5384"/>
    <w:rsid w:val="00CB5693"/>
    <w:rsid w:val="00CB7BCD"/>
    <w:rsid w:val="00CC03C8"/>
    <w:rsid w:val="00CC1506"/>
    <w:rsid w:val="00CC62B3"/>
    <w:rsid w:val="00CD1465"/>
    <w:rsid w:val="00CD4599"/>
    <w:rsid w:val="00CD527F"/>
    <w:rsid w:val="00CE5636"/>
    <w:rsid w:val="00CF76EA"/>
    <w:rsid w:val="00D00AFC"/>
    <w:rsid w:val="00D019C5"/>
    <w:rsid w:val="00D27F07"/>
    <w:rsid w:val="00D35290"/>
    <w:rsid w:val="00D363B0"/>
    <w:rsid w:val="00D4127E"/>
    <w:rsid w:val="00D43A1B"/>
    <w:rsid w:val="00D46E3C"/>
    <w:rsid w:val="00D534CA"/>
    <w:rsid w:val="00D61C52"/>
    <w:rsid w:val="00D7032A"/>
    <w:rsid w:val="00D713F5"/>
    <w:rsid w:val="00D8135A"/>
    <w:rsid w:val="00D824A7"/>
    <w:rsid w:val="00D85A50"/>
    <w:rsid w:val="00D96FB2"/>
    <w:rsid w:val="00DA2328"/>
    <w:rsid w:val="00DA35F7"/>
    <w:rsid w:val="00DB60C4"/>
    <w:rsid w:val="00DC43F0"/>
    <w:rsid w:val="00DC5542"/>
    <w:rsid w:val="00DD0A04"/>
    <w:rsid w:val="00DD3A80"/>
    <w:rsid w:val="00DE2645"/>
    <w:rsid w:val="00DE7CA5"/>
    <w:rsid w:val="00DF4CB3"/>
    <w:rsid w:val="00DF619B"/>
    <w:rsid w:val="00E04893"/>
    <w:rsid w:val="00E16D60"/>
    <w:rsid w:val="00E2646F"/>
    <w:rsid w:val="00E35C6B"/>
    <w:rsid w:val="00E36705"/>
    <w:rsid w:val="00E42A79"/>
    <w:rsid w:val="00E500DF"/>
    <w:rsid w:val="00E53EA2"/>
    <w:rsid w:val="00E636F1"/>
    <w:rsid w:val="00E70A42"/>
    <w:rsid w:val="00E9541D"/>
    <w:rsid w:val="00E96AF7"/>
    <w:rsid w:val="00EA135D"/>
    <w:rsid w:val="00EE341B"/>
    <w:rsid w:val="00EE72AD"/>
    <w:rsid w:val="00EF39E6"/>
    <w:rsid w:val="00EF3E60"/>
    <w:rsid w:val="00F0397F"/>
    <w:rsid w:val="00F14528"/>
    <w:rsid w:val="00F16785"/>
    <w:rsid w:val="00F23B04"/>
    <w:rsid w:val="00F35645"/>
    <w:rsid w:val="00F37164"/>
    <w:rsid w:val="00F43A8D"/>
    <w:rsid w:val="00F43CC4"/>
    <w:rsid w:val="00F4573A"/>
    <w:rsid w:val="00F540E3"/>
    <w:rsid w:val="00F66216"/>
    <w:rsid w:val="00F75D9D"/>
    <w:rsid w:val="00F768F8"/>
    <w:rsid w:val="00F77AE9"/>
    <w:rsid w:val="00FA7C5C"/>
    <w:rsid w:val="00FB70C4"/>
    <w:rsid w:val="00FC2D50"/>
    <w:rsid w:val="00FC3D10"/>
    <w:rsid w:val="00FE0F11"/>
    <w:rsid w:val="00FF01A7"/>
    <w:rsid w:val="00FF70C1"/>
    <w:rsid w:val="11C65E16"/>
    <w:rsid w:val="1BE42260"/>
    <w:rsid w:val="222DC8D7"/>
    <w:rsid w:val="227094AA"/>
    <w:rsid w:val="3479A573"/>
    <w:rsid w:val="35832A35"/>
    <w:rsid w:val="3A600263"/>
    <w:rsid w:val="7D45EA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497B945"/>
  <w15:chartTrackingRefBased/>
  <w15:docId w15:val="{2BEE8DD5-D546-4F9F-8B55-866B1DD93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31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31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31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6365"/>
    <w:pPr>
      <w:ind w:left="720"/>
      <w:contextualSpacing/>
    </w:pPr>
  </w:style>
  <w:style w:type="paragraph" w:styleId="Revision">
    <w:name w:val="Revision"/>
    <w:hidden/>
    <w:uiPriority w:val="99"/>
    <w:semiHidden/>
    <w:rsid w:val="00F75D9D"/>
    <w:pPr>
      <w:spacing w:after="0" w:line="240" w:lineRule="auto"/>
    </w:pPr>
  </w:style>
  <w:style w:type="paragraph" w:styleId="NormalWeb">
    <w:name w:val="Normal (Web)"/>
    <w:basedOn w:val="Normal"/>
    <w:uiPriority w:val="99"/>
    <w:semiHidden/>
    <w:unhideWhenUsed/>
    <w:rsid w:val="00646DF6"/>
    <w:rPr>
      <w:rFonts w:ascii="Times New Roman" w:hAnsi="Times New Roman" w:cs="Times New Roman"/>
      <w:sz w:val="24"/>
      <w:szCs w:val="24"/>
    </w:rPr>
  </w:style>
  <w:style w:type="character" w:styleId="Hyperlink">
    <w:name w:val="Hyperlink"/>
    <w:basedOn w:val="DefaultParagraphFont"/>
    <w:uiPriority w:val="99"/>
    <w:unhideWhenUsed/>
    <w:rsid w:val="00286BBD"/>
    <w:rPr>
      <w:color w:val="0563C1" w:themeColor="hyperlink"/>
      <w:u w:val="single"/>
    </w:rPr>
  </w:style>
  <w:style w:type="character" w:styleId="UnresolvedMention">
    <w:name w:val="Unresolved Mention"/>
    <w:basedOn w:val="DefaultParagraphFont"/>
    <w:uiPriority w:val="99"/>
    <w:semiHidden/>
    <w:unhideWhenUsed/>
    <w:rsid w:val="00286BBD"/>
    <w:rPr>
      <w:color w:val="605E5C"/>
      <w:shd w:val="clear" w:color="auto" w:fill="E1DFDD"/>
    </w:rPr>
  </w:style>
  <w:style w:type="paragraph" w:styleId="Header">
    <w:name w:val="header"/>
    <w:basedOn w:val="Normal"/>
    <w:link w:val="HeaderChar"/>
    <w:uiPriority w:val="99"/>
    <w:unhideWhenUsed/>
    <w:rsid w:val="00B96A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6AD0"/>
  </w:style>
  <w:style w:type="paragraph" w:styleId="Footer">
    <w:name w:val="footer"/>
    <w:basedOn w:val="Normal"/>
    <w:link w:val="FooterChar"/>
    <w:uiPriority w:val="99"/>
    <w:unhideWhenUsed/>
    <w:rsid w:val="00B96A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6AD0"/>
  </w:style>
  <w:style w:type="character" w:customStyle="1" w:styleId="Heading1Char">
    <w:name w:val="Heading 1 Char"/>
    <w:basedOn w:val="DefaultParagraphFont"/>
    <w:link w:val="Heading1"/>
    <w:uiPriority w:val="9"/>
    <w:rsid w:val="00C43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431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4313B"/>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C431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313B"/>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C4313B"/>
    <w:pPr>
      <w:outlineLvl w:val="9"/>
    </w:pPr>
    <w:rPr>
      <w:kern w:val="0"/>
      <w14:ligatures w14:val="none"/>
    </w:rPr>
  </w:style>
  <w:style w:type="paragraph" w:styleId="TOC1">
    <w:name w:val="toc 1"/>
    <w:basedOn w:val="Normal"/>
    <w:next w:val="Normal"/>
    <w:autoRedefine/>
    <w:uiPriority w:val="39"/>
    <w:unhideWhenUsed/>
    <w:rsid w:val="00C4313B"/>
    <w:pPr>
      <w:spacing w:after="100"/>
    </w:pPr>
  </w:style>
  <w:style w:type="paragraph" w:styleId="TOC2">
    <w:name w:val="toc 2"/>
    <w:basedOn w:val="Normal"/>
    <w:next w:val="Normal"/>
    <w:autoRedefine/>
    <w:uiPriority w:val="39"/>
    <w:unhideWhenUsed/>
    <w:rsid w:val="00C4313B"/>
    <w:pPr>
      <w:spacing w:after="100"/>
      <w:ind w:left="220"/>
    </w:pPr>
  </w:style>
  <w:style w:type="paragraph" w:styleId="TOC3">
    <w:name w:val="toc 3"/>
    <w:basedOn w:val="Normal"/>
    <w:next w:val="Normal"/>
    <w:autoRedefine/>
    <w:uiPriority w:val="39"/>
    <w:unhideWhenUsed/>
    <w:rsid w:val="00C4313B"/>
    <w:pPr>
      <w:spacing w:after="100"/>
      <w:ind w:left="440"/>
    </w:pPr>
  </w:style>
  <w:style w:type="paragraph" w:styleId="HTMLPreformatted">
    <w:name w:val="HTML Preformatted"/>
    <w:basedOn w:val="Normal"/>
    <w:link w:val="HTMLPreformattedChar"/>
    <w:uiPriority w:val="99"/>
    <w:semiHidden/>
    <w:unhideWhenUsed/>
    <w:rsid w:val="00C43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4313B"/>
    <w:rPr>
      <w:rFonts w:ascii="Courier New" w:eastAsia="Times New Roman" w:hAnsi="Courier New" w:cs="Courier New"/>
      <w:kern w:val="0"/>
      <w:sz w:val="20"/>
      <w:szCs w:val="20"/>
      <w14:ligatures w14:val="none"/>
    </w:rPr>
  </w:style>
  <w:style w:type="character" w:customStyle="1" w:styleId="c1">
    <w:name w:val="c1"/>
    <w:basedOn w:val="DefaultParagraphFont"/>
    <w:rsid w:val="00C4313B"/>
  </w:style>
  <w:style w:type="character" w:customStyle="1" w:styleId="w">
    <w:name w:val="w"/>
    <w:basedOn w:val="DefaultParagraphFont"/>
    <w:rsid w:val="00C4313B"/>
  </w:style>
  <w:style w:type="character" w:customStyle="1" w:styleId="nf">
    <w:name w:val="nf"/>
    <w:basedOn w:val="DefaultParagraphFont"/>
    <w:rsid w:val="00C4313B"/>
  </w:style>
  <w:style w:type="character" w:customStyle="1" w:styleId="p">
    <w:name w:val="p"/>
    <w:basedOn w:val="DefaultParagraphFont"/>
    <w:rsid w:val="00C4313B"/>
  </w:style>
  <w:style w:type="character" w:customStyle="1" w:styleId="s">
    <w:name w:val="s"/>
    <w:basedOn w:val="DefaultParagraphFont"/>
    <w:rsid w:val="00C4313B"/>
  </w:style>
  <w:style w:type="character" w:styleId="CommentReference">
    <w:name w:val="annotation reference"/>
    <w:basedOn w:val="DefaultParagraphFont"/>
    <w:uiPriority w:val="99"/>
    <w:semiHidden/>
    <w:unhideWhenUsed/>
    <w:rsid w:val="00C4313B"/>
    <w:rPr>
      <w:sz w:val="16"/>
      <w:szCs w:val="16"/>
    </w:rPr>
  </w:style>
  <w:style w:type="paragraph" w:styleId="CommentText">
    <w:name w:val="annotation text"/>
    <w:basedOn w:val="Normal"/>
    <w:link w:val="CommentTextChar"/>
    <w:uiPriority w:val="99"/>
    <w:unhideWhenUsed/>
    <w:rsid w:val="00C4313B"/>
    <w:pPr>
      <w:spacing w:line="240" w:lineRule="auto"/>
    </w:pPr>
    <w:rPr>
      <w:sz w:val="20"/>
      <w:szCs w:val="20"/>
    </w:rPr>
  </w:style>
  <w:style w:type="character" w:customStyle="1" w:styleId="CommentTextChar">
    <w:name w:val="Comment Text Char"/>
    <w:basedOn w:val="DefaultParagraphFont"/>
    <w:link w:val="CommentText"/>
    <w:uiPriority w:val="99"/>
    <w:rsid w:val="00C4313B"/>
    <w:rPr>
      <w:sz w:val="20"/>
      <w:szCs w:val="20"/>
    </w:rPr>
  </w:style>
  <w:style w:type="paragraph" w:styleId="CommentSubject">
    <w:name w:val="annotation subject"/>
    <w:basedOn w:val="CommentText"/>
    <w:next w:val="CommentText"/>
    <w:link w:val="CommentSubjectChar"/>
    <w:uiPriority w:val="99"/>
    <w:semiHidden/>
    <w:unhideWhenUsed/>
    <w:rsid w:val="00C4313B"/>
    <w:rPr>
      <w:b/>
      <w:bCs/>
    </w:rPr>
  </w:style>
  <w:style w:type="character" w:customStyle="1" w:styleId="CommentSubjectChar">
    <w:name w:val="Comment Subject Char"/>
    <w:basedOn w:val="CommentTextChar"/>
    <w:link w:val="CommentSubject"/>
    <w:uiPriority w:val="99"/>
    <w:semiHidden/>
    <w:rsid w:val="00C4313B"/>
    <w:rPr>
      <w:b/>
      <w:bCs/>
      <w:sz w:val="20"/>
      <w:szCs w:val="20"/>
    </w:rPr>
  </w:style>
  <w:style w:type="table" w:styleId="TableGrid">
    <w:name w:val="Table Grid"/>
    <w:basedOn w:val="TableNormal"/>
    <w:uiPriority w:val="39"/>
    <w:rsid w:val="00E70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4669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16561">
      <w:bodyDiv w:val="1"/>
      <w:marLeft w:val="0"/>
      <w:marRight w:val="0"/>
      <w:marTop w:val="0"/>
      <w:marBottom w:val="0"/>
      <w:divBdr>
        <w:top w:val="none" w:sz="0" w:space="0" w:color="auto"/>
        <w:left w:val="none" w:sz="0" w:space="0" w:color="auto"/>
        <w:bottom w:val="none" w:sz="0" w:space="0" w:color="auto"/>
        <w:right w:val="none" w:sz="0" w:space="0" w:color="auto"/>
      </w:divBdr>
    </w:div>
    <w:div w:id="156774407">
      <w:bodyDiv w:val="1"/>
      <w:marLeft w:val="0"/>
      <w:marRight w:val="0"/>
      <w:marTop w:val="0"/>
      <w:marBottom w:val="0"/>
      <w:divBdr>
        <w:top w:val="none" w:sz="0" w:space="0" w:color="auto"/>
        <w:left w:val="none" w:sz="0" w:space="0" w:color="auto"/>
        <w:bottom w:val="none" w:sz="0" w:space="0" w:color="auto"/>
        <w:right w:val="none" w:sz="0" w:space="0" w:color="auto"/>
      </w:divBdr>
    </w:div>
    <w:div w:id="338168190">
      <w:bodyDiv w:val="1"/>
      <w:marLeft w:val="0"/>
      <w:marRight w:val="0"/>
      <w:marTop w:val="0"/>
      <w:marBottom w:val="0"/>
      <w:divBdr>
        <w:top w:val="none" w:sz="0" w:space="0" w:color="auto"/>
        <w:left w:val="none" w:sz="0" w:space="0" w:color="auto"/>
        <w:bottom w:val="none" w:sz="0" w:space="0" w:color="auto"/>
        <w:right w:val="none" w:sz="0" w:space="0" w:color="auto"/>
      </w:divBdr>
    </w:div>
    <w:div w:id="574246937">
      <w:bodyDiv w:val="1"/>
      <w:marLeft w:val="0"/>
      <w:marRight w:val="0"/>
      <w:marTop w:val="0"/>
      <w:marBottom w:val="0"/>
      <w:divBdr>
        <w:top w:val="none" w:sz="0" w:space="0" w:color="auto"/>
        <w:left w:val="none" w:sz="0" w:space="0" w:color="auto"/>
        <w:bottom w:val="none" w:sz="0" w:space="0" w:color="auto"/>
        <w:right w:val="none" w:sz="0" w:space="0" w:color="auto"/>
      </w:divBdr>
    </w:div>
    <w:div w:id="586115572">
      <w:bodyDiv w:val="1"/>
      <w:marLeft w:val="0"/>
      <w:marRight w:val="0"/>
      <w:marTop w:val="0"/>
      <w:marBottom w:val="0"/>
      <w:divBdr>
        <w:top w:val="none" w:sz="0" w:space="0" w:color="auto"/>
        <w:left w:val="none" w:sz="0" w:space="0" w:color="auto"/>
        <w:bottom w:val="none" w:sz="0" w:space="0" w:color="auto"/>
        <w:right w:val="none" w:sz="0" w:space="0" w:color="auto"/>
      </w:divBdr>
      <w:divsChild>
        <w:div w:id="2066560615">
          <w:marLeft w:val="0"/>
          <w:marRight w:val="0"/>
          <w:marTop w:val="0"/>
          <w:marBottom w:val="0"/>
          <w:divBdr>
            <w:top w:val="none" w:sz="0" w:space="0" w:color="auto"/>
            <w:left w:val="none" w:sz="0" w:space="0" w:color="auto"/>
            <w:bottom w:val="none" w:sz="0" w:space="0" w:color="auto"/>
            <w:right w:val="none" w:sz="0" w:space="0" w:color="auto"/>
          </w:divBdr>
          <w:divsChild>
            <w:div w:id="421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05349">
      <w:bodyDiv w:val="1"/>
      <w:marLeft w:val="0"/>
      <w:marRight w:val="0"/>
      <w:marTop w:val="0"/>
      <w:marBottom w:val="0"/>
      <w:divBdr>
        <w:top w:val="none" w:sz="0" w:space="0" w:color="auto"/>
        <w:left w:val="none" w:sz="0" w:space="0" w:color="auto"/>
        <w:bottom w:val="none" w:sz="0" w:space="0" w:color="auto"/>
        <w:right w:val="none" w:sz="0" w:space="0" w:color="auto"/>
      </w:divBdr>
    </w:div>
    <w:div w:id="603003929">
      <w:bodyDiv w:val="1"/>
      <w:marLeft w:val="0"/>
      <w:marRight w:val="0"/>
      <w:marTop w:val="0"/>
      <w:marBottom w:val="0"/>
      <w:divBdr>
        <w:top w:val="none" w:sz="0" w:space="0" w:color="auto"/>
        <w:left w:val="none" w:sz="0" w:space="0" w:color="auto"/>
        <w:bottom w:val="none" w:sz="0" w:space="0" w:color="auto"/>
        <w:right w:val="none" w:sz="0" w:space="0" w:color="auto"/>
      </w:divBdr>
      <w:divsChild>
        <w:div w:id="433551499">
          <w:marLeft w:val="0"/>
          <w:marRight w:val="0"/>
          <w:marTop w:val="0"/>
          <w:marBottom w:val="0"/>
          <w:divBdr>
            <w:top w:val="none" w:sz="0" w:space="0" w:color="auto"/>
            <w:left w:val="none" w:sz="0" w:space="0" w:color="auto"/>
            <w:bottom w:val="none" w:sz="0" w:space="0" w:color="auto"/>
            <w:right w:val="none" w:sz="0" w:space="0" w:color="auto"/>
          </w:divBdr>
          <w:divsChild>
            <w:div w:id="1168599383">
              <w:marLeft w:val="0"/>
              <w:marRight w:val="0"/>
              <w:marTop w:val="0"/>
              <w:marBottom w:val="0"/>
              <w:divBdr>
                <w:top w:val="none" w:sz="0" w:space="0" w:color="auto"/>
                <w:left w:val="none" w:sz="0" w:space="0" w:color="auto"/>
                <w:bottom w:val="none" w:sz="0" w:space="0" w:color="auto"/>
                <w:right w:val="none" w:sz="0" w:space="0" w:color="auto"/>
              </w:divBdr>
            </w:div>
            <w:div w:id="1695693195">
              <w:marLeft w:val="0"/>
              <w:marRight w:val="0"/>
              <w:marTop w:val="0"/>
              <w:marBottom w:val="0"/>
              <w:divBdr>
                <w:top w:val="none" w:sz="0" w:space="0" w:color="auto"/>
                <w:left w:val="none" w:sz="0" w:space="0" w:color="auto"/>
                <w:bottom w:val="none" w:sz="0" w:space="0" w:color="auto"/>
                <w:right w:val="none" w:sz="0" w:space="0" w:color="auto"/>
              </w:divBdr>
            </w:div>
            <w:div w:id="806435001">
              <w:marLeft w:val="0"/>
              <w:marRight w:val="0"/>
              <w:marTop w:val="0"/>
              <w:marBottom w:val="0"/>
              <w:divBdr>
                <w:top w:val="none" w:sz="0" w:space="0" w:color="auto"/>
                <w:left w:val="none" w:sz="0" w:space="0" w:color="auto"/>
                <w:bottom w:val="none" w:sz="0" w:space="0" w:color="auto"/>
                <w:right w:val="none" w:sz="0" w:space="0" w:color="auto"/>
              </w:divBdr>
            </w:div>
            <w:div w:id="916671511">
              <w:marLeft w:val="0"/>
              <w:marRight w:val="0"/>
              <w:marTop w:val="0"/>
              <w:marBottom w:val="0"/>
              <w:divBdr>
                <w:top w:val="none" w:sz="0" w:space="0" w:color="auto"/>
                <w:left w:val="none" w:sz="0" w:space="0" w:color="auto"/>
                <w:bottom w:val="none" w:sz="0" w:space="0" w:color="auto"/>
                <w:right w:val="none" w:sz="0" w:space="0" w:color="auto"/>
              </w:divBdr>
            </w:div>
            <w:div w:id="576599563">
              <w:marLeft w:val="0"/>
              <w:marRight w:val="0"/>
              <w:marTop w:val="0"/>
              <w:marBottom w:val="0"/>
              <w:divBdr>
                <w:top w:val="none" w:sz="0" w:space="0" w:color="auto"/>
                <w:left w:val="none" w:sz="0" w:space="0" w:color="auto"/>
                <w:bottom w:val="none" w:sz="0" w:space="0" w:color="auto"/>
                <w:right w:val="none" w:sz="0" w:space="0" w:color="auto"/>
              </w:divBdr>
            </w:div>
            <w:div w:id="1307473110">
              <w:marLeft w:val="0"/>
              <w:marRight w:val="0"/>
              <w:marTop w:val="0"/>
              <w:marBottom w:val="0"/>
              <w:divBdr>
                <w:top w:val="none" w:sz="0" w:space="0" w:color="auto"/>
                <w:left w:val="none" w:sz="0" w:space="0" w:color="auto"/>
                <w:bottom w:val="none" w:sz="0" w:space="0" w:color="auto"/>
                <w:right w:val="none" w:sz="0" w:space="0" w:color="auto"/>
              </w:divBdr>
            </w:div>
            <w:div w:id="1905794580">
              <w:marLeft w:val="0"/>
              <w:marRight w:val="0"/>
              <w:marTop w:val="0"/>
              <w:marBottom w:val="0"/>
              <w:divBdr>
                <w:top w:val="none" w:sz="0" w:space="0" w:color="auto"/>
                <w:left w:val="none" w:sz="0" w:space="0" w:color="auto"/>
                <w:bottom w:val="none" w:sz="0" w:space="0" w:color="auto"/>
                <w:right w:val="none" w:sz="0" w:space="0" w:color="auto"/>
              </w:divBdr>
            </w:div>
            <w:div w:id="1798715014">
              <w:marLeft w:val="0"/>
              <w:marRight w:val="0"/>
              <w:marTop w:val="0"/>
              <w:marBottom w:val="0"/>
              <w:divBdr>
                <w:top w:val="none" w:sz="0" w:space="0" w:color="auto"/>
                <w:left w:val="none" w:sz="0" w:space="0" w:color="auto"/>
                <w:bottom w:val="none" w:sz="0" w:space="0" w:color="auto"/>
                <w:right w:val="none" w:sz="0" w:space="0" w:color="auto"/>
              </w:divBdr>
            </w:div>
            <w:div w:id="1308821751">
              <w:marLeft w:val="0"/>
              <w:marRight w:val="0"/>
              <w:marTop w:val="0"/>
              <w:marBottom w:val="0"/>
              <w:divBdr>
                <w:top w:val="none" w:sz="0" w:space="0" w:color="auto"/>
                <w:left w:val="none" w:sz="0" w:space="0" w:color="auto"/>
                <w:bottom w:val="none" w:sz="0" w:space="0" w:color="auto"/>
                <w:right w:val="none" w:sz="0" w:space="0" w:color="auto"/>
              </w:divBdr>
            </w:div>
            <w:div w:id="2058123655">
              <w:marLeft w:val="0"/>
              <w:marRight w:val="0"/>
              <w:marTop w:val="0"/>
              <w:marBottom w:val="0"/>
              <w:divBdr>
                <w:top w:val="none" w:sz="0" w:space="0" w:color="auto"/>
                <w:left w:val="none" w:sz="0" w:space="0" w:color="auto"/>
                <w:bottom w:val="none" w:sz="0" w:space="0" w:color="auto"/>
                <w:right w:val="none" w:sz="0" w:space="0" w:color="auto"/>
              </w:divBdr>
            </w:div>
            <w:div w:id="1774204101">
              <w:marLeft w:val="0"/>
              <w:marRight w:val="0"/>
              <w:marTop w:val="0"/>
              <w:marBottom w:val="0"/>
              <w:divBdr>
                <w:top w:val="none" w:sz="0" w:space="0" w:color="auto"/>
                <w:left w:val="none" w:sz="0" w:space="0" w:color="auto"/>
                <w:bottom w:val="none" w:sz="0" w:space="0" w:color="auto"/>
                <w:right w:val="none" w:sz="0" w:space="0" w:color="auto"/>
              </w:divBdr>
            </w:div>
            <w:div w:id="327635744">
              <w:marLeft w:val="0"/>
              <w:marRight w:val="0"/>
              <w:marTop w:val="0"/>
              <w:marBottom w:val="0"/>
              <w:divBdr>
                <w:top w:val="none" w:sz="0" w:space="0" w:color="auto"/>
                <w:left w:val="none" w:sz="0" w:space="0" w:color="auto"/>
                <w:bottom w:val="none" w:sz="0" w:space="0" w:color="auto"/>
                <w:right w:val="none" w:sz="0" w:space="0" w:color="auto"/>
              </w:divBdr>
            </w:div>
            <w:div w:id="308288655">
              <w:marLeft w:val="0"/>
              <w:marRight w:val="0"/>
              <w:marTop w:val="0"/>
              <w:marBottom w:val="0"/>
              <w:divBdr>
                <w:top w:val="none" w:sz="0" w:space="0" w:color="auto"/>
                <w:left w:val="none" w:sz="0" w:space="0" w:color="auto"/>
                <w:bottom w:val="none" w:sz="0" w:space="0" w:color="auto"/>
                <w:right w:val="none" w:sz="0" w:space="0" w:color="auto"/>
              </w:divBdr>
            </w:div>
            <w:div w:id="687875154">
              <w:marLeft w:val="0"/>
              <w:marRight w:val="0"/>
              <w:marTop w:val="0"/>
              <w:marBottom w:val="0"/>
              <w:divBdr>
                <w:top w:val="none" w:sz="0" w:space="0" w:color="auto"/>
                <w:left w:val="none" w:sz="0" w:space="0" w:color="auto"/>
                <w:bottom w:val="none" w:sz="0" w:space="0" w:color="auto"/>
                <w:right w:val="none" w:sz="0" w:space="0" w:color="auto"/>
              </w:divBdr>
            </w:div>
            <w:div w:id="1617830144">
              <w:marLeft w:val="0"/>
              <w:marRight w:val="0"/>
              <w:marTop w:val="0"/>
              <w:marBottom w:val="0"/>
              <w:divBdr>
                <w:top w:val="none" w:sz="0" w:space="0" w:color="auto"/>
                <w:left w:val="none" w:sz="0" w:space="0" w:color="auto"/>
                <w:bottom w:val="none" w:sz="0" w:space="0" w:color="auto"/>
                <w:right w:val="none" w:sz="0" w:space="0" w:color="auto"/>
              </w:divBdr>
            </w:div>
            <w:div w:id="2128497897">
              <w:marLeft w:val="0"/>
              <w:marRight w:val="0"/>
              <w:marTop w:val="0"/>
              <w:marBottom w:val="0"/>
              <w:divBdr>
                <w:top w:val="none" w:sz="0" w:space="0" w:color="auto"/>
                <w:left w:val="none" w:sz="0" w:space="0" w:color="auto"/>
                <w:bottom w:val="none" w:sz="0" w:space="0" w:color="auto"/>
                <w:right w:val="none" w:sz="0" w:space="0" w:color="auto"/>
              </w:divBdr>
            </w:div>
            <w:div w:id="543103331">
              <w:marLeft w:val="0"/>
              <w:marRight w:val="0"/>
              <w:marTop w:val="0"/>
              <w:marBottom w:val="0"/>
              <w:divBdr>
                <w:top w:val="none" w:sz="0" w:space="0" w:color="auto"/>
                <w:left w:val="none" w:sz="0" w:space="0" w:color="auto"/>
                <w:bottom w:val="none" w:sz="0" w:space="0" w:color="auto"/>
                <w:right w:val="none" w:sz="0" w:space="0" w:color="auto"/>
              </w:divBdr>
            </w:div>
            <w:div w:id="1896694419">
              <w:marLeft w:val="0"/>
              <w:marRight w:val="0"/>
              <w:marTop w:val="0"/>
              <w:marBottom w:val="0"/>
              <w:divBdr>
                <w:top w:val="none" w:sz="0" w:space="0" w:color="auto"/>
                <w:left w:val="none" w:sz="0" w:space="0" w:color="auto"/>
                <w:bottom w:val="none" w:sz="0" w:space="0" w:color="auto"/>
                <w:right w:val="none" w:sz="0" w:space="0" w:color="auto"/>
              </w:divBdr>
            </w:div>
            <w:div w:id="631208222">
              <w:marLeft w:val="0"/>
              <w:marRight w:val="0"/>
              <w:marTop w:val="0"/>
              <w:marBottom w:val="0"/>
              <w:divBdr>
                <w:top w:val="none" w:sz="0" w:space="0" w:color="auto"/>
                <w:left w:val="none" w:sz="0" w:space="0" w:color="auto"/>
                <w:bottom w:val="none" w:sz="0" w:space="0" w:color="auto"/>
                <w:right w:val="none" w:sz="0" w:space="0" w:color="auto"/>
              </w:divBdr>
            </w:div>
            <w:div w:id="291596669">
              <w:marLeft w:val="0"/>
              <w:marRight w:val="0"/>
              <w:marTop w:val="0"/>
              <w:marBottom w:val="0"/>
              <w:divBdr>
                <w:top w:val="none" w:sz="0" w:space="0" w:color="auto"/>
                <w:left w:val="none" w:sz="0" w:space="0" w:color="auto"/>
                <w:bottom w:val="none" w:sz="0" w:space="0" w:color="auto"/>
                <w:right w:val="none" w:sz="0" w:space="0" w:color="auto"/>
              </w:divBdr>
            </w:div>
            <w:div w:id="55977787">
              <w:marLeft w:val="0"/>
              <w:marRight w:val="0"/>
              <w:marTop w:val="0"/>
              <w:marBottom w:val="0"/>
              <w:divBdr>
                <w:top w:val="none" w:sz="0" w:space="0" w:color="auto"/>
                <w:left w:val="none" w:sz="0" w:space="0" w:color="auto"/>
                <w:bottom w:val="none" w:sz="0" w:space="0" w:color="auto"/>
                <w:right w:val="none" w:sz="0" w:space="0" w:color="auto"/>
              </w:divBdr>
            </w:div>
            <w:div w:id="220681609">
              <w:marLeft w:val="0"/>
              <w:marRight w:val="0"/>
              <w:marTop w:val="0"/>
              <w:marBottom w:val="0"/>
              <w:divBdr>
                <w:top w:val="none" w:sz="0" w:space="0" w:color="auto"/>
                <w:left w:val="none" w:sz="0" w:space="0" w:color="auto"/>
                <w:bottom w:val="none" w:sz="0" w:space="0" w:color="auto"/>
                <w:right w:val="none" w:sz="0" w:space="0" w:color="auto"/>
              </w:divBdr>
            </w:div>
            <w:div w:id="234899006">
              <w:marLeft w:val="0"/>
              <w:marRight w:val="0"/>
              <w:marTop w:val="0"/>
              <w:marBottom w:val="0"/>
              <w:divBdr>
                <w:top w:val="none" w:sz="0" w:space="0" w:color="auto"/>
                <w:left w:val="none" w:sz="0" w:space="0" w:color="auto"/>
                <w:bottom w:val="none" w:sz="0" w:space="0" w:color="auto"/>
                <w:right w:val="none" w:sz="0" w:space="0" w:color="auto"/>
              </w:divBdr>
            </w:div>
            <w:div w:id="1138719628">
              <w:marLeft w:val="0"/>
              <w:marRight w:val="0"/>
              <w:marTop w:val="0"/>
              <w:marBottom w:val="0"/>
              <w:divBdr>
                <w:top w:val="none" w:sz="0" w:space="0" w:color="auto"/>
                <w:left w:val="none" w:sz="0" w:space="0" w:color="auto"/>
                <w:bottom w:val="none" w:sz="0" w:space="0" w:color="auto"/>
                <w:right w:val="none" w:sz="0" w:space="0" w:color="auto"/>
              </w:divBdr>
            </w:div>
            <w:div w:id="1392578848">
              <w:marLeft w:val="0"/>
              <w:marRight w:val="0"/>
              <w:marTop w:val="0"/>
              <w:marBottom w:val="0"/>
              <w:divBdr>
                <w:top w:val="none" w:sz="0" w:space="0" w:color="auto"/>
                <w:left w:val="none" w:sz="0" w:space="0" w:color="auto"/>
                <w:bottom w:val="none" w:sz="0" w:space="0" w:color="auto"/>
                <w:right w:val="none" w:sz="0" w:space="0" w:color="auto"/>
              </w:divBdr>
            </w:div>
            <w:div w:id="179004582">
              <w:marLeft w:val="0"/>
              <w:marRight w:val="0"/>
              <w:marTop w:val="0"/>
              <w:marBottom w:val="0"/>
              <w:divBdr>
                <w:top w:val="none" w:sz="0" w:space="0" w:color="auto"/>
                <w:left w:val="none" w:sz="0" w:space="0" w:color="auto"/>
                <w:bottom w:val="none" w:sz="0" w:space="0" w:color="auto"/>
                <w:right w:val="none" w:sz="0" w:space="0" w:color="auto"/>
              </w:divBdr>
            </w:div>
            <w:div w:id="1683123502">
              <w:marLeft w:val="0"/>
              <w:marRight w:val="0"/>
              <w:marTop w:val="0"/>
              <w:marBottom w:val="0"/>
              <w:divBdr>
                <w:top w:val="none" w:sz="0" w:space="0" w:color="auto"/>
                <w:left w:val="none" w:sz="0" w:space="0" w:color="auto"/>
                <w:bottom w:val="none" w:sz="0" w:space="0" w:color="auto"/>
                <w:right w:val="none" w:sz="0" w:space="0" w:color="auto"/>
              </w:divBdr>
            </w:div>
            <w:div w:id="876311515">
              <w:marLeft w:val="0"/>
              <w:marRight w:val="0"/>
              <w:marTop w:val="0"/>
              <w:marBottom w:val="0"/>
              <w:divBdr>
                <w:top w:val="none" w:sz="0" w:space="0" w:color="auto"/>
                <w:left w:val="none" w:sz="0" w:space="0" w:color="auto"/>
                <w:bottom w:val="none" w:sz="0" w:space="0" w:color="auto"/>
                <w:right w:val="none" w:sz="0" w:space="0" w:color="auto"/>
              </w:divBdr>
            </w:div>
            <w:div w:id="1327825990">
              <w:marLeft w:val="0"/>
              <w:marRight w:val="0"/>
              <w:marTop w:val="0"/>
              <w:marBottom w:val="0"/>
              <w:divBdr>
                <w:top w:val="none" w:sz="0" w:space="0" w:color="auto"/>
                <w:left w:val="none" w:sz="0" w:space="0" w:color="auto"/>
                <w:bottom w:val="none" w:sz="0" w:space="0" w:color="auto"/>
                <w:right w:val="none" w:sz="0" w:space="0" w:color="auto"/>
              </w:divBdr>
            </w:div>
            <w:div w:id="1888763037">
              <w:marLeft w:val="0"/>
              <w:marRight w:val="0"/>
              <w:marTop w:val="0"/>
              <w:marBottom w:val="0"/>
              <w:divBdr>
                <w:top w:val="none" w:sz="0" w:space="0" w:color="auto"/>
                <w:left w:val="none" w:sz="0" w:space="0" w:color="auto"/>
                <w:bottom w:val="none" w:sz="0" w:space="0" w:color="auto"/>
                <w:right w:val="none" w:sz="0" w:space="0" w:color="auto"/>
              </w:divBdr>
            </w:div>
            <w:div w:id="1829008708">
              <w:marLeft w:val="0"/>
              <w:marRight w:val="0"/>
              <w:marTop w:val="0"/>
              <w:marBottom w:val="0"/>
              <w:divBdr>
                <w:top w:val="none" w:sz="0" w:space="0" w:color="auto"/>
                <w:left w:val="none" w:sz="0" w:space="0" w:color="auto"/>
                <w:bottom w:val="none" w:sz="0" w:space="0" w:color="auto"/>
                <w:right w:val="none" w:sz="0" w:space="0" w:color="auto"/>
              </w:divBdr>
            </w:div>
            <w:div w:id="1285506996">
              <w:marLeft w:val="0"/>
              <w:marRight w:val="0"/>
              <w:marTop w:val="0"/>
              <w:marBottom w:val="0"/>
              <w:divBdr>
                <w:top w:val="none" w:sz="0" w:space="0" w:color="auto"/>
                <w:left w:val="none" w:sz="0" w:space="0" w:color="auto"/>
                <w:bottom w:val="none" w:sz="0" w:space="0" w:color="auto"/>
                <w:right w:val="none" w:sz="0" w:space="0" w:color="auto"/>
              </w:divBdr>
            </w:div>
            <w:div w:id="195994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709">
      <w:bodyDiv w:val="1"/>
      <w:marLeft w:val="0"/>
      <w:marRight w:val="0"/>
      <w:marTop w:val="0"/>
      <w:marBottom w:val="0"/>
      <w:divBdr>
        <w:top w:val="none" w:sz="0" w:space="0" w:color="auto"/>
        <w:left w:val="none" w:sz="0" w:space="0" w:color="auto"/>
        <w:bottom w:val="none" w:sz="0" w:space="0" w:color="auto"/>
        <w:right w:val="none" w:sz="0" w:space="0" w:color="auto"/>
      </w:divBdr>
    </w:div>
    <w:div w:id="813522067">
      <w:bodyDiv w:val="1"/>
      <w:marLeft w:val="0"/>
      <w:marRight w:val="0"/>
      <w:marTop w:val="0"/>
      <w:marBottom w:val="0"/>
      <w:divBdr>
        <w:top w:val="none" w:sz="0" w:space="0" w:color="auto"/>
        <w:left w:val="none" w:sz="0" w:space="0" w:color="auto"/>
        <w:bottom w:val="none" w:sz="0" w:space="0" w:color="auto"/>
        <w:right w:val="none" w:sz="0" w:space="0" w:color="auto"/>
      </w:divBdr>
    </w:div>
    <w:div w:id="970937136">
      <w:bodyDiv w:val="1"/>
      <w:marLeft w:val="0"/>
      <w:marRight w:val="0"/>
      <w:marTop w:val="0"/>
      <w:marBottom w:val="0"/>
      <w:divBdr>
        <w:top w:val="none" w:sz="0" w:space="0" w:color="auto"/>
        <w:left w:val="none" w:sz="0" w:space="0" w:color="auto"/>
        <w:bottom w:val="none" w:sz="0" w:space="0" w:color="auto"/>
        <w:right w:val="none" w:sz="0" w:space="0" w:color="auto"/>
      </w:divBdr>
    </w:div>
    <w:div w:id="1079713665">
      <w:bodyDiv w:val="1"/>
      <w:marLeft w:val="0"/>
      <w:marRight w:val="0"/>
      <w:marTop w:val="0"/>
      <w:marBottom w:val="0"/>
      <w:divBdr>
        <w:top w:val="none" w:sz="0" w:space="0" w:color="auto"/>
        <w:left w:val="none" w:sz="0" w:space="0" w:color="auto"/>
        <w:bottom w:val="none" w:sz="0" w:space="0" w:color="auto"/>
        <w:right w:val="none" w:sz="0" w:space="0" w:color="auto"/>
      </w:divBdr>
    </w:div>
    <w:div w:id="1236359259">
      <w:bodyDiv w:val="1"/>
      <w:marLeft w:val="0"/>
      <w:marRight w:val="0"/>
      <w:marTop w:val="0"/>
      <w:marBottom w:val="0"/>
      <w:divBdr>
        <w:top w:val="none" w:sz="0" w:space="0" w:color="auto"/>
        <w:left w:val="none" w:sz="0" w:space="0" w:color="auto"/>
        <w:bottom w:val="none" w:sz="0" w:space="0" w:color="auto"/>
        <w:right w:val="none" w:sz="0" w:space="0" w:color="auto"/>
      </w:divBdr>
    </w:div>
    <w:div w:id="1288967680">
      <w:bodyDiv w:val="1"/>
      <w:marLeft w:val="0"/>
      <w:marRight w:val="0"/>
      <w:marTop w:val="0"/>
      <w:marBottom w:val="0"/>
      <w:divBdr>
        <w:top w:val="none" w:sz="0" w:space="0" w:color="auto"/>
        <w:left w:val="none" w:sz="0" w:space="0" w:color="auto"/>
        <w:bottom w:val="none" w:sz="0" w:space="0" w:color="auto"/>
        <w:right w:val="none" w:sz="0" w:space="0" w:color="auto"/>
      </w:divBdr>
    </w:div>
    <w:div w:id="1368680171">
      <w:bodyDiv w:val="1"/>
      <w:marLeft w:val="0"/>
      <w:marRight w:val="0"/>
      <w:marTop w:val="0"/>
      <w:marBottom w:val="0"/>
      <w:divBdr>
        <w:top w:val="none" w:sz="0" w:space="0" w:color="auto"/>
        <w:left w:val="none" w:sz="0" w:space="0" w:color="auto"/>
        <w:bottom w:val="none" w:sz="0" w:space="0" w:color="auto"/>
        <w:right w:val="none" w:sz="0" w:space="0" w:color="auto"/>
      </w:divBdr>
    </w:div>
    <w:div w:id="1371761512">
      <w:bodyDiv w:val="1"/>
      <w:marLeft w:val="0"/>
      <w:marRight w:val="0"/>
      <w:marTop w:val="0"/>
      <w:marBottom w:val="0"/>
      <w:divBdr>
        <w:top w:val="none" w:sz="0" w:space="0" w:color="auto"/>
        <w:left w:val="none" w:sz="0" w:space="0" w:color="auto"/>
        <w:bottom w:val="none" w:sz="0" w:space="0" w:color="auto"/>
        <w:right w:val="none" w:sz="0" w:space="0" w:color="auto"/>
      </w:divBdr>
    </w:div>
    <w:div w:id="1597013105">
      <w:bodyDiv w:val="1"/>
      <w:marLeft w:val="0"/>
      <w:marRight w:val="0"/>
      <w:marTop w:val="0"/>
      <w:marBottom w:val="0"/>
      <w:divBdr>
        <w:top w:val="none" w:sz="0" w:space="0" w:color="auto"/>
        <w:left w:val="none" w:sz="0" w:space="0" w:color="auto"/>
        <w:bottom w:val="none" w:sz="0" w:space="0" w:color="auto"/>
        <w:right w:val="none" w:sz="0" w:space="0" w:color="auto"/>
      </w:divBdr>
    </w:div>
    <w:div w:id="1638028998">
      <w:bodyDiv w:val="1"/>
      <w:marLeft w:val="0"/>
      <w:marRight w:val="0"/>
      <w:marTop w:val="0"/>
      <w:marBottom w:val="0"/>
      <w:divBdr>
        <w:top w:val="none" w:sz="0" w:space="0" w:color="auto"/>
        <w:left w:val="none" w:sz="0" w:space="0" w:color="auto"/>
        <w:bottom w:val="none" w:sz="0" w:space="0" w:color="auto"/>
        <w:right w:val="none" w:sz="0" w:space="0" w:color="auto"/>
      </w:divBdr>
    </w:div>
    <w:div w:id="1665664656">
      <w:bodyDiv w:val="1"/>
      <w:marLeft w:val="0"/>
      <w:marRight w:val="0"/>
      <w:marTop w:val="0"/>
      <w:marBottom w:val="0"/>
      <w:divBdr>
        <w:top w:val="none" w:sz="0" w:space="0" w:color="auto"/>
        <w:left w:val="none" w:sz="0" w:space="0" w:color="auto"/>
        <w:bottom w:val="none" w:sz="0" w:space="0" w:color="auto"/>
        <w:right w:val="none" w:sz="0" w:space="0" w:color="auto"/>
      </w:divBdr>
    </w:div>
    <w:div w:id="1709796913">
      <w:bodyDiv w:val="1"/>
      <w:marLeft w:val="0"/>
      <w:marRight w:val="0"/>
      <w:marTop w:val="0"/>
      <w:marBottom w:val="0"/>
      <w:divBdr>
        <w:top w:val="none" w:sz="0" w:space="0" w:color="auto"/>
        <w:left w:val="none" w:sz="0" w:space="0" w:color="auto"/>
        <w:bottom w:val="none" w:sz="0" w:space="0" w:color="auto"/>
        <w:right w:val="none" w:sz="0" w:space="0" w:color="auto"/>
      </w:divBdr>
    </w:div>
    <w:div w:id="1752311252">
      <w:bodyDiv w:val="1"/>
      <w:marLeft w:val="0"/>
      <w:marRight w:val="0"/>
      <w:marTop w:val="0"/>
      <w:marBottom w:val="0"/>
      <w:divBdr>
        <w:top w:val="none" w:sz="0" w:space="0" w:color="auto"/>
        <w:left w:val="none" w:sz="0" w:space="0" w:color="auto"/>
        <w:bottom w:val="none" w:sz="0" w:space="0" w:color="auto"/>
        <w:right w:val="none" w:sz="0" w:space="0" w:color="auto"/>
      </w:divBdr>
    </w:div>
    <w:div w:id="1847790173">
      <w:bodyDiv w:val="1"/>
      <w:marLeft w:val="0"/>
      <w:marRight w:val="0"/>
      <w:marTop w:val="0"/>
      <w:marBottom w:val="0"/>
      <w:divBdr>
        <w:top w:val="none" w:sz="0" w:space="0" w:color="auto"/>
        <w:left w:val="none" w:sz="0" w:space="0" w:color="auto"/>
        <w:bottom w:val="none" w:sz="0" w:space="0" w:color="auto"/>
        <w:right w:val="none" w:sz="0" w:space="0" w:color="auto"/>
      </w:divBdr>
    </w:div>
    <w:div w:id="1861047141">
      <w:bodyDiv w:val="1"/>
      <w:marLeft w:val="0"/>
      <w:marRight w:val="0"/>
      <w:marTop w:val="0"/>
      <w:marBottom w:val="0"/>
      <w:divBdr>
        <w:top w:val="none" w:sz="0" w:space="0" w:color="auto"/>
        <w:left w:val="none" w:sz="0" w:space="0" w:color="auto"/>
        <w:bottom w:val="none" w:sz="0" w:space="0" w:color="auto"/>
        <w:right w:val="none" w:sz="0" w:space="0" w:color="auto"/>
      </w:divBdr>
      <w:divsChild>
        <w:div w:id="320474086">
          <w:marLeft w:val="0"/>
          <w:marRight w:val="0"/>
          <w:marTop w:val="0"/>
          <w:marBottom w:val="0"/>
          <w:divBdr>
            <w:top w:val="none" w:sz="0" w:space="0" w:color="auto"/>
            <w:left w:val="none" w:sz="0" w:space="0" w:color="auto"/>
            <w:bottom w:val="none" w:sz="0" w:space="0" w:color="auto"/>
            <w:right w:val="none" w:sz="0" w:space="0" w:color="auto"/>
          </w:divBdr>
          <w:divsChild>
            <w:div w:id="110719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531157">
      <w:bodyDiv w:val="1"/>
      <w:marLeft w:val="0"/>
      <w:marRight w:val="0"/>
      <w:marTop w:val="0"/>
      <w:marBottom w:val="0"/>
      <w:divBdr>
        <w:top w:val="none" w:sz="0" w:space="0" w:color="auto"/>
        <w:left w:val="none" w:sz="0" w:space="0" w:color="auto"/>
        <w:bottom w:val="none" w:sz="0" w:space="0" w:color="auto"/>
        <w:right w:val="none" w:sz="0" w:space="0" w:color="auto"/>
      </w:divBdr>
    </w:div>
    <w:div w:id="1914655324">
      <w:bodyDiv w:val="1"/>
      <w:marLeft w:val="0"/>
      <w:marRight w:val="0"/>
      <w:marTop w:val="0"/>
      <w:marBottom w:val="0"/>
      <w:divBdr>
        <w:top w:val="none" w:sz="0" w:space="0" w:color="auto"/>
        <w:left w:val="none" w:sz="0" w:space="0" w:color="auto"/>
        <w:bottom w:val="none" w:sz="0" w:space="0" w:color="auto"/>
        <w:right w:val="none" w:sz="0" w:space="0" w:color="auto"/>
      </w:divBdr>
    </w:div>
    <w:div w:id="2035493936">
      <w:bodyDiv w:val="1"/>
      <w:marLeft w:val="0"/>
      <w:marRight w:val="0"/>
      <w:marTop w:val="0"/>
      <w:marBottom w:val="0"/>
      <w:divBdr>
        <w:top w:val="none" w:sz="0" w:space="0" w:color="auto"/>
        <w:left w:val="none" w:sz="0" w:space="0" w:color="auto"/>
        <w:bottom w:val="none" w:sz="0" w:space="0" w:color="auto"/>
        <w:right w:val="none" w:sz="0" w:space="0" w:color="auto"/>
      </w:divBdr>
    </w:div>
    <w:div w:id="2056807606">
      <w:bodyDiv w:val="1"/>
      <w:marLeft w:val="0"/>
      <w:marRight w:val="0"/>
      <w:marTop w:val="0"/>
      <w:marBottom w:val="0"/>
      <w:divBdr>
        <w:top w:val="none" w:sz="0" w:space="0" w:color="auto"/>
        <w:left w:val="none" w:sz="0" w:space="0" w:color="auto"/>
        <w:bottom w:val="none" w:sz="0" w:space="0" w:color="auto"/>
        <w:right w:val="none" w:sz="0" w:space="0" w:color="auto"/>
      </w:divBdr>
    </w:div>
    <w:div w:id="214141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image" Target="media/image10.png"/><Relationship Id="rId39" Type="http://schemas.microsoft.com/office/2011/relationships/people" Target="people.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gatech.edu/MGT-6203-Fall-2023-Canvas/Team-101"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7.png"/><Relationship Id="rId28" Type="http://schemas.microsoft.com/office/2007/relationships/hdphoto" Target="media/hdphoto1.wdp"/><Relationship Id="rId36" Type="http://schemas.openxmlformats.org/officeDocument/2006/relationships/image" Target="media/image19.jpe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0599FEA-CA8B-437E-A051-DE8E629C32B3}">
  <we:reference id="4b785c87-866c-4bad-85d8-5d1ae467ac9a" version="3.12.0.0" store="EXCatalog" storeType="EXCatalog"/>
  <we:alternateReferences>
    <we:reference id="WA104381909" version="3.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7a7334c5-a97f-4637-8f44-8b9fa550480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A5AF1FBED33E44F938E5CA0BA466869" ma:contentTypeVersion="7" ma:contentTypeDescription="Create a new document." ma:contentTypeScope="" ma:versionID="c8087ea5195736a42df9454413260ecc">
  <xsd:schema xmlns:xsd="http://www.w3.org/2001/XMLSchema" xmlns:xs="http://www.w3.org/2001/XMLSchema" xmlns:p="http://schemas.microsoft.com/office/2006/metadata/properties" xmlns:ns3="7a7334c5-a97f-4637-8f44-8b9fa5504802" xmlns:ns4="30e36ecb-042a-4645-ac46-28fa2c2d8983" targetNamespace="http://schemas.microsoft.com/office/2006/metadata/properties" ma:root="true" ma:fieldsID="28db5d789cabc39e9342258a74806fe1" ns3:_="" ns4:_="">
    <xsd:import namespace="7a7334c5-a97f-4637-8f44-8b9fa5504802"/>
    <xsd:import namespace="30e36ecb-042a-4645-ac46-28fa2c2d898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334c5-a97f-4637-8f44-8b9fa55048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0e36ecb-042a-4645-ac46-28fa2c2d898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F50601-445C-497E-ABFA-D4024371D446}">
  <ds:schemaRefs>
    <ds:schemaRef ds:uri="http://schemas.openxmlformats.org/officeDocument/2006/bibliography"/>
  </ds:schemaRefs>
</ds:datastoreItem>
</file>

<file path=customXml/itemProps2.xml><?xml version="1.0" encoding="utf-8"?>
<ds:datastoreItem xmlns:ds="http://schemas.openxmlformats.org/officeDocument/2006/customXml" ds:itemID="{2BB2A165-A028-4C1A-B67F-3DBA1C22C372}">
  <ds:schemaRefs>
    <ds:schemaRef ds:uri="http://purl.org/dc/elements/1.1/"/>
    <ds:schemaRef ds:uri="http://schemas.openxmlformats.org/package/2006/metadata/core-properties"/>
    <ds:schemaRef ds:uri="http://purl.org/dc/dcmitype/"/>
    <ds:schemaRef ds:uri="http://schemas.microsoft.com/office/2006/documentManagement/types"/>
    <ds:schemaRef ds:uri="http://schemas.microsoft.com/office/2006/metadata/properties"/>
    <ds:schemaRef ds:uri="http://schemas.microsoft.com/office/infopath/2007/PartnerControls"/>
    <ds:schemaRef ds:uri="30e36ecb-042a-4645-ac46-28fa2c2d8983"/>
    <ds:schemaRef ds:uri="7a7334c5-a97f-4637-8f44-8b9fa5504802"/>
    <ds:schemaRef ds:uri="http://www.w3.org/XML/1998/namespace"/>
    <ds:schemaRef ds:uri="http://purl.org/dc/terms/"/>
  </ds:schemaRefs>
</ds:datastoreItem>
</file>

<file path=customXml/itemProps3.xml><?xml version="1.0" encoding="utf-8"?>
<ds:datastoreItem xmlns:ds="http://schemas.openxmlformats.org/officeDocument/2006/customXml" ds:itemID="{E338CEA0-41C7-42E9-959B-0F4CEDFAADCF}">
  <ds:schemaRefs>
    <ds:schemaRef ds:uri="http://schemas.microsoft.com/sharepoint/v3/contenttype/forms"/>
  </ds:schemaRefs>
</ds:datastoreItem>
</file>

<file path=customXml/itemProps4.xml><?xml version="1.0" encoding="utf-8"?>
<ds:datastoreItem xmlns:ds="http://schemas.openxmlformats.org/officeDocument/2006/customXml" ds:itemID="{EAC795EA-3EC0-41B2-9AE9-BD11827E0D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7334c5-a97f-4637-8f44-8b9fa5504802"/>
    <ds:schemaRef ds:uri="30e36ecb-042a-4645-ac46-28fa2c2d89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4250</Words>
  <Characters>24231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Avila</dc:creator>
  <cp:keywords/>
  <dc:description/>
  <cp:lastModifiedBy>Ethan Goldstein</cp:lastModifiedBy>
  <cp:revision>2</cp:revision>
  <dcterms:created xsi:type="dcterms:W3CDTF">2023-12-02T20:16:00Z</dcterms:created>
  <dcterms:modified xsi:type="dcterms:W3CDTF">2023-12-02T20:16:00Z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0x0101007A5AF1FBED33E44F938E5CA0BA466869</vt:lpwstr>
  </property>
</Properties>
</file>