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1A2" w:rsidRPr="00F33BB4" w:rsidRDefault="007E11A2" w:rsidP="007E11A2">
      <w:pPr>
        <w:spacing w:after="0" w:line="240" w:lineRule="auto"/>
        <w:rPr>
          <w:b/>
        </w:rPr>
      </w:pPr>
      <w:r w:rsidRPr="00F33BB4">
        <w:rPr>
          <w:b/>
        </w:rPr>
        <w:t>Preface</w:t>
      </w:r>
    </w:p>
    <w:p w:rsidR="007E11A2" w:rsidRPr="00F33BB4" w:rsidRDefault="007E11A2" w:rsidP="007E11A2">
      <w:pPr>
        <w:spacing w:after="0" w:line="240" w:lineRule="auto"/>
      </w:pPr>
      <w:r w:rsidRPr="00F33BB4">
        <w:t>This document describes basic steps for deploying TimeTrax. TimeTrax is an ASP.Net Web Application developed and maintained by InfoWorks. SQL Server 20</w:t>
      </w:r>
      <w:r>
        <w:t>16</w:t>
      </w:r>
      <w:r w:rsidRPr="00F33BB4">
        <w:t xml:space="preserve"> Database Engine and Reporting Services are used for managing transactional data and reporting.</w:t>
      </w:r>
    </w:p>
    <w:p w:rsidR="007E11A2" w:rsidRPr="00F33BB4" w:rsidRDefault="007E11A2" w:rsidP="007E11A2">
      <w:pPr>
        <w:spacing w:after="0" w:line="240" w:lineRule="auto"/>
      </w:pPr>
    </w:p>
    <w:p w:rsidR="007E11A2" w:rsidRPr="00F33BB4" w:rsidRDefault="007E11A2" w:rsidP="007E11A2">
      <w:pPr>
        <w:spacing w:after="0" w:line="240" w:lineRule="auto"/>
      </w:pPr>
      <w:r w:rsidRPr="00F33BB4">
        <w:t>InfoWorks has three environments: development</w:t>
      </w:r>
      <w:r>
        <w:t xml:space="preserve"> (DEV)</w:t>
      </w:r>
      <w:r w:rsidRPr="00F33BB4">
        <w:t>; user acceptance testing (UAT); and production (PROD). Please refer to the TimeTrax Network Architecture section in the appendix for the names of servers and databases for each environment.</w:t>
      </w:r>
    </w:p>
    <w:p w:rsidR="007E11A2" w:rsidRPr="00F33BB4" w:rsidRDefault="007E11A2" w:rsidP="007E11A2">
      <w:pPr>
        <w:spacing w:after="0" w:line="240" w:lineRule="auto"/>
      </w:pPr>
    </w:p>
    <w:p w:rsidR="007E11A2" w:rsidRDefault="007E11A2" w:rsidP="007E11A2">
      <w:pPr>
        <w:spacing w:after="0" w:line="240" w:lineRule="auto"/>
      </w:pPr>
      <w:r w:rsidRPr="00F33BB4">
        <w:t xml:space="preserve">As stated previously, this document describes the basic steps for deploying the TimeTrax solution. </w:t>
      </w:r>
      <w:r w:rsidRPr="00F33BB4">
        <w:rPr>
          <w:b/>
          <w:highlight w:val="yellow"/>
        </w:rPr>
        <w:t xml:space="preserve">While the author documented the names servers and databases at the time of writing, it is the responsibility of the individual/s performing the deployment to </w:t>
      </w:r>
      <w:r>
        <w:rPr>
          <w:b/>
          <w:highlight w:val="yellow"/>
        </w:rPr>
        <w:t>ensure the accuracy of</w:t>
      </w:r>
      <w:r w:rsidRPr="00F33BB4">
        <w:rPr>
          <w:b/>
          <w:highlight w:val="yellow"/>
        </w:rPr>
        <w:t xml:space="preserve"> the names based on the environme</w:t>
      </w:r>
      <w:r>
        <w:rPr>
          <w:b/>
          <w:highlight w:val="yellow"/>
        </w:rPr>
        <w:t>nt to which they are deploying</w:t>
      </w:r>
      <w:r w:rsidRPr="00F33BB4">
        <w:rPr>
          <w:b/>
          <w:highlight w:val="yellow"/>
        </w:rPr>
        <w:t>.</w:t>
      </w:r>
      <w:r w:rsidRPr="00F33BB4">
        <w:rPr>
          <w:b/>
        </w:rPr>
        <w:t xml:space="preserve"> </w:t>
      </w:r>
      <w:r w:rsidRPr="00F33BB4">
        <w:t>The document also assumes that all components (i.e., reporting, database and Web application) are being deployed.</w:t>
      </w:r>
    </w:p>
    <w:p w:rsidR="007E11A2" w:rsidRDefault="007E11A2" w:rsidP="007E11A2">
      <w:pPr>
        <w:spacing w:after="0" w:line="240" w:lineRule="auto"/>
      </w:pPr>
    </w:p>
    <w:p w:rsidR="007E11A2" w:rsidRPr="002F166E" w:rsidRDefault="007E11A2" w:rsidP="007E11A2">
      <w:pPr>
        <w:spacing w:after="0" w:line="240" w:lineRule="auto"/>
        <w:rPr>
          <w:b/>
          <w:color w:val="FF0000"/>
        </w:rPr>
      </w:pPr>
      <w:r w:rsidRPr="002F166E">
        <w:rPr>
          <w:b/>
          <w:color w:val="FF0000"/>
        </w:rPr>
        <w:t>NOTE: This document does not include the process for migrating the Windows Service</w:t>
      </w:r>
      <w:r>
        <w:rPr>
          <w:b/>
          <w:color w:val="FF0000"/>
        </w:rPr>
        <w:t xml:space="preserve"> </w:t>
      </w:r>
      <w:r w:rsidRPr="002F166E">
        <w:rPr>
          <w:b/>
          <w:color w:val="FF0000"/>
        </w:rPr>
        <w:t xml:space="preserve">created in project IW.TimeTrax.Services which is part of this solution. This service manages the </w:t>
      </w:r>
      <w:r>
        <w:rPr>
          <w:b/>
          <w:color w:val="FF0000"/>
        </w:rPr>
        <w:t>downloading</w:t>
      </w:r>
      <w:r w:rsidRPr="002F166E">
        <w:rPr>
          <w:b/>
          <w:color w:val="FF0000"/>
        </w:rPr>
        <w:t xml:space="preserve"> the CRM Opportunity data from the MSDynamics 365 CRM solution </w:t>
      </w:r>
      <w:r>
        <w:rPr>
          <w:b/>
          <w:color w:val="FF0000"/>
        </w:rPr>
        <w:t>to</w:t>
      </w:r>
      <w:r w:rsidRPr="002F166E">
        <w:rPr>
          <w:b/>
          <w:color w:val="FF0000"/>
        </w:rPr>
        <w:t xml:space="preserve"> table tblOpportunity</w:t>
      </w:r>
      <w:r>
        <w:rPr>
          <w:b/>
          <w:color w:val="FF0000"/>
        </w:rPr>
        <w:t xml:space="preserve"> in TimeTrax</w:t>
      </w:r>
      <w:r w:rsidRPr="002F166E">
        <w:rPr>
          <w:b/>
          <w:color w:val="FF0000"/>
        </w:rPr>
        <w:t>.</w:t>
      </w:r>
      <w:r>
        <w:rPr>
          <w:b/>
          <w:color w:val="FF0000"/>
        </w:rPr>
        <w:t xml:space="preserve"> The process is the same as when the CRM Administrator clicks the </w:t>
      </w:r>
    </w:p>
    <w:p w:rsidR="007E11A2" w:rsidRPr="00F33BB4" w:rsidRDefault="007E11A2" w:rsidP="007E11A2">
      <w:pPr>
        <w:spacing w:after="0" w:line="240" w:lineRule="auto"/>
      </w:pPr>
    </w:p>
    <w:p w:rsidR="007E11A2" w:rsidRPr="00F33BB4" w:rsidRDefault="007E11A2" w:rsidP="007E11A2">
      <w:pPr>
        <w:numPr>
          <w:ilvl w:val="0"/>
          <w:numId w:val="1"/>
        </w:numPr>
        <w:spacing w:after="0" w:line="240" w:lineRule="auto"/>
        <w:contextualSpacing/>
        <w:rPr>
          <w:b/>
        </w:rPr>
      </w:pPr>
      <w:r w:rsidRPr="00F33BB4">
        <w:rPr>
          <w:b/>
        </w:rPr>
        <w:t>Developer Tools Needed</w:t>
      </w:r>
    </w:p>
    <w:p w:rsidR="007E11A2" w:rsidRPr="00F33BB4" w:rsidRDefault="007E11A2" w:rsidP="007E11A2">
      <w:pPr>
        <w:numPr>
          <w:ilvl w:val="1"/>
          <w:numId w:val="1"/>
        </w:numPr>
        <w:spacing w:after="0" w:line="240" w:lineRule="auto"/>
        <w:ind w:left="792" w:hanging="432"/>
        <w:contextualSpacing/>
      </w:pPr>
      <w:r w:rsidRPr="00F33BB4">
        <w:rPr>
          <w:b/>
        </w:rPr>
        <w:t>TortoiseSVN</w:t>
      </w:r>
      <w:r w:rsidRPr="00F33BB4">
        <w:t xml:space="preserve">: a Windows client for </w:t>
      </w:r>
      <w:hyperlink r:id="rId7" w:history="1">
        <w:r w:rsidRPr="00F33BB4">
          <w:rPr>
            <w:rStyle w:val="Hyperlink"/>
          </w:rPr>
          <w:t>Subversion (SVN)</w:t>
        </w:r>
      </w:hyperlink>
      <w:r w:rsidRPr="00F33BB4">
        <w:t xml:space="preserve"> version control system</w:t>
      </w:r>
    </w:p>
    <w:p w:rsidR="007E11A2" w:rsidRPr="00F33BB4" w:rsidRDefault="007E11A2" w:rsidP="007E11A2">
      <w:pPr>
        <w:spacing w:after="0" w:line="240" w:lineRule="auto"/>
        <w:ind w:left="720"/>
        <w:contextualSpacing/>
      </w:pPr>
    </w:p>
    <w:p w:rsidR="007E11A2" w:rsidRPr="00F33BB4" w:rsidRDefault="007E11A2" w:rsidP="007E11A2">
      <w:pPr>
        <w:numPr>
          <w:ilvl w:val="1"/>
          <w:numId w:val="1"/>
        </w:numPr>
        <w:spacing w:after="0" w:line="240" w:lineRule="auto"/>
        <w:ind w:left="792" w:hanging="432"/>
        <w:contextualSpacing/>
      </w:pPr>
      <w:r w:rsidRPr="00F33BB4">
        <w:rPr>
          <w:b/>
        </w:rPr>
        <w:t xml:space="preserve">Visual Studio Professional 2015: </w:t>
      </w:r>
      <w:r w:rsidRPr="00F33BB4">
        <w:t>used for development and deployment of the ASP.Net Web application and the SQL Server Reporting Services (SSRS) reports</w:t>
      </w:r>
    </w:p>
    <w:p w:rsidR="007E11A2" w:rsidRPr="00F33BB4" w:rsidRDefault="007E11A2" w:rsidP="007E11A2">
      <w:pPr>
        <w:spacing w:after="0" w:line="240" w:lineRule="auto"/>
        <w:ind w:left="720"/>
        <w:contextualSpacing/>
      </w:pPr>
    </w:p>
    <w:p w:rsidR="007E11A2" w:rsidRPr="00F33BB4" w:rsidRDefault="007E11A2" w:rsidP="007E11A2">
      <w:pPr>
        <w:numPr>
          <w:ilvl w:val="1"/>
          <w:numId w:val="1"/>
        </w:numPr>
        <w:spacing w:after="0" w:line="240" w:lineRule="auto"/>
        <w:contextualSpacing/>
      </w:pPr>
      <w:r w:rsidRPr="00F33BB4">
        <w:rPr>
          <w:b/>
        </w:rPr>
        <w:t>SQL Server Management Studio (SSMS)</w:t>
      </w:r>
      <w:r w:rsidRPr="00F33BB4">
        <w:t>: an integrated environment for managing any SQL infrastructure used to configure, manage, and administer Microsoft SQL Server</w:t>
      </w:r>
    </w:p>
    <w:p w:rsidR="007E11A2" w:rsidRPr="00F33BB4" w:rsidRDefault="007E11A2" w:rsidP="007E11A2">
      <w:pPr>
        <w:spacing w:after="0" w:line="240" w:lineRule="auto"/>
        <w:contextualSpacing/>
        <w:rPr>
          <w:b/>
        </w:rPr>
      </w:pPr>
    </w:p>
    <w:p w:rsidR="007E11A2" w:rsidRPr="00F33BB4" w:rsidRDefault="007E11A2" w:rsidP="007E11A2">
      <w:pPr>
        <w:numPr>
          <w:ilvl w:val="0"/>
          <w:numId w:val="1"/>
        </w:numPr>
        <w:spacing w:after="0" w:line="240" w:lineRule="auto"/>
        <w:contextualSpacing/>
        <w:rPr>
          <w:b/>
        </w:rPr>
      </w:pPr>
      <w:r w:rsidRPr="00F33BB4">
        <w:rPr>
          <w:b/>
        </w:rPr>
        <w:t xml:space="preserve">General </w:t>
      </w:r>
      <w:r>
        <w:rPr>
          <w:b/>
        </w:rPr>
        <w:t>Source Control</w:t>
      </w:r>
      <w:r w:rsidRPr="00F33BB4">
        <w:rPr>
          <w:b/>
        </w:rPr>
        <w:t xml:space="preserve"> </w:t>
      </w:r>
      <w:r>
        <w:rPr>
          <w:b/>
        </w:rPr>
        <w:t>Actions</w:t>
      </w:r>
      <w:r w:rsidRPr="00F33BB4">
        <w:rPr>
          <w:b/>
        </w:rPr>
        <w:t xml:space="preserve">: </w:t>
      </w:r>
      <w:r w:rsidRPr="00F33BB4">
        <w:rPr>
          <w:i/>
        </w:rPr>
        <w:t xml:space="preserve">Refer to the Source Control section in the </w:t>
      </w:r>
      <w:r>
        <w:rPr>
          <w:i/>
        </w:rPr>
        <w:t>a</w:t>
      </w:r>
      <w:r w:rsidRPr="00F33BB4">
        <w:rPr>
          <w:i/>
        </w:rPr>
        <w:t xml:space="preserve">ppendix for </w:t>
      </w:r>
      <w:r>
        <w:rPr>
          <w:i/>
        </w:rPr>
        <w:t xml:space="preserve">additional </w:t>
      </w:r>
      <w:r w:rsidRPr="00F33BB4">
        <w:rPr>
          <w:i/>
        </w:rPr>
        <w:t>instructions and the TortoiseSVN Help documentation for detailed information</w:t>
      </w:r>
      <w:r w:rsidRPr="00F33BB4">
        <w:t xml:space="preserve">. Note that the application consists of two solutions: </w:t>
      </w:r>
      <w:r w:rsidRPr="00F33BB4">
        <w:rPr>
          <w:b/>
        </w:rPr>
        <w:t>TimeTrax</w:t>
      </w:r>
      <w:r w:rsidRPr="00F33BB4">
        <w:t xml:space="preserve"> which has the Web, Database and supporting projects, and </w:t>
      </w:r>
      <w:r w:rsidRPr="00F33BB4">
        <w:rPr>
          <w:b/>
        </w:rPr>
        <w:t>TimeTrax-BI</w:t>
      </w:r>
      <w:r w:rsidRPr="00F33BB4">
        <w:t xml:space="preserve"> which has the reports and supporting objects (e.g., datasource and shared datasets).</w:t>
      </w:r>
    </w:p>
    <w:p w:rsidR="007E11A2" w:rsidRPr="00F33BB4" w:rsidRDefault="007E11A2" w:rsidP="007E11A2">
      <w:pPr>
        <w:spacing w:after="0" w:line="240" w:lineRule="auto"/>
        <w:ind w:left="360"/>
        <w:contextualSpacing/>
        <w:rPr>
          <w:b/>
        </w:rPr>
      </w:pPr>
      <w:r w:rsidRPr="00F33BB4">
        <w:t xml:space="preserve"> </w:t>
      </w:r>
    </w:p>
    <w:p w:rsidR="007E11A2" w:rsidRPr="00F33BB4" w:rsidRDefault="007E11A2" w:rsidP="007E11A2">
      <w:pPr>
        <w:numPr>
          <w:ilvl w:val="1"/>
          <w:numId w:val="1"/>
        </w:numPr>
        <w:spacing w:after="0" w:line="240" w:lineRule="auto"/>
        <w:ind w:left="792" w:hanging="432"/>
        <w:contextualSpacing/>
      </w:pPr>
      <w:r w:rsidRPr="00F33BB4">
        <w:rPr>
          <w:b/>
        </w:rPr>
        <w:t>Checkout</w:t>
      </w:r>
      <w:r w:rsidRPr="00F33BB4">
        <w:t xml:space="preserve">: To obtain a working copy, perform a </w:t>
      </w:r>
      <w:r w:rsidRPr="00F33BB4">
        <w:rPr>
          <w:rStyle w:val="Emphasis"/>
        </w:rPr>
        <w:t>checkout</w:t>
      </w:r>
      <w:r w:rsidRPr="00F33BB4">
        <w:t xml:space="preserve"> from a repository. Select a directory in File Explorer where you want to place your working copy</w:t>
      </w:r>
      <w:r>
        <w:t>; right</w:t>
      </w:r>
      <w:r w:rsidRPr="00F33BB4">
        <w:rPr>
          <w:rStyle w:val="action"/>
        </w:rPr>
        <w:t xml:space="preserve"> click</w:t>
      </w:r>
      <w:r w:rsidRPr="00F33BB4">
        <w:t xml:space="preserve"> to pop up the context menu and select the command </w:t>
      </w:r>
      <w:r w:rsidRPr="00F33BB4">
        <w:rPr>
          <w:rStyle w:val="guimenu"/>
          <w:b/>
          <w:i/>
        </w:rPr>
        <w:t>TortoiseSVN</w:t>
      </w:r>
      <w:r w:rsidRPr="00F33BB4">
        <w:rPr>
          <w:b/>
          <w:i/>
        </w:rPr>
        <w:t xml:space="preserve"> → </w:t>
      </w:r>
      <w:r w:rsidRPr="00F33BB4">
        <w:rPr>
          <w:rStyle w:val="guimenuitem"/>
          <w:b/>
        </w:rPr>
        <w:t>Checkout</w:t>
      </w:r>
      <w:r w:rsidRPr="00F33BB4">
        <w:rPr>
          <w:rStyle w:val="guimenuitem"/>
        </w:rPr>
        <w:t xml:space="preserve">. Ensure the URL of the repository is pointing to the </w:t>
      </w:r>
      <w:r w:rsidRPr="00F33BB4">
        <w:rPr>
          <w:rStyle w:val="guimenuitem"/>
          <w:b/>
        </w:rPr>
        <w:t>trunk</w:t>
      </w:r>
      <w:r w:rsidRPr="00F33BB4">
        <w:rPr>
          <w:rStyle w:val="guimenuitem"/>
        </w:rPr>
        <w:t xml:space="preserve"> folder.</w:t>
      </w:r>
      <w:r w:rsidRPr="00F33BB4">
        <w:t xml:space="preserve"> </w:t>
      </w:r>
    </w:p>
    <w:p w:rsidR="007E11A2" w:rsidRPr="00F33BB4" w:rsidRDefault="007E11A2" w:rsidP="007E11A2">
      <w:pPr>
        <w:spacing w:after="0" w:line="240" w:lineRule="auto"/>
        <w:ind w:left="792"/>
        <w:contextualSpacing/>
      </w:pPr>
    </w:p>
    <w:p w:rsidR="007E11A2" w:rsidRPr="00F33BB4" w:rsidRDefault="007E11A2" w:rsidP="007E11A2">
      <w:pPr>
        <w:numPr>
          <w:ilvl w:val="1"/>
          <w:numId w:val="1"/>
        </w:numPr>
        <w:spacing w:after="0" w:line="240" w:lineRule="auto"/>
        <w:contextualSpacing/>
      </w:pPr>
      <w:r w:rsidRPr="00F33BB4">
        <w:rPr>
          <w:b/>
        </w:rPr>
        <w:t>Update</w:t>
      </w:r>
      <w:r>
        <w:t xml:space="preserve">: </w:t>
      </w:r>
      <w:r w:rsidRPr="00F33BB4">
        <w:t xml:space="preserve">The process of getting changes from the server to your local copy is known as </w:t>
      </w:r>
      <w:r w:rsidRPr="00F33BB4">
        <w:rPr>
          <w:rStyle w:val="Emphasis"/>
        </w:rPr>
        <w:t>updating</w:t>
      </w:r>
      <w:r w:rsidRPr="00F33BB4">
        <w:t xml:space="preserve">. To update, select the files and/or directories you want in File Exporer, </w:t>
      </w:r>
      <w:r w:rsidRPr="00F33BB4">
        <w:rPr>
          <w:rStyle w:val="action"/>
        </w:rPr>
        <w:t>right click</w:t>
      </w:r>
      <w:r w:rsidRPr="00F33BB4">
        <w:t xml:space="preserve"> and select </w:t>
      </w:r>
      <w:r w:rsidRPr="00F33BB4">
        <w:rPr>
          <w:rStyle w:val="guimenu"/>
          <w:b/>
          <w:i/>
        </w:rPr>
        <w:t>TortoiseSVN</w:t>
      </w:r>
      <w:r w:rsidRPr="00F33BB4">
        <w:rPr>
          <w:b/>
          <w:i/>
        </w:rPr>
        <w:t xml:space="preserve"> → </w:t>
      </w:r>
      <w:r w:rsidRPr="00F33BB4">
        <w:rPr>
          <w:rStyle w:val="guimenuitem"/>
          <w:b/>
        </w:rPr>
        <w:t>Update</w:t>
      </w:r>
      <w:r w:rsidRPr="00F33BB4">
        <w:t>.</w:t>
      </w:r>
    </w:p>
    <w:p w:rsidR="007E11A2" w:rsidRPr="00F33BB4" w:rsidRDefault="007E11A2" w:rsidP="007E11A2">
      <w:pPr>
        <w:spacing w:after="0" w:line="240" w:lineRule="auto"/>
        <w:contextualSpacing/>
      </w:pPr>
    </w:p>
    <w:p w:rsidR="007E11A2" w:rsidRPr="00F33BB4" w:rsidRDefault="007E11A2" w:rsidP="007E11A2">
      <w:pPr>
        <w:numPr>
          <w:ilvl w:val="1"/>
          <w:numId w:val="1"/>
        </w:numPr>
        <w:spacing w:after="0" w:line="240" w:lineRule="auto"/>
        <w:contextualSpacing/>
        <w:rPr>
          <w:b/>
          <w:sz w:val="28"/>
          <w:szCs w:val="28"/>
        </w:rPr>
      </w:pPr>
      <w:r w:rsidRPr="00F33BB4">
        <w:rPr>
          <w:b/>
        </w:rPr>
        <w:t>Commit</w:t>
      </w:r>
      <w:r w:rsidRPr="00F33BB4">
        <w:t xml:space="preserve">: Sending the changes you made to your working copy </w:t>
      </w:r>
      <w:r>
        <w:t xml:space="preserve">to the server repository </w:t>
      </w:r>
      <w:r w:rsidRPr="00F33BB4">
        <w:t xml:space="preserve">is known as </w:t>
      </w:r>
      <w:r w:rsidRPr="00F33BB4">
        <w:rPr>
          <w:b/>
          <w:i/>
          <w:iCs/>
        </w:rPr>
        <w:t>committing</w:t>
      </w:r>
      <w:r w:rsidRPr="00F33BB4">
        <w:t xml:space="preserve">. Before you commit, make sure that your working copy is up to date as described in 2.2. If your working copy is up to date and there are no conflicts, you are ready to commit your changes. Right click on any file and/or folders you want to commit in Windows Explorer, then </w:t>
      </w:r>
      <w:r w:rsidRPr="00F33BB4">
        <w:rPr>
          <w:b/>
          <w:i/>
        </w:rPr>
        <w:t>TortoiseSVN → Commit</w:t>
      </w:r>
      <w:r w:rsidRPr="00F33BB4">
        <w:t>.</w:t>
      </w:r>
    </w:p>
    <w:p w:rsidR="007E11A2" w:rsidRPr="00F33BB4" w:rsidRDefault="007E11A2" w:rsidP="007E11A2">
      <w:pPr>
        <w:spacing w:after="0" w:line="240" w:lineRule="auto"/>
        <w:contextualSpacing/>
        <w:rPr>
          <w:b/>
          <w:sz w:val="28"/>
          <w:szCs w:val="28"/>
        </w:rPr>
      </w:pPr>
    </w:p>
    <w:p w:rsidR="007E11A2" w:rsidRPr="00F33BB4" w:rsidRDefault="007E11A2" w:rsidP="007E11A2">
      <w:pPr>
        <w:numPr>
          <w:ilvl w:val="1"/>
          <w:numId w:val="1"/>
        </w:numPr>
        <w:spacing w:after="0" w:line="240" w:lineRule="auto"/>
        <w:contextualSpacing/>
      </w:pPr>
      <w:r w:rsidRPr="00F33BB4">
        <w:rPr>
          <w:b/>
        </w:rPr>
        <w:t xml:space="preserve">Tag: </w:t>
      </w:r>
      <w:r w:rsidRPr="00F33BB4">
        <w:t>When the application is stable and ready for deployment, tag the application as per guidelines in the appendix.</w:t>
      </w:r>
    </w:p>
    <w:p w:rsidR="007E11A2" w:rsidRPr="00F33BB4" w:rsidRDefault="007E11A2" w:rsidP="007E11A2">
      <w:r w:rsidRPr="00F33BB4">
        <w:br w:type="page"/>
      </w:r>
    </w:p>
    <w:p w:rsidR="007E11A2" w:rsidRPr="00A15508" w:rsidRDefault="007E11A2" w:rsidP="007E11A2">
      <w:pPr>
        <w:spacing w:after="0" w:line="240" w:lineRule="auto"/>
        <w:contextualSpacing/>
        <w:rPr>
          <w:b/>
          <w:sz w:val="28"/>
          <w:szCs w:val="28"/>
          <w:highlight w:val="lightGray"/>
        </w:rPr>
      </w:pPr>
      <w:r w:rsidRPr="00A15508">
        <w:rPr>
          <w:b/>
          <w:sz w:val="28"/>
          <w:szCs w:val="28"/>
          <w:highlight w:val="lightGray"/>
        </w:rPr>
        <w:lastRenderedPageBreak/>
        <w:t>Prep for Deployment</w:t>
      </w:r>
      <w:r>
        <w:rPr>
          <w:b/>
          <w:sz w:val="28"/>
          <w:szCs w:val="28"/>
          <w:highlight w:val="lightGray"/>
        </w:rPr>
        <w:t xml:space="preserve"> Tasks</w:t>
      </w:r>
    </w:p>
    <w:p w:rsidR="007E11A2" w:rsidRPr="00F33BB4" w:rsidRDefault="007E11A2" w:rsidP="007E11A2">
      <w:pPr>
        <w:spacing w:after="0" w:line="240" w:lineRule="auto"/>
      </w:pPr>
    </w:p>
    <w:p w:rsidR="007E11A2" w:rsidRPr="00F33BB4" w:rsidRDefault="007E11A2" w:rsidP="007E11A2">
      <w:pPr>
        <w:numPr>
          <w:ilvl w:val="0"/>
          <w:numId w:val="1"/>
        </w:numPr>
        <w:spacing w:after="0" w:line="240" w:lineRule="auto"/>
        <w:contextualSpacing/>
      </w:pPr>
      <w:r w:rsidRPr="00F33BB4">
        <w:rPr>
          <w:b/>
        </w:rPr>
        <w:t>Identify tag name</w:t>
      </w:r>
      <w:r w:rsidRPr="00F33BB4">
        <w:t xml:space="preserve">: Identify the tag name to be used for the release…refer to the </w:t>
      </w:r>
      <w:r>
        <w:t>Tagging section in the</w:t>
      </w:r>
      <w:r w:rsidRPr="00F33BB4">
        <w:t xml:space="preserve"> appendix.</w:t>
      </w:r>
    </w:p>
    <w:p w:rsidR="007E11A2" w:rsidRPr="00F33BB4" w:rsidRDefault="007E11A2" w:rsidP="007E11A2">
      <w:pPr>
        <w:spacing w:after="0" w:line="240" w:lineRule="auto"/>
        <w:ind w:left="792"/>
        <w:contextualSpacing/>
      </w:pPr>
    </w:p>
    <w:p w:rsidR="007E11A2" w:rsidRDefault="007E11A2" w:rsidP="007E11A2">
      <w:pPr>
        <w:numPr>
          <w:ilvl w:val="0"/>
          <w:numId w:val="1"/>
        </w:numPr>
        <w:spacing w:after="0" w:line="240" w:lineRule="auto"/>
        <w:contextualSpacing/>
        <w:rPr>
          <w:b/>
        </w:rPr>
      </w:pPr>
      <w:r w:rsidRPr="00A102C3">
        <w:rPr>
          <w:b/>
        </w:rPr>
        <w:t xml:space="preserve">Create two folders to store </w:t>
      </w:r>
      <w:r>
        <w:rPr>
          <w:b/>
        </w:rPr>
        <w:t>files required for deployment</w:t>
      </w:r>
      <w:r w:rsidRPr="00A102C3">
        <w:rPr>
          <w:b/>
        </w:rPr>
        <w:t>:</w:t>
      </w:r>
    </w:p>
    <w:p w:rsidR="007E11A2" w:rsidRPr="00A102C3" w:rsidRDefault="007E11A2" w:rsidP="007E11A2">
      <w:pPr>
        <w:numPr>
          <w:ilvl w:val="1"/>
          <w:numId w:val="1"/>
        </w:numPr>
        <w:spacing w:after="0" w:line="240" w:lineRule="auto"/>
        <w:contextualSpacing/>
        <w:rPr>
          <w:b/>
        </w:rPr>
      </w:pPr>
      <w:r>
        <w:rPr>
          <w:b/>
          <w:i/>
        </w:rPr>
        <w:t>DB_&lt;tag name&gt;</w:t>
      </w:r>
      <w:r>
        <w:t>: Database</w:t>
      </w:r>
      <w:r w:rsidRPr="00F33BB4">
        <w:t xml:space="preserve"> </w:t>
      </w:r>
      <w:r>
        <w:t>files</w:t>
      </w:r>
      <w:r w:rsidRPr="00F33BB4">
        <w:t xml:space="preserve"> for deployment</w:t>
      </w:r>
    </w:p>
    <w:p w:rsidR="007E11A2" w:rsidRPr="00A102C3" w:rsidRDefault="007E11A2" w:rsidP="007E11A2">
      <w:pPr>
        <w:numPr>
          <w:ilvl w:val="1"/>
          <w:numId w:val="1"/>
        </w:numPr>
        <w:spacing w:after="0" w:line="240" w:lineRule="auto"/>
        <w:contextualSpacing/>
      </w:pPr>
      <w:r>
        <w:rPr>
          <w:b/>
          <w:i/>
        </w:rPr>
        <w:t xml:space="preserve">Web_&lt;tag name&gt;: </w:t>
      </w:r>
      <w:r w:rsidRPr="00FD2234">
        <w:t>Web deployment package for deployment</w:t>
      </w:r>
    </w:p>
    <w:p w:rsidR="007E11A2" w:rsidRPr="00A102C3" w:rsidRDefault="007E11A2" w:rsidP="007E11A2">
      <w:pPr>
        <w:spacing w:after="0" w:line="240" w:lineRule="auto"/>
        <w:contextualSpacing/>
      </w:pPr>
    </w:p>
    <w:p w:rsidR="007E11A2" w:rsidRDefault="007E11A2" w:rsidP="007E11A2">
      <w:pPr>
        <w:numPr>
          <w:ilvl w:val="0"/>
          <w:numId w:val="1"/>
        </w:numPr>
        <w:spacing w:after="0" w:line="240" w:lineRule="auto"/>
        <w:contextualSpacing/>
      </w:pPr>
      <w:r w:rsidRPr="00F33BB4">
        <w:rPr>
          <w:b/>
        </w:rPr>
        <w:t>Database files</w:t>
      </w:r>
      <w:r>
        <w:rPr>
          <w:b/>
        </w:rPr>
        <w:t>…</w:t>
      </w:r>
      <w:r w:rsidRPr="00AA1D2C">
        <w:t>located in Database project of TimeTrax solution</w:t>
      </w:r>
      <w:r>
        <w:t xml:space="preserve"> </w:t>
      </w:r>
      <w:r w:rsidRPr="00F33BB4">
        <w:t xml:space="preserve">(i.e., </w:t>
      </w:r>
      <w:r w:rsidRPr="004A6833">
        <w:t>...\IW_TimeTrax\Database</w:t>
      </w:r>
      <w:r w:rsidRPr="00F33BB4">
        <w:t xml:space="preserve">): </w:t>
      </w:r>
    </w:p>
    <w:p w:rsidR="007E11A2" w:rsidRDefault="007E11A2" w:rsidP="007E11A2">
      <w:pPr>
        <w:numPr>
          <w:ilvl w:val="1"/>
          <w:numId w:val="1"/>
        </w:numPr>
        <w:spacing w:after="0" w:line="240" w:lineRule="auto"/>
        <w:contextualSpacing/>
      </w:pPr>
      <w:r w:rsidRPr="004C0581">
        <w:rPr>
          <w:b/>
        </w:rPr>
        <w:t>SQL scripts</w:t>
      </w:r>
      <w:r w:rsidRPr="00F33BB4">
        <w:t>: Create and/or update SQL scripts. SQL scripts are stored in the appropriate subfolder (e.g., DDL, D</w:t>
      </w:r>
      <w:r>
        <w:t>CL, DML) of the Database folder.</w:t>
      </w:r>
    </w:p>
    <w:p w:rsidR="007E11A2" w:rsidRDefault="007E11A2" w:rsidP="007E11A2">
      <w:pPr>
        <w:numPr>
          <w:ilvl w:val="1"/>
          <w:numId w:val="1"/>
        </w:numPr>
        <w:spacing w:after="0" w:line="240" w:lineRule="auto"/>
        <w:contextualSpacing/>
      </w:pPr>
      <w:r w:rsidRPr="004C0581">
        <w:rPr>
          <w:b/>
        </w:rPr>
        <w:t>Batch file</w:t>
      </w:r>
      <w:r w:rsidRPr="00F33BB4">
        <w:t xml:space="preserve">: Create a batch file that will call the SQL scripts for modifying the database. </w:t>
      </w:r>
    </w:p>
    <w:p w:rsidR="007E11A2" w:rsidRPr="004C0581" w:rsidRDefault="007E11A2" w:rsidP="007E11A2">
      <w:pPr>
        <w:numPr>
          <w:ilvl w:val="2"/>
          <w:numId w:val="1"/>
        </w:numPr>
        <w:spacing w:after="0" w:line="240" w:lineRule="auto"/>
        <w:contextualSpacing/>
      </w:pPr>
      <w:r w:rsidRPr="00F33BB4">
        <w:t xml:space="preserve">Copy and rename the last deploy batch file using the naming convention </w:t>
      </w:r>
      <w:r w:rsidRPr="004C0581">
        <w:rPr>
          <w:b/>
          <w:i/>
        </w:rPr>
        <w:t>deploy_v#_#_#</w:t>
      </w:r>
      <w:r w:rsidRPr="004C0581">
        <w:rPr>
          <w:b/>
        </w:rPr>
        <w:t xml:space="preserve">. </w:t>
      </w:r>
      <w:r w:rsidRPr="00F33BB4">
        <w:t xml:space="preserve">For example, if this update is for version 4 modification 1 release 0, the filename will be </w:t>
      </w:r>
      <w:r w:rsidRPr="004C0581">
        <w:rPr>
          <w:i/>
        </w:rPr>
        <w:t>deploy_v4_1_0.</w:t>
      </w:r>
    </w:p>
    <w:p w:rsidR="007E11A2" w:rsidRPr="00F33BB4" w:rsidRDefault="007E11A2" w:rsidP="007E11A2">
      <w:pPr>
        <w:numPr>
          <w:ilvl w:val="2"/>
          <w:numId w:val="1"/>
        </w:numPr>
        <w:spacing w:after="0" w:line="240" w:lineRule="auto"/>
        <w:contextualSpacing/>
      </w:pPr>
      <w:r w:rsidRPr="00F33BB4">
        <w:t>Update header section</w:t>
      </w:r>
    </w:p>
    <w:p w:rsidR="007E11A2" w:rsidRPr="00F33BB4" w:rsidRDefault="007E11A2" w:rsidP="007E11A2">
      <w:pPr>
        <w:numPr>
          <w:ilvl w:val="2"/>
          <w:numId w:val="1"/>
        </w:numPr>
        <w:spacing w:after="0" w:line="240" w:lineRule="auto"/>
        <w:contextualSpacing/>
      </w:pPr>
      <w:r w:rsidRPr="00F33BB4">
        <w:t>Update values for version, modification and release</w:t>
      </w:r>
    </w:p>
    <w:p w:rsidR="007E11A2" w:rsidRPr="00F33BB4" w:rsidRDefault="007E11A2" w:rsidP="007E11A2">
      <w:pPr>
        <w:numPr>
          <w:ilvl w:val="2"/>
          <w:numId w:val="1"/>
        </w:numPr>
        <w:spacing w:after="0" w:line="240" w:lineRule="auto"/>
        <w:contextualSpacing/>
      </w:pPr>
      <w:r w:rsidRPr="00F33BB4">
        <w:t xml:space="preserve">Delete calls to previous scripts </w:t>
      </w:r>
      <w:r w:rsidRPr="00F33BB4">
        <w:rPr>
          <w:i/>
          <w:u w:val="single"/>
        </w:rPr>
        <w:t>except where instructed otherwise</w:t>
      </w:r>
    </w:p>
    <w:p w:rsidR="007E11A2" w:rsidRDefault="007E11A2" w:rsidP="007E11A2">
      <w:pPr>
        <w:numPr>
          <w:ilvl w:val="2"/>
          <w:numId w:val="1"/>
        </w:numPr>
        <w:spacing w:after="0" w:line="240" w:lineRule="auto"/>
        <w:contextualSpacing/>
      </w:pPr>
      <w:r w:rsidRPr="00F33BB4">
        <w:t>Add calls to scripts as needed</w:t>
      </w:r>
    </w:p>
    <w:p w:rsidR="007E11A2" w:rsidRPr="00F33BB4" w:rsidRDefault="007E11A2" w:rsidP="007E11A2">
      <w:pPr>
        <w:numPr>
          <w:ilvl w:val="2"/>
          <w:numId w:val="1"/>
        </w:numPr>
        <w:spacing w:after="0" w:line="240" w:lineRule="auto"/>
        <w:contextualSpacing/>
      </w:pPr>
      <w:r w:rsidRPr="004C0581">
        <w:rPr>
          <w:b/>
        </w:rPr>
        <w:t>Zip the Database folder</w:t>
      </w:r>
      <w:r w:rsidRPr="00F33BB4">
        <w:t>:</w:t>
      </w:r>
    </w:p>
    <w:p w:rsidR="007E11A2" w:rsidRPr="00F33BB4" w:rsidRDefault="007E11A2" w:rsidP="007E11A2">
      <w:pPr>
        <w:numPr>
          <w:ilvl w:val="3"/>
          <w:numId w:val="3"/>
        </w:numPr>
        <w:spacing w:after="0" w:line="240" w:lineRule="auto"/>
        <w:contextualSpacing/>
      </w:pPr>
      <w:r w:rsidRPr="00F33BB4">
        <w:t xml:space="preserve">Zip the Database folder (i.e., </w:t>
      </w:r>
      <w:r w:rsidRPr="00F33BB4">
        <w:rPr>
          <w:b/>
        </w:rPr>
        <w:t>...\IW_TimeTrax\Database</w:t>
      </w:r>
      <w:r w:rsidRPr="00F33BB4">
        <w:t>). Ensure the solution is closed in Visual Studio</w:t>
      </w:r>
    </w:p>
    <w:p w:rsidR="007E11A2" w:rsidRPr="00F33BB4" w:rsidRDefault="007E11A2" w:rsidP="007E11A2">
      <w:pPr>
        <w:numPr>
          <w:ilvl w:val="3"/>
          <w:numId w:val="3"/>
        </w:numPr>
        <w:spacing w:after="0" w:line="240" w:lineRule="auto"/>
        <w:contextualSpacing/>
      </w:pPr>
      <w:r w:rsidRPr="00F33BB4">
        <w:t xml:space="preserve">Place zip file in </w:t>
      </w:r>
      <w:r>
        <w:rPr>
          <w:b/>
          <w:i/>
        </w:rPr>
        <w:t>DB_&lt;tag name&gt;</w:t>
      </w:r>
      <w:r w:rsidRPr="00F33BB4">
        <w:t xml:space="preserve"> folder</w:t>
      </w:r>
    </w:p>
    <w:p w:rsidR="007E11A2" w:rsidRPr="00F33BB4" w:rsidRDefault="007E11A2" w:rsidP="007E11A2">
      <w:pPr>
        <w:numPr>
          <w:ilvl w:val="2"/>
          <w:numId w:val="1"/>
        </w:numPr>
        <w:spacing w:after="0" w:line="240" w:lineRule="auto"/>
        <w:contextualSpacing/>
      </w:pPr>
      <w:r w:rsidRPr="00F33BB4">
        <w:t xml:space="preserve">Rollback prep: </w:t>
      </w:r>
      <w:r>
        <w:t>rollback is accomplished by restoring database backup file</w:t>
      </w:r>
    </w:p>
    <w:p w:rsidR="007E11A2" w:rsidRPr="00F33BB4" w:rsidRDefault="007E11A2" w:rsidP="007E11A2">
      <w:pPr>
        <w:spacing w:after="0" w:line="240" w:lineRule="auto"/>
        <w:ind w:left="720"/>
        <w:contextualSpacing/>
      </w:pPr>
    </w:p>
    <w:p w:rsidR="007E11A2" w:rsidRPr="00F33BB4" w:rsidRDefault="007E11A2" w:rsidP="007E11A2">
      <w:pPr>
        <w:numPr>
          <w:ilvl w:val="0"/>
          <w:numId w:val="1"/>
        </w:numPr>
        <w:spacing w:after="0" w:line="240" w:lineRule="auto"/>
        <w:contextualSpacing/>
      </w:pPr>
      <w:r w:rsidRPr="00F33BB4">
        <w:rPr>
          <w:b/>
        </w:rPr>
        <w:t xml:space="preserve">Reporting </w:t>
      </w:r>
      <w:r w:rsidRPr="00F33BB4">
        <w:t xml:space="preserve">(i.e., </w:t>
      </w:r>
      <w:r w:rsidRPr="00F33BB4">
        <w:rPr>
          <w:i/>
        </w:rPr>
        <w:t xml:space="preserve">TimeTrax-BI.sln): </w:t>
      </w:r>
    </w:p>
    <w:p w:rsidR="007E11A2" w:rsidRPr="00F33BB4" w:rsidRDefault="007E11A2" w:rsidP="007E11A2">
      <w:pPr>
        <w:numPr>
          <w:ilvl w:val="1"/>
          <w:numId w:val="1"/>
        </w:numPr>
        <w:spacing w:after="0" w:line="240" w:lineRule="auto"/>
        <w:contextualSpacing/>
      </w:pPr>
      <w:r w:rsidRPr="00F33BB4">
        <w:t>Open TimeTrax-BI.sln in VS 2015</w:t>
      </w:r>
    </w:p>
    <w:p w:rsidR="007E11A2" w:rsidRPr="00F33BB4" w:rsidRDefault="007E11A2" w:rsidP="007E11A2">
      <w:pPr>
        <w:numPr>
          <w:ilvl w:val="1"/>
          <w:numId w:val="1"/>
        </w:numPr>
        <w:spacing w:after="0" w:line="240" w:lineRule="auto"/>
        <w:contextualSpacing/>
      </w:pPr>
      <w:r w:rsidRPr="00F33BB4">
        <w:t>Select the appropriate Solution Configuration (i.e., UAT or PROD)</w:t>
      </w:r>
    </w:p>
    <w:p w:rsidR="007E11A2" w:rsidRPr="00F33BB4" w:rsidRDefault="007E11A2" w:rsidP="007E11A2">
      <w:pPr>
        <w:numPr>
          <w:ilvl w:val="1"/>
          <w:numId w:val="1"/>
        </w:numPr>
        <w:spacing w:after="0" w:line="240" w:lineRule="auto"/>
        <w:contextualSpacing/>
      </w:pPr>
      <w:r w:rsidRPr="00F33BB4">
        <w:t xml:space="preserve">Right-click the solution and select Build </w:t>
      </w:r>
    </w:p>
    <w:p w:rsidR="007E11A2" w:rsidRPr="00F33BB4" w:rsidRDefault="007E11A2" w:rsidP="007E11A2">
      <w:pPr>
        <w:numPr>
          <w:ilvl w:val="1"/>
          <w:numId w:val="1"/>
        </w:numPr>
        <w:spacing w:after="0" w:line="240" w:lineRule="auto"/>
        <w:contextualSpacing/>
      </w:pPr>
      <w:r w:rsidRPr="00F33BB4">
        <w:t>Observe the process for any errors and/or warnings and take the appropriate action if needed</w:t>
      </w:r>
    </w:p>
    <w:p w:rsidR="007E11A2" w:rsidRDefault="007E11A2" w:rsidP="007E11A2">
      <w:pPr>
        <w:numPr>
          <w:ilvl w:val="1"/>
          <w:numId w:val="1"/>
        </w:numPr>
        <w:spacing w:after="0" w:line="240" w:lineRule="auto"/>
        <w:contextualSpacing/>
      </w:pPr>
      <w:r w:rsidRPr="00F33BB4">
        <w:t>Rollback prep: Develop plan to rollback changes to reporting project if needed</w:t>
      </w:r>
    </w:p>
    <w:p w:rsidR="007E11A2" w:rsidRDefault="007E11A2" w:rsidP="007E11A2">
      <w:pPr>
        <w:spacing w:after="0" w:line="240" w:lineRule="auto"/>
        <w:ind w:left="360"/>
        <w:contextualSpacing/>
      </w:pPr>
    </w:p>
    <w:p w:rsidR="007E11A2" w:rsidRDefault="007E11A2" w:rsidP="007E11A2">
      <w:pPr>
        <w:numPr>
          <w:ilvl w:val="0"/>
          <w:numId w:val="1"/>
        </w:numPr>
        <w:spacing w:after="0" w:line="240" w:lineRule="auto"/>
        <w:contextualSpacing/>
      </w:pPr>
      <w:r>
        <w:rPr>
          <w:b/>
        </w:rPr>
        <w:t xml:space="preserve">Update </w:t>
      </w:r>
      <w:r w:rsidRPr="004C0581">
        <w:rPr>
          <w:b/>
        </w:rPr>
        <w:t xml:space="preserve">TimeTrax </w:t>
      </w:r>
      <w:r>
        <w:rPr>
          <w:b/>
        </w:rPr>
        <w:t>Version Number</w:t>
      </w:r>
      <w:r w:rsidRPr="00F33BB4">
        <w:t>:</w:t>
      </w:r>
      <w:r w:rsidRPr="004C0581">
        <w:rPr>
          <w:b/>
        </w:rPr>
        <w:t xml:space="preserve"> </w:t>
      </w:r>
      <w:r w:rsidRPr="00F33BB4">
        <w:t xml:space="preserve"> </w:t>
      </w:r>
    </w:p>
    <w:p w:rsidR="007E11A2" w:rsidRPr="00F33BB4" w:rsidRDefault="007E11A2" w:rsidP="007E11A2">
      <w:pPr>
        <w:numPr>
          <w:ilvl w:val="1"/>
          <w:numId w:val="1"/>
        </w:numPr>
        <w:spacing w:after="0" w:line="240" w:lineRule="auto"/>
        <w:contextualSpacing/>
      </w:pPr>
      <w:r w:rsidRPr="00F33BB4">
        <w:t>Open TimeTrax in VS 2015</w:t>
      </w:r>
    </w:p>
    <w:p w:rsidR="007E11A2" w:rsidRPr="00F33BB4" w:rsidRDefault="007E11A2" w:rsidP="007E11A2">
      <w:pPr>
        <w:numPr>
          <w:ilvl w:val="1"/>
          <w:numId w:val="3"/>
        </w:numPr>
        <w:spacing w:after="0" w:line="240" w:lineRule="auto"/>
        <w:contextualSpacing/>
      </w:pPr>
      <w:r w:rsidRPr="00F33BB4">
        <w:t xml:space="preserve">Update the version number in the appSettings section of the </w:t>
      </w:r>
      <w:r w:rsidRPr="00F33BB4">
        <w:rPr>
          <w:b/>
        </w:rPr>
        <w:t>Web.UAT.config</w:t>
      </w:r>
      <w:r w:rsidRPr="00F33BB4">
        <w:t xml:space="preserve">  if deploying to UAT or </w:t>
      </w:r>
      <w:r w:rsidRPr="00F33BB4">
        <w:rPr>
          <w:b/>
        </w:rPr>
        <w:t>Web.Prod.config</w:t>
      </w:r>
      <w:r w:rsidRPr="00F33BB4">
        <w:t xml:space="preserve"> if deploying to production</w:t>
      </w:r>
    </w:p>
    <w:p w:rsidR="007E11A2" w:rsidRPr="00F33BB4" w:rsidRDefault="007E11A2" w:rsidP="007E11A2">
      <w:pPr>
        <w:numPr>
          <w:ilvl w:val="1"/>
          <w:numId w:val="1"/>
        </w:numPr>
        <w:spacing w:after="0" w:line="240" w:lineRule="auto"/>
        <w:contextualSpacing/>
      </w:pPr>
      <w:r w:rsidRPr="00F33BB4">
        <w:t xml:space="preserve">Build the solution using the appropriate Solution Configuration setting (i.e., UAT or PROD) </w:t>
      </w:r>
    </w:p>
    <w:p w:rsidR="007E11A2" w:rsidRPr="00F33BB4" w:rsidRDefault="007E11A2" w:rsidP="007E11A2">
      <w:pPr>
        <w:rPr>
          <w:b/>
        </w:rPr>
      </w:pPr>
      <w:r w:rsidRPr="00F33BB4">
        <w:rPr>
          <w:b/>
        </w:rPr>
        <w:br w:type="page"/>
      </w:r>
    </w:p>
    <w:p w:rsidR="007E11A2" w:rsidRDefault="007E11A2" w:rsidP="007E11A2">
      <w:pPr>
        <w:numPr>
          <w:ilvl w:val="0"/>
          <w:numId w:val="1"/>
        </w:numPr>
        <w:spacing w:after="0" w:line="240" w:lineRule="auto"/>
        <w:contextualSpacing/>
      </w:pPr>
      <w:r w:rsidRPr="00F33BB4">
        <w:rPr>
          <w:b/>
        </w:rPr>
        <w:lastRenderedPageBreak/>
        <w:t>Create the Web Deploy Package</w:t>
      </w:r>
    </w:p>
    <w:p w:rsidR="007E11A2" w:rsidRPr="00F33BB4" w:rsidRDefault="007E11A2" w:rsidP="007E11A2">
      <w:pPr>
        <w:numPr>
          <w:ilvl w:val="1"/>
          <w:numId w:val="1"/>
        </w:numPr>
        <w:spacing w:after="0" w:line="240" w:lineRule="auto"/>
        <w:contextualSpacing/>
      </w:pPr>
      <w:r w:rsidRPr="00F33BB4">
        <w:t xml:space="preserve">Open the </w:t>
      </w:r>
      <w:r w:rsidRPr="00A15508">
        <w:rPr>
          <w:i/>
        </w:rPr>
        <w:t>TimeTrax solution</w:t>
      </w:r>
      <w:r w:rsidRPr="00F33BB4">
        <w:t xml:space="preserve"> in VS 2015, right-click on the Web project </w:t>
      </w:r>
      <w:r w:rsidRPr="00A15508">
        <w:rPr>
          <w:rFonts w:cs="Courier New"/>
          <w:b/>
        </w:rPr>
        <w:t>IW.TimeTrax.Web</w:t>
      </w:r>
      <w:r w:rsidRPr="00A15508">
        <w:rPr>
          <w:b/>
        </w:rPr>
        <w:t>,</w:t>
      </w:r>
      <w:r w:rsidRPr="00F33BB4">
        <w:t xml:space="preserve"> click Publish and select the appropriate profile:</w:t>
      </w:r>
    </w:p>
    <w:p w:rsidR="007E11A2" w:rsidRPr="00F33BB4" w:rsidRDefault="007E11A2" w:rsidP="007E11A2">
      <w:pPr>
        <w:pStyle w:val="ListParagraph"/>
        <w:numPr>
          <w:ilvl w:val="0"/>
          <w:numId w:val="7"/>
        </w:numPr>
        <w:spacing w:after="0" w:line="240" w:lineRule="auto"/>
      </w:pPr>
      <w:r w:rsidRPr="00F33BB4">
        <w:t>TimeTrax</w:t>
      </w:r>
      <w:r>
        <w:t>DEV</w:t>
      </w:r>
      <w:r w:rsidRPr="00F33BB4">
        <w:t xml:space="preserve"> </w:t>
      </w:r>
      <w:r>
        <w:t xml:space="preserve">for </w:t>
      </w:r>
      <w:r w:rsidRPr="000B4116">
        <w:t>development</w:t>
      </w:r>
      <w:r>
        <w:t>…note that development may be done locally.</w:t>
      </w:r>
    </w:p>
    <w:p w:rsidR="007E11A2" w:rsidRPr="00F33BB4" w:rsidRDefault="007E11A2" w:rsidP="007E11A2">
      <w:pPr>
        <w:pStyle w:val="ListParagraph"/>
        <w:numPr>
          <w:ilvl w:val="0"/>
          <w:numId w:val="7"/>
        </w:numPr>
        <w:spacing w:after="0" w:line="240" w:lineRule="auto"/>
      </w:pPr>
      <w:r w:rsidRPr="00F33BB4">
        <w:t xml:space="preserve">TimeTraxUAT for </w:t>
      </w:r>
      <w:r>
        <w:t>UAT</w:t>
      </w:r>
    </w:p>
    <w:p w:rsidR="007E11A2" w:rsidRPr="00F33BB4" w:rsidRDefault="007E11A2" w:rsidP="007E11A2">
      <w:pPr>
        <w:pStyle w:val="ListParagraph"/>
        <w:numPr>
          <w:ilvl w:val="0"/>
          <w:numId w:val="7"/>
        </w:numPr>
        <w:spacing w:after="0" w:line="240" w:lineRule="auto"/>
      </w:pPr>
      <w:r w:rsidRPr="004C0581">
        <w:rPr>
          <w:color w:val="2F5496" w:themeColor="accent1" w:themeShade="BF"/>
        </w:rPr>
        <w:t>TimeTraxProd for Production</w:t>
      </w:r>
    </w:p>
    <w:p w:rsidR="007E11A2" w:rsidRPr="00F33BB4" w:rsidRDefault="007E11A2" w:rsidP="007E11A2">
      <w:pPr>
        <w:numPr>
          <w:ilvl w:val="1"/>
          <w:numId w:val="1"/>
        </w:numPr>
        <w:spacing w:after="0" w:line="240" w:lineRule="auto"/>
        <w:contextualSpacing/>
      </w:pPr>
      <w:r w:rsidRPr="00F33BB4">
        <w:t xml:space="preserve">Click </w:t>
      </w:r>
      <w:r>
        <w:t xml:space="preserve">the </w:t>
      </w:r>
      <w:r w:rsidRPr="00F33BB4">
        <w:t xml:space="preserve">Publish button </w:t>
      </w:r>
      <w:r>
        <w:t>to build a</w:t>
      </w:r>
      <w:r w:rsidRPr="00F33BB4">
        <w:t xml:space="preserve"> deployment package </w:t>
      </w:r>
      <w:r>
        <w:t>which is located at</w:t>
      </w:r>
    </w:p>
    <w:p w:rsidR="007E11A2" w:rsidRPr="00A15508" w:rsidRDefault="007E11A2" w:rsidP="007E11A2">
      <w:pPr>
        <w:pStyle w:val="ListParagraph"/>
        <w:numPr>
          <w:ilvl w:val="0"/>
          <w:numId w:val="8"/>
        </w:numPr>
        <w:spacing w:after="0" w:line="240" w:lineRule="auto"/>
      </w:pPr>
      <w:r w:rsidRPr="000B4116">
        <w:t>…\IW.TimeTrax.Web\</w:t>
      </w:r>
      <w:r>
        <w:t>obj\DEV\Package for development</w:t>
      </w:r>
    </w:p>
    <w:p w:rsidR="007E11A2" w:rsidRPr="00F33BB4" w:rsidRDefault="007E11A2" w:rsidP="007E11A2">
      <w:pPr>
        <w:pStyle w:val="ListParagraph"/>
        <w:numPr>
          <w:ilvl w:val="0"/>
          <w:numId w:val="8"/>
        </w:numPr>
        <w:spacing w:after="0" w:line="240" w:lineRule="auto"/>
      </w:pPr>
      <w:r w:rsidRPr="00F33BB4">
        <w:t>…\IW.TimeTrax.Web\obj\UAT\Package</w:t>
      </w:r>
      <w:r>
        <w:t xml:space="preserve"> for TimeTraxUAT</w:t>
      </w:r>
    </w:p>
    <w:p w:rsidR="007E11A2" w:rsidRPr="00A15508" w:rsidRDefault="007E11A2" w:rsidP="007E11A2">
      <w:pPr>
        <w:pStyle w:val="ListParagraph"/>
        <w:numPr>
          <w:ilvl w:val="0"/>
          <w:numId w:val="8"/>
        </w:numPr>
        <w:spacing w:after="0" w:line="240" w:lineRule="auto"/>
      </w:pPr>
      <w:r w:rsidRPr="004C0581">
        <w:rPr>
          <w:color w:val="2F5496" w:themeColor="accent1" w:themeShade="BF"/>
        </w:rPr>
        <w:t>…\IW.TimeTrax.Web\obj\PROD\Package</w:t>
      </w:r>
      <w:r>
        <w:rPr>
          <w:color w:val="2F5496" w:themeColor="accent1" w:themeShade="BF"/>
        </w:rPr>
        <w:t xml:space="preserve"> for TimeTraxProd</w:t>
      </w:r>
    </w:p>
    <w:p w:rsidR="007E11A2" w:rsidRPr="00F33BB4" w:rsidRDefault="007E11A2" w:rsidP="007E11A2">
      <w:pPr>
        <w:numPr>
          <w:ilvl w:val="1"/>
          <w:numId w:val="1"/>
        </w:numPr>
        <w:spacing w:after="0" w:line="240" w:lineRule="auto"/>
        <w:contextualSpacing/>
      </w:pPr>
      <w:r w:rsidRPr="00F33BB4">
        <w:t xml:space="preserve">Copy the folder named </w:t>
      </w:r>
      <w:r w:rsidRPr="00F33BB4">
        <w:rPr>
          <w:b/>
        </w:rPr>
        <w:t>Package</w:t>
      </w:r>
      <w:r w:rsidRPr="00F33BB4">
        <w:t xml:space="preserve"> to </w:t>
      </w:r>
      <w:r>
        <w:rPr>
          <w:b/>
          <w:i/>
        </w:rPr>
        <w:t>Web_&lt;tag name&gt;</w:t>
      </w:r>
      <w:r w:rsidRPr="00F33BB4">
        <w:t xml:space="preserve"> folder</w:t>
      </w:r>
    </w:p>
    <w:p w:rsidR="007E11A2" w:rsidRPr="00F33BB4" w:rsidRDefault="007E11A2" w:rsidP="007E11A2">
      <w:pPr>
        <w:numPr>
          <w:ilvl w:val="1"/>
          <w:numId w:val="1"/>
        </w:numPr>
        <w:spacing w:after="0" w:line="240" w:lineRule="auto"/>
        <w:contextualSpacing/>
      </w:pPr>
      <w:r w:rsidRPr="00F33BB4">
        <w:t xml:space="preserve">Delete the folder named </w:t>
      </w:r>
      <w:r w:rsidRPr="00F33BB4">
        <w:rPr>
          <w:b/>
        </w:rPr>
        <w:t>PackageTmp</w:t>
      </w:r>
      <w:r w:rsidRPr="00F33BB4">
        <w:t xml:space="preserve"> </w:t>
      </w:r>
      <w:r w:rsidR="002B5B6E">
        <w:t xml:space="preserve">(in the </w:t>
      </w:r>
      <w:r w:rsidR="002B5B6E">
        <w:rPr>
          <w:b/>
          <w:i/>
        </w:rPr>
        <w:t>Web_&lt;tag name&gt;</w:t>
      </w:r>
      <w:r w:rsidR="002B5B6E" w:rsidRPr="00F33BB4">
        <w:t xml:space="preserve"> folder</w:t>
      </w:r>
      <w:r w:rsidR="002B5B6E">
        <w:t xml:space="preserve">) </w:t>
      </w:r>
      <w:r w:rsidR="002B5B6E" w:rsidRPr="00F33BB4">
        <w:t xml:space="preserve"> </w:t>
      </w:r>
      <w:r w:rsidRPr="00F33BB4">
        <w:t>leaving four files and one zip folder</w:t>
      </w:r>
    </w:p>
    <w:p w:rsidR="007E11A2" w:rsidRPr="00F33BB4" w:rsidRDefault="007E11A2" w:rsidP="007E11A2">
      <w:pPr>
        <w:pStyle w:val="ListParagraph"/>
        <w:numPr>
          <w:ilvl w:val="0"/>
          <w:numId w:val="9"/>
        </w:numPr>
        <w:spacing w:after="0" w:line="240" w:lineRule="auto"/>
      </w:pPr>
      <w:r w:rsidRPr="00F33BB4">
        <w:t>IW.TimeTrax.Web.deploy.cmd</w:t>
      </w:r>
    </w:p>
    <w:p w:rsidR="007E11A2" w:rsidRPr="00F33BB4" w:rsidRDefault="007E11A2" w:rsidP="007E11A2">
      <w:pPr>
        <w:pStyle w:val="ListParagraph"/>
        <w:numPr>
          <w:ilvl w:val="0"/>
          <w:numId w:val="9"/>
        </w:numPr>
        <w:spacing w:after="0" w:line="240" w:lineRule="auto"/>
      </w:pPr>
      <w:r w:rsidRPr="00F33BB4">
        <w:t>IW.TimeTrax.Web.deploy-readme.txt</w:t>
      </w:r>
    </w:p>
    <w:p w:rsidR="007E11A2" w:rsidRPr="00F33BB4" w:rsidRDefault="007E11A2" w:rsidP="007E11A2">
      <w:pPr>
        <w:pStyle w:val="ListParagraph"/>
        <w:numPr>
          <w:ilvl w:val="0"/>
          <w:numId w:val="9"/>
        </w:numPr>
        <w:spacing w:after="0" w:line="240" w:lineRule="auto"/>
      </w:pPr>
      <w:r w:rsidRPr="00F33BB4">
        <w:t>IW.TimeTrax.Web.SetParameters.xml</w:t>
      </w:r>
    </w:p>
    <w:p w:rsidR="007E11A2" w:rsidRPr="00F33BB4" w:rsidRDefault="007E11A2" w:rsidP="007E11A2">
      <w:pPr>
        <w:pStyle w:val="ListParagraph"/>
        <w:numPr>
          <w:ilvl w:val="0"/>
          <w:numId w:val="9"/>
        </w:numPr>
        <w:spacing w:after="0" w:line="240" w:lineRule="auto"/>
      </w:pPr>
      <w:r w:rsidRPr="00F33BB4">
        <w:t>IW.TimeTrax.Web.SourceManifest.xml</w:t>
      </w:r>
    </w:p>
    <w:p w:rsidR="007E11A2" w:rsidRPr="00F33BB4" w:rsidRDefault="007E11A2" w:rsidP="007E11A2">
      <w:pPr>
        <w:pStyle w:val="ListParagraph"/>
        <w:numPr>
          <w:ilvl w:val="0"/>
          <w:numId w:val="9"/>
        </w:numPr>
        <w:spacing w:after="0" w:line="240" w:lineRule="auto"/>
      </w:pPr>
      <w:r w:rsidRPr="00F33BB4">
        <w:t>IW.TimeTrax.Web.zip</w:t>
      </w:r>
    </w:p>
    <w:p w:rsidR="007E11A2" w:rsidRPr="00F33BB4" w:rsidRDefault="007E11A2" w:rsidP="007E11A2">
      <w:pPr>
        <w:spacing w:after="0" w:line="240" w:lineRule="auto"/>
        <w:ind w:left="360"/>
        <w:contextualSpacing/>
      </w:pPr>
    </w:p>
    <w:p w:rsidR="007E11A2" w:rsidRPr="0039032C" w:rsidRDefault="007E11A2" w:rsidP="007E11A2">
      <w:pPr>
        <w:numPr>
          <w:ilvl w:val="0"/>
          <w:numId w:val="1"/>
        </w:numPr>
        <w:spacing w:after="0" w:line="240" w:lineRule="auto"/>
        <w:contextualSpacing/>
        <w:rPr>
          <w:b/>
        </w:rPr>
      </w:pPr>
      <w:r w:rsidRPr="00F33BB4">
        <w:rPr>
          <w:b/>
        </w:rPr>
        <w:t>Tag solution</w:t>
      </w:r>
      <w:r w:rsidRPr="00F33BB4">
        <w:t xml:space="preserve">: Using TortoiseSVN, tag solution with the </w:t>
      </w:r>
      <w:r>
        <w:t>tag name identified in step 3</w:t>
      </w:r>
    </w:p>
    <w:p w:rsidR="007E11A2" w:rsidRPr="00F33BB4" w:rsidRDefault="007E11A2" w:rsidP="007E11A2">
      <w:pPr>
        <w:spacing w:after="0" w:line="240" w:lineRule="auto"/>
        <w:ind w:left="360"/>
        <w:contextualSpacing/>
        <w:rPr>
          <w:b/>
        </w:rPr>
      </w:pPr>
    </w:p>
    <w:p w:rsidR="007E11A2" w:rsidRPr="00F33BB4" w:rsidRDefault="007E11A2" w:rsidP="007E11A2">
      <w:pPr>
        <w:numPr>
          <w:ilvl w:val="0"/>
          <w:numId w:val="1"/>
        </w:numPr>
        <w:spacing w:after="0" w:line="240" w:lineRule="auto"/>
        <w:contextualSpacing/>
      </w:pPr>
      <w:r w:rsidRPr="00F33BB4">
        <w:rPr>
          <w:b/>
        </w:rPr>
        <w:t>Create App_Offline.htm file</w:t>
      </w:r>
      <w:r w:rsidRPr="00F33BB4">
        <w:t xml:space="preserve">: Create a htm file named App_Offline that will be placed in the root of the TimeTrax Web site content folder. App_Offline.htm is a page that you can use to take your site offline when deploying updates or performing maintenance. The file allows you to completely shut down your website and route all requests to the app_offline page. The file should have a HTML message indicating that the application is down for maintenance. </w:t>
      </w:r>
    </w:p>
    <w:p w:rsidR="007E11A2" w:rsidRPr="00F33BB4" w:rsidRDefault="007E11A2" w:rsidP="007E11A2">
      <w:pPr>
        <w:spacing w:after="0" w:line="240" w:lineRule="auto"/>
        <w:ind w:left="720"/>
        <w:contextualSpacing/>
      </w:pPr>
    </w:p>
    <w:p w:rsidR="007E11A2" w:rsidRPr="00F33BB4" w:rsidRDefault="007E11A2" w:rsidP="007E11A2">
      <w:pPr>
        <w:numPr>
          <w:ilvl w:val="0"/>
          <w:numId w:val="1"/>
        </w:numPr>
        <w:spacing w:after="0" w:line="240" w:lineRule="auto"/>
        <w:contextualSpacing/>
      </w:pPr>
      <w:r w:rsidRPr="00F33BB4">
        <w:rPr>
          <w:b/>
        </w:rPr>
        <w:t>Confirm contents of</w:t>
      </w:r>
      <w:r>
        <w:rPr>
          <w:b/>
          <w:i/>
        </w:rPr>
        <w:t xml:space="preserve"> Web_</w:t>
      </w:r>
      <w:r w:rsidRPr="00F33BB4">
        <w:rPr>
          <w:b/>
          <w:i/>
        </w:rPr>
        <w:t>&lt;tag name&gt;</w:t>
      </w:r>
      <w:r w:rsidRPr="00F33BB4">
        <w:t xml:space="preserve"> </w:t>
      </w:r>
      <w:r w:rsidRPr="00F33BB4">
        <w:rPr>
          <w:b/>
        </w:rPr>
        <w:t xml:space="preserve">folder: </w:t>
      </w:r>
    </w:p>
    <w:p w:rsidR="007E11A2" w:rsidRDefault="007E11A2" w:rsidP="007E11A2">
      <w:pPr>
        <w:numPr>
          <w:ilvl w:val="1"/>
          <w:numId w:val="6"/>
        </w:numPr>
        <w:spacing w:after="0" w:line="240" w:lineRule="auto"/>
        <w:contextualSpacing/>
      </w:pPr>
      <w:r w:rsidRPr="00FD3B81">
        <w:rPr>
          <w:b/>
        </w:rPr>
        <w:t>Web deployment package</w:t>
      </w:r>
      <w:r w:rsidRPr="00F33BB4">
        <w:t xml:space="preserve"> </w:t>
      </w:r>
      <w:r>
        <w:t xml:space="preserve">created in </w:t>
      </w:r>
      <w:r w:rsidRPr="00F33BB4">
        <w:t xml:space="preserve">step </w:t>
      </w:r>
      <w:r>
        <w:t>8</w:t>
      </w:r>
    </w:p>
    <w:p w:rsidR="007E11A2" w:rsidRPr="00FD3B81" w:rsidRDefault="007E11A2" w:rsidP="007E11A2">
      <w:pPr>
        <w:numPr>
          <w:ilvl w:val="1"/>
          <w:numId w:val="6"/>
        </w:numPr>
        <w:spacing w:after="0" w:line="240" w:lineRule="auto"/>
        <w:contextualSpacing/>
      </w:pPr>
      <w:r w:rsidRPr="0039032C">
        <w:rPr>
          <w:b/>
        </w:rPr>
        <w:t xml:space="preserve">App_Offline folder </w:t>
      </w:r>
      <w:r w:rsidRPr="00F33BB4">
        <w:t xml:space="preserve">containing </w:t>
      </w:r>
      <w:r>
        <w:t>App_Offline.htm file from step 10</w:t>
      </w:r>
    </w:p>
    <w:p w:rsidR="007E11A2" w:rsidRDefault="007E11A2" w:rsidP="007E11A2">
      <w:pPr>
        <w:numPr>
          <w:ilvl w:val="1"/>
          <w:numId w:val="6"/>
        </w:numPr>
        <w:spacing w:after="0" w:line="240" w:lineRule="auto"/>
        <w:contextualSpacing/>
      </w:pPr>
      <w:r w:rsidRPr="00F33BB4">
        <w:rPr>
          <w:b/>
        </w:rPr>
        <w:t>Rollback folder</w:t>
      </w:r>
      <w:r w:rsidRPr="00F33BB4">
        <w:t xml:space="preserve">: </w:t>
      </w:r>
      <w:r>
        <w:t xml:space="preserve">A </w:t>
      </w:r>
      <w:r w:rsidRPr="00F33BB4">
        <w:t xml:space="preserve">rollback is accomplished by restoring the </w:t>
      </w:r>
      <w:r>
        <w:t xml:space="preserve">Web </w:t>
      </w:r>
      <w:r w:rsidRPr="00F33BB4">
        <w:t xml:space="preserve">files </w:t>
      </w:r>
      <w:r>
        <w:t xml:space="preserve">on the application server that are </w:t>
      </w:r>
      <w:r w:rsidRPr="00F33BB4">
        <w:t xml:space="preserve">copied in step </w:t>
      </w:r>
      <w:r>
        <w:t>13 during actual deployment.</w:t>
      </w:r>
    </w:p>
    <w:p w:rsidR="007E11A2" w:rsidRDefault="007E11A2" w:rsidP="007E11A2">
      <w:pPr>
        <w:spacing w:after="0" w:line="240" w:lineRule="auto"/>
        <w:ind w:left="720"/>
        <w:contextualSpacing/>
      </w:pPr>
    </w:p>
    <w:p w:rsidR="007E11A2" w:rsidRPr="00F33BB4" w:rsidRDefault="007E11A2" w:rsidP="007E11A2">
      <w:pPr>
        <w:numPr>
          <w:ilvl w:val="0"/>
          <w:numId w:val="1"/>
        </w:numPr>
        <w:spacing w:after="0" w:line="240" w:lineRule="auto"/>
        <w:contextualSpacing/>
      </w:pPr>
      <w:r w:rsidRPr="00F33BB4">
        <w:rPr>
          <w:b/>
        </w:rPr>
        <w:t>Confirm contents of</w:t>
      </w:r>
      <w:r>
        <w:rPr>
          <w:b/>
          <w:i/>
        </w:rPr>
        <w:t xml:space="preserve"> DB_&lt;tag name&gt;</w:t>
      </w:r>
      <w:r w:rsidRPr="00F33BB4">
        <w:t xml:space="preserve"> </w:t>
      </w:r>
      <w:r w:rsidRPr="00F33BB4">
        <w:rPr>
          <w:b/>
        </w:rPr>
        <w:t>folder</w:t>
      </w:r>
    </w:p>
    <w:p w:rsidR="007E11A2" w:rsidRPr="00FD2234" w:rsidRDefault="007E11A2" w:rsidP="007E11A2">
      <w:pPr>
        <w:numPr>
          <w:ilvl w:val="1"/>
          <w:numId w:val="6"/>
        </w:numPr>
        <w:spacing w:after="0" w:line="240" w:lineRule="auto"/>
        <w:contextualSpacing/>
      </w:pPr>
      <w:r w:rsidRPr="0039032C">
        <w:rPr>
          <w:b/>
        </w:rPr>
        <w:t>Database zip folder</w:t>
      </w:r>
      <w:r w:rsidRPr="00F33BB4">
        <w:t xml:space="preserve"> from step </w:t>
      </w:r>
      <w:r>
        <w:t>5.2.6</w:t>
      </w:r>
    </w:p>
    <w:p w:rsidR="007E11A2" w:rsidRDefault="007E11A2" w:rsidP="007E11A2">
      <w:pPr>
        <w:rPr>
          <w:b/>
          <w:sz w:val="28"/>
          <w:szCs w:val="28"/>
          <w:highlight w:val="lightGray"/>
        </w:rPr>
      </w:pPr>
      <w:r>
        <w:rPr>
          <w:b/>
          <w:sz w:val="28"/>
          <w:szCs w:val="28"/>
          <w:highlight w:val="lightGray"/>
        </w:rPr>
        <w:br w:type="page"/>
      </w:r>
    </w:p>
    <w:p w:rsidR="007E11A2" w:rsidRPr="00F33BB4" w:rsidRDefault="007E11A2" w:rsidP="007E11A2">
      <w:pPr>
        <w:spacing w:after="0" w:line="240" w:lineRule="auto"/>
        <w:rPr>
          <w:b/>
          <w:sz w:val="28"/>
          <w:szCs w:val="28"/>
        </w:rPr>
      </w:pPr>
      <w:r>
        <w:rPr>
          <w:b/>
          <w:sz w:val="28"/>
          <w:szCs w:val="28"/>
          <w:highlight w:val="lightGray"/>
        </w:rPr>
        <w:lastRenderedPageBreak/>
        <w:t>Deployment</w:t>
      </w:r>
      <w:r w:rsidRPr="004C0581">
        <w:rPr>
          <w:b/>
          <w:sz w:val="28"/>
          <w:szCs w:val="28"/>
          <w:highlight w:val="lightGray"/>
        </w:rPr>
        <w:t xml:space="preserve"> Tasks</w:t>
      </w:r>
    </w:p>
    <w:p w:rsidR="007E11A2" w:rsidRPr="00F33BB4" w:rsidRDefault="007E11A2" w:rsidP="007E11A2">
      <w:pPr>
        <w:spacing w:after="0" w:line="240" w:lineRule="auto"/>
      </w:pPr>
    </w:p>
    <w:p w:rsidR="007E11A2" w:rsidRPr="00F33BB4" w:rsidRDefault="007E11A2" w:rsidP="007E11A2">
      <w:pPr>
        <w:numPr>
          <w:ilvl w:val="0"/>
          <w:numId w:val="1"/>
        </w:numPr>
        <w:spacing w:after="0" w:line="240" w:lineRule="auto"/>
        <w:contextualSpacing/>
      </w:pPr>
      <w:r w:rsidRPr="00F33BB4">
        <w:rPr>
          <w:b/>
        </w:rPr>
        <w:t>Create a backup copy of the Web site:</w:t>
      </w:r>
      <w:r w:rsidRPr="00F33BB4">
        <w:rPr>
          <w:highlight w:val="yellow"/>
        </w:rPr>
        <w:t xml:space="preserve"> </w:t>
      </w:r>
    </w:p>
    <w:p w:rsidR="007E11A2" w:rsidRPr="00F33BB4" w:rsidRDefault="007E11A2" w:rsidP="007E11A2">
      <w:pPr>
        <w:numPr>
          <w:ilvl w:val="1"/>
          <w:numId w:val="1"/>
        </w:numPr>
        <w:spacing w:after="0" w:line="240" w:lineRule="auto"/>
        <w:contextualSpacing/>
      </w:pPr>
      <w:r w:rsidRPr="00F33BB4">
        <w:t>Copy and paste the Web files (i.e., TimeTrax folder) to the Desktop in the event a rollback is required</w:t>
      </w:r>
      <w:r w:rsidRPr="00F33BB4">
        <w:rPr>
          <w:b/>
        </w:rPr>
        <w:t>.</w:t>
      </w:r>
    </w:p>
    <w:p w:rsidR="007E11A2" w:rsidRPr="00F33BB4" w:rsidRDefault="007E11A2" w:rsidP="007E11A2">
      <w:pPr>
        <w:numPr>
          <w:ilvl w:val="1"/>
          <w:numId w:val="1"/>
        </w:numPr>
        <w:spacing w:after="0" w:line="240" w:lineRule="auto"/>
        <w:contextualSpacing/>
      </w:pPr>
      <w:r w:rsidRPr="00F33BB4">
        <w:t>Web site file locations:</w:t>
      </w:r>
    </w:p>
    <w:p w:rsidR="007E11A2" w:rsidRPr="000B4116" w:rsidRDefault="007E11A2" w:rsidP="007E11A2">
      <w:pPr>
        <w:pStyle w:val="ListParagraph"/>
        <w:numPr>
          <w:ilvl w:val="0"/>
          <w:numId w:val="12"/>
        </w:numPr>
        <w:spacing w:after="0" w:line="240" w:lineRule="auto"/>
      </w:pPr>
      <w:r>
        <w:rPr>
          <w:b/>
        </w:rPr>
        <w:t>DEV</w:t>
      </w:r>
      <w:r w:rsidRPr="000B4116">
        <w:rPr>
          <w:b/>
        </w:rPr>
        <w:t xml:space="preserve">: </w:t>
      </w:r>
      <w:r w:rsidRPr="000B4116">
        <w:rPr>
          <w:b/>
        </w:rPr>
        <w:tab/>
      </w:r>
      <w:hyperlink r:id="rId8" w:history="1">
        <w:r w:rsidRPr="00516C2E">
          <w:rPr>
            <w:rStyle w:val="Hyperlink"/>
          </w:rPr>
          <w:t>\\app-tmtrx-d01.iwtn.com\D$\</w:t>
        </w:r>
        <w:r w:rsidRPr="00516C2E">
          <w:rPr>
            <w:rStyle w:val="Hyperlink"/>
            <w:rFonts w:cs="Courier New"/>
          </w:rPr>
          <w:t>TimeTrax</w:t>
        </w:r>
      </w:hyperlink>
    </w:p>
    <w:p w:rsidR="007E11A2" w:rsidRPr="00BA3767" w:rsidRDefault="007E11A2" w:rsidP="007E11A2">
      <w:pPr>
        <w:pStyle w:val="ListParagraph"/>
        <w:numPr>
          <w:ilvl w:val="0"/>
          <w:numId w:val="12"/>
        </w:numPr>
        <w:spacing w:after="0" w:line="240" w:lineRule="auto"/>
      </w:pPr>
      <w:r w:rsidRPr="00BA3767">
        <w:rPr>
          <w:b/>
        </w:rPr>
        <w:t xml:space="preserve">UAT: </w:t>
      </w:r>
      <w:r w:rsidRPr="00BA3767">
        <w:rPr>
          <w:b/>
        </w:rPr>
        <w:tab/>
      </w:r>
      <w:hyperlink r:id="rId9" w:history="1">
        <w:r w:rsidRPr="00BA3767">
          <w:rPr>
            <w:rStyle w:val="Hyperlink"/>
            <w:color w:val="auto"/>
          </w:rPr>
          <w:t>\\app-tmtrx-t01.iwtn.com\D$\</w:t>
        </w:r>
        <w:r w:rsidRPr="00BA3767">
          <w:rPr>
            <w:rStyle w:val="Hyperlink"/>
            <w:rFonts w:cs="Courier New"/>
            <w:color w:val="auto"/>
          </w:rPr>
          <w:t>TimeTrax</w:t>
        </w:r>
      </w:hyperlink>
    </w:p>
    <w:p w:rsidR="007E11A2" w:rsidRPr="00F33BB4" w:rsidRDefault="007E11A2" w:rsidP="007E11A2">
      <w:pPr>
        <w:pStyle w:val="ListParagraph"/>
        <w:numPr>
          <w:ilvl w:val="0"/>
          <w:numId w:val="12"/>
        </w:numPr>
        <w:spacing w:after="0" w:line="240" w:lineRule="auto"/>
      </w:pPr>
      <w:r>
        <w:rPr>
          <w:b/>
          <w:color w:val="2F5496" w:themeColor="accent1" w:themeShade="BF"/>
        </w:rPr>
        <w:t xml:space="preserve">PROD: </w:t>
      </w:r>
      <w:r>
        <w:rPr>
          <w:b/>
          <w:color w:val="2F5496" w:themeColor="accent1" w:themeShade="BF"/>
        </w:rPr>
        <w:tab/>
      </w:r>
      <w:hyperlink r:id="rId10" w:history="1">
        <w:r w:rsidRPr="009148DF">
          <w:rPr>
            <w:rStyle w:val="Hyperlink"/>
          </w:rPr>
          <w:t>\\app-tmtrx-p01.iwtn.com\D$\</w:t>
        </w:r>
        <w:r w:rsidRPr="009148DF">
          <w:rPr>
            <w:rStyle w:val="Hyperlink"/>
            <w:rFonts w:cs="Courier New"/>
          </w:rPr>
          <w:t>TimeTrax</w:t>
        </w:r>
      </w:hyperlink>
    </w:p>
    <w:p w:rsidR="007E11A2" w:rsidRPr="00F33BB4" w:rsidRDefault="007E11A2" w:rsidP="007E11A2">
      <w:pPr>
        <w:spacing w:after="0" w:line="240" w:lineRule="auto"/>
        <w:ind w:left="360"/>
        <w:contextualSpacing/>
      </w:pPr>
    </w:p>
    <w:p w:rsidR="007E11A2" w:rsidRPr="008C6A17" w:rsidRDefault="007E11A2" w:rsidP="007E11A2">
      <w:pPr>
        <w:numPr>
          <w:ilvl w:val="0"/>
          <w:numId w:val="4"/>
        </w:numPr>
        <w:spacing w:after="0" w:line="240" w:lineRule="auto"/>
        <w:contextualSpacing/>
      </w:pPr>
      <w:r w:rsidRPr="008C6A17">
        <w:rPr>
          <w:b/>
        </w:rPr>
        <w:t>Put Web site in maintenance mode</w:t>
      </w:r>
      <w:r w:rsidRPr="00F33BB4">
        <w:t>: copy and paste the</w:t>
      </w:r>
      <w:r w:rsidRPr="008C6A17">
        <w:rPr>
          <w:b/>
        </w:rPr>
        <w:t xml:space="preserve"> App_Offline.htm</w:t>
      </w:r>
      <w:r w:rsidRPr="00F33BB4">
        <w:t xml:space="preserve"> file </w:t>
      </w:r>
      <w:r>
        <w:t>from</w:t>
      </w:r>
      <w:r w:rsidRPr="00F33BB4">
        <w:t xml:space="preserve"> the </w:t>
      </w:r>
      <w:r>
        <w:t xml:space="preserve">App_Offline </w:t>
      </w:r>
      <w:r w:rsidRPr="008C6A17">
        <w:t xml:space="preserve">folder in the </w:t>
      </w:r>
      <w:r>
        <w:rPr>
          <w:i/>
        </w:rPr>
        <w:t>Web_&lt;tag name&gt;</w:t>
      </w:r>
      <w:r w:rsidRPr="00F33BB4">
        <w:t xml:space="preserve"> </w:t>
      </w:r>
      <w:r w:rsidRPr="008C6A17">
        <w:t>folder to the root folder of the TimeTrax Web site</w:t>
      </w:r>
    </w:p>
    <w:p w:rsidR="007E11A2" w:rsidRPr="00F33BB4" w:rsidRDefault="007E11A2" w:rsidP="007E11A2">
      <w:pPr>
        <w:spacing w:after="0" w:line="240" w:lineRule="auto"/>
        <w:ind w:left="360"/>
        <w:contextualSpacing/>
      </w:pPr>
    </w:p>
    <w:p w:rsidR="007E11A2" w:rsidRPr="00E93D7A" w:rsidRDefault="007E11A2" w:rsidP="007E11A2">
      <w:pPr>
        <w:numPr>
          <w:ilvl w:val="0"/>
          <w:numId w:val="1"/>
        </w:numPr>
        <w:spacing w:after="0" w:line="240" w:lineRule="auto"/>
        <w:contextualSpacing/>
      </w:pPr>
      <w:r>
        <w:rPr>
          <w:b/>
        </w:rPr>
        <w:t>R</w:t>
      </w:r>
      <w:r w:rsidRPr="00F33BB4">
        <w:rPr>
          <w:b/>
        </w:rPr>
        <w:t xml:space="preserve">un deployment batch </w:t>
      </w:r>
      <w:r w:rsidRPr="00E25529">
        <w:rPr>
          <w:b/>
        </w:rPr>
        <w:t>file (i.e., deploy_v#_#_#) if there are updates to the database</w:t>
      </w:r>
    </w:p>
    <w:p w:rsidR="007E11A2" w:rsidRPr="00E93D7A" w:rsidRDefault="007E11A2" w:rsidP="007E11A2">
      <w:pPr>
        <w:numPr>
          <w:ilvl w:val="1"/>
          <w:numId w:val="1"/>
        </w:numPr>
        <w:spacing w:after="0" w:line="240" w:lineRule="auto"/>
        <w:contextualSpacing/>
        <w:rPr>
          <w:b/>
        </w:rPr>
      </w:pPr>
      <w:r w:rsidRPr="00F33BB4">
        <w:t>Backup transactional database</w:t>
      </w:r>
    </w:p>
    <w:p w:rsidR="007E11A2" w:rsidRPr="00F33BB4" w:rsidRDefault="007E11A2" w:rsidP="007E11A2">
      <w:pPr>
        <w:pStyle w:val="ListParagraph"/>
        <w:numPr>
          <w:ilvl w:val="0"/>
          <w:numId w:val="10"/>
        </w:numPr>
        <w:spacing w:after="0" w:line="240" w:lineRule="auto"/>
      </w:pPr>
      <w:r w:rsidRPr="008C6A17">
        <w:rPr>
          <w:b/>
        </w:rPr>
        <w:t>UAT</w:t>
      </w:r>
      <w:r w:rsidRPr="00F33BB4">
        <w:t xml:space="preserve"> </w:t>
      </w:r>
      <w:r>
        <w:t xml:space="preserve">database </w:t>
      </w:r>
      <w:r w:rsidRPr="00F33BB4">
        <w:t>server</w:t>
      </w:r>
      <w:r>
        <w:t xml:space="preserve"> and database names are </w:t>
      </w:r>
      <w:r>
        <w:rPr>
          <w:b/>
        </w:rPr>
        <w:t>db-mssql-t01.iwtn.com</w:t>
      </w:r>
      <w:r w:rsidRPr="008C6A17">
        <w:rPr>
          <w:b/>
        </w:rPr>
        <w:t xml:space="preserve"> </w:t>
      </w:r>
      <w:r w:rsidRPr="008C6A17">
        <w:t xml:space="preserve">and </w:t>
      </w:r>
      <w:r w:rsidRPr="008C6A17">
        <w:rPr>
          <w:b/>
        </w:rPr>
        <w:t>TimeTraxUAT</w:t>
      </w:r>
    </w:p>
    <w:p w:rsidR="007E11A2" w:rsidRPr="00F33BB4" w:rsidRDefault="007E11A2" w:rsidP="007E11A2">
      <w:pPr>
        <w:pStyle w:val="ListParagraph"/>
        <w:numPr>
          <w:ilvl w:val="0"/>
          <w:numId w:val="10"/>
        </w:numPr>
        <w:spacing w:after="0" w:line="240" w:lineRule="auto"/>
      </w:pPr>
      <w:r w:rsidRPr="008C6A17">
        <w:rPr>
          <w:b/>
          <w:color w:val="2F5496" w:themeColor="accent1" w:themeShade="BF"/>
        </w:rPr>
        <w:t>Production</w:t>
      </w:r>
      <w:r w:rsidRPr="008C6A17">
        <w:rPr>
          <w:color w:val="2F5496" w:themeColor="accent1" w:themeShade="BF"/>
        </w:rPr>
        <w:t xml:space="preserve"> database server</w:t>
      </w:r>
      <w:r>
        <w:rPr>
          <w:color w:val="2F5496" w:themeColor="accent1" w:themeShade="BF"/>
        </w:rPr>
        <w:t xml:space="preserve"> and database</w:t>
      </w:r>
      <w:r w:rsidRPr="008C6A17">
        <w:rPr>
          <w:color w:val="2F5496" w:themeColor="accent1" w:themeShade="BF"/>
        </w:rPr>
        <w:t xml:space="preserve"> name</w:t>
      </w:r>
      <w:r>
        <w:rPr>
          <w:color w:val="2F5496" w:themeColor="accent1" w:themeShade="BF"/>
        </w:rPr>
        <w:t>s</w:t>
      </w:r>
      <w:r w:rsidRPr="008C6A17">
        <w:rPr>
          <w:color w:val="2F5496" w:themeColor="accent1" w:themeShade="BF"/>
        </w:rPr>
        <w:t xml:space="preserve"> </w:t>
      </w:r>
      <w:r>
        <w:rPr>
          <w:color w:val="2F5496" w:themeColor="accent1" w:themeShade="BF"/>
        </w:rPr>
        <w:t>are</w:t>
      </w:r>
      <w:r w:rsidRPr="008C6A17">
        <w:rPr>
          <w:color w:val="2F5496" w:themeColor="accent1" w:themeShade="BF"/>
        </w:rPr>
        <w:t xml:space="preserve"> </w:t>
      </w:r>
      <w:r>
        <w:rPr>
          <w:b/>
        </w:rPr>
        <w:t>db-mssql-p01.iwtn.com</w:t>
      </w:r>
      <w:r w:rsidRPr="008C6A17">
        <w:rPr>
          <w:b/>
        </w:rPr>
        <w:t xml:space="preserve"> </w:t>
      </w:r>
      <w:r w:rsidRPr="008C6A17">
        <w:rPr>
          <w:color w:val="2F5496" w:themeColor="accent1" w:themeShade="BF"/>
        </w:rPr>
        <w:t xml:space="preserve">and </w:t>
      </w:r>
      <w:r w:rsidRPr="008C6A17">
        <w:rPr>
          <w:b/>
          <w:color w:val="2F5496" w:themeColor="accent1" w:themeShade="BF"/>
        </w:rPr>
        <w:t>TimeTraxProd</w:t>
      </w:r>
    </w:p>
    <w:p w:rsidR="007E11A2" w:rsidRPr="00F33BB4" w:rsidRDefault="007E11A2" w:rsidP="007E11A2">
      <w:pPr>
        <w:numPr>
          <w:ilvl w:val="1"/>
          <w:numId w:val="1"/>
        </w:numPr>
        <w:spacing w:after="0" w:line="240" w:lineRule="auto"/>
        <w:contextualSpacing/>
      </w:pPr>
      <w:r>
        <w:t>Unzip</w:t>
      </w:r>
      <w:r w:rsidRPr="00F33BB4">
        <w:t xml:space="preserve"> Database.zip folder from </w:t>
      </w:r>
      <w:r>
        <w:rPr>
          <w:b/>
          <w:i/>
        </w:rPr>
        <w:t>DB_&lt;tag name&gt;</w:t>
      </w:r>
      <w:r w:rsidRPr="00F33BB4">
        <w:t xml:space="preserve"> folder to Desktop of database server</w:t>
      </w:r>
    </w:p>
    <w:p w:rsidR="007E11A2" w:rsidRPr="00F33BB4" w:rsidRDefault="007E11A2" w:rsidP="007E11A2">
      <w:pPr>
        <w:numPr>
          <w:ilvl w:val="1"/>
          <w:numId w:val="1"/>
        </w:numPr>
        <w:spacing w:after="0" w:line="240" w:lineRule="auto"/>
        <w:contextualSpacing/>
      </w:pPr>
      <w:bookmarkStart w:id="0" w:name="_Hlk512354497"/>
      <w:r w:rsidRPr="00F33BB4">
        <w:t xml:space="preserve">Open a command prompt and set the directory path to </w:t>
      </w:r>
      <w:r w:rsidRPr="00F33BB4">
        <w:rPr>
          <w:rFonts w:cs="Courier New"/>
          <w:b/>
        </w:rPr>
        <w:t>…\Database\deploy\deployments</w:t>
      </w:r>
    </w:p>
    <w:bookmarkEnd w:id="0"/>
    <w:p w:rsidR="007E11A2" w:rsidRPr="00F33BB4" w:rsidRDefault="007E11A2" w:rsidP="007E11A2">
      <w:pPr>
        <w:numPr>
          <w:ilvl w:val="1"/>
          <w:numId w:val="1"/>
        </w:numPr>
        <w:spacing w:after="0" w:line="240" w:lineRule="auto"/>
        <w:contextualSpacing/>
      </w:pPr>
      <w:r>
        <w:t xml:space="preserve">Run the following command. </w:t>
      </w:r>
      <w:r w:rsidRPr="00F33BB4">
        <w:t xml:space="preserve">Arguments passed are: </w:t>
      </w:r>
    </w:p>
    <w:p w:rsidR="007E11A2" w:rsidRPr="008C6A17" w:rsidRDefault="007E11A2" w:rsidP="007E11A2">
      <w:pPr>
        <w:pStyle w:val="ListParagraph"/>
        <w:numPr>
          <w:ilvl w:val="0"/>
          <w:numId w:val="11"/>
        </w:numPr>
        <w:spacing w:after="0" w:line="240" w:lineRule="auto"/>
      </w:pPr>
      <w:r w:rsidRPr="008C6A17">
        <w:t>Batch file name</w:t>
      </w:r>
    </w:p>
    <w:p w:rsidR="007E11A2" w:rsidRPr="008C6A17" w:rsidRDefault="007E11A2" w:rsidP="007E11A2">
      <w:pPr>
        <w:pStyle w:val="ListParagraph"/>
        <w:numPr>
          <w:ilvl w:val="0"/>
          <w:numId w:val="11"/>
        </w:numPr>
        <w:spacing w:after="0" w:line="240" w:lineRule="auto"/>
      </w:pPr>
      <w:r w:rsidRPr="008C6A17">
        <w:t>Server name</w:t>
      </w:r>
    </w:p>
    <w:p w:rsidR="007E11A2" w:rsidRPr="008C6A17" w:rsidRDefault="007E11A2" w:rsidP="007E11A2">
      <w:pPr>
        <w:pStyle w:val="ListParagraph"/>
        <w:numPr>
          <w:ilvl w:val="0"/>
          <w:numId w:val="11"/>
        </w:numPr>
        <w:spacing w:after="0" w:line="240" w:lineRule="auto"/>
      </w:pPr>
      <w:r w:rsidRPr="008C6A17">
        <w:t>Database name</w:t>
      </w:r>
    </w:p>
    <w:p w:rsidR="007E11A2" w:rsidRPr="008C6A17" w:rsidRDefault="007E11A2" w:rsidP="007E11A2">
      <w:pPr>
        <w:pStyle w:val="ListParagraph"/>
        <w:numPr>
          <w:ilvl w:val="0"/>
          <w:numId w:val="11"/>
        </w:numPr>
        <w:spacing w:after="0" w:line="240" w:lineRule="auto"/>
      </w:pPr>
      <w:r w:rsidRPr="008C6A17">
        <w:t xml:space="preserve">User account </w:t>
      </w:r>
      <w:r>
        <w:t>– Service account for environment (e.g., TimeTraxDevSvc, TimeTraxUATSvc, TimeTraxProdSvc)</w:t>
      </w:r>
    </w:p>
    <w:p w:rsidR="007E11A2" w:rsidRPr="00F33BB4" w:rsidRDefault="007E11A2" w:rsidP="007E11A2">
      <w:pPr>
        <w:pStyle w:val="ListParagraph"/>
        <w:numPr>
          <w:ilvl w:val="0"/>
          <w:numId w:val="11"/>
        </w:numPr>
        <w:spacing w:after="0" w:line="240" w:lineRule="auto"/>
      </w:pPr>
      <w:r w:rsidRPr="008C6A17">
        <w:t>Password</w:t>
      </w:r>
    </w:p>
    <w:p w:rsidR="007E11A2" w:rsidRPr="00F33BB4" w:rsidRDefault="007E11A2" w:rsidP="007E11A2">
      <w:pPr>
        <w:spacing w:after="0" w:line="240" w:lineRule="auto"/>
        <w:ind w:left="1080"/>
        <w:contextualSpacing/>
      </w:pPr>
    </w:p>
    <w:p w:rsidR="007E11A2" w:rsidRPr="00E93D7A" w:rsidRDefault="007E11A2" w:rsidP="007E11A2">
      <w:pPr>
        <w:spacing w:after="0" w:line="240" w:lineRule="auto"/>
        <w:ind w:firstLine="720"/>
        <w:contextualSpacing/>
        <w:rPr>
          <w:sz w:val="20"/>
          <w:szCs w:val="20"/>
        </w:rPr>
      </w:pPr>
      <w:r w:rsidRPr="00F33BB4">
        <w:t xml:space="preserve">The command will look something like this </w:t>
      </w:r>
      <w:r w:rsidRPr="00F33BB4">
        <w:rPr>
          <w:b/>
        </w:rPr>
        <w:t>example</w:t>
      </w:r>
      <w:r w:rsidRPr="00F33BB4">
        <w:t>:</w:t>
      </w:r>
    </w:p>
    <w:p w:rsidR="007E11A2" w:rsidRDefault="007E11A2" w:rsidP="007E11A2">
      <w:pPr>
        <w:spacing w:after="0" w:line="240" w:lineRule="auto"/>
        <w:ind w:firstLine="720"/>
        <w:contextualSpacing/>
        <w:rPr>
          <w:rFonts w:cs="Courier New"/>
          <w:b/>
          <w:sz w:val="20"/>
          <w:szCs w:val="20"/>
        </w:rPr>
      </w:pPr>
      <w:r>
        <w:rPr>
          <w:rFonts w:cs="Courier New"/>
          <w:b/>
          <w:sz w:val="20"/>
          <w:szCs w:val="20"/>
        </w:rPr>
        <w:t xml:space="preserve">DEV – Local: </w:t>
      </w:r>
      <w:r>
        <w:rPr>
          <w:rFonts w:cs="Courier New"/>
          <w:b/>
          <w:sz w:val="20"/>
          <w:szCs w:val="20"/>
        </w:rPr>
        <w:tab/>
      </w:r>
      <w:r w:rsidRPr="00E93D7A">
        <w:rPr>
          <w:rFonts w:ascii="Courier New" w:hAnsi="Courier New" w:cs="Courier New"/>
          <w:b/>
          <w:sz w:val="20"/>
          <w:szCs w:val="20"/>
        </w:rPr>
        <w:t>deploy_v4_2_0 “</w:t>
      </w:r>
      <w:r w:rsidRPr="002C6B4A">
        <w:rPr>
          <w:rFonts w:ascii="Courier New" w:hAnsi="Courier New" w:cs="Courier New"/>
          <w:b/>
          <w:sz w:val="20"/>
          <w:szCs w:val="20"/>
        </w:rPr>
        <w:t>IWHQT-750-02</w:t>
      </w:r>
      <w:r>
        <w:rPr>
          <w:rFonts w:ascii="Courier New" w:hAnsi="Courier New" w:cs="Courier New"/>
          <w:b/>
          <w:sz w:val="20"/>
          <w:szCs w:val="20"/>
        </w:rPr>
        <w:t>” TimeTraxDev</w:t>
      </w:r>
      <w:r w:rsidRPr="00E93D7A">
        <w:rPr>
          <w:rFonts w:ascii="Courier New" w:hAnsi="Courier New" w:cs="Courier New"/>
          <w:b/>
          <w:sz w:val="20"/>
          <w:szCs w:val="20"/>
        </w:rPr>
        <w:t xml:space="preserve"> &lt;User&gt; &lt;Pwd&gt;</w:t>
      </w:r>
    </w:p>
    <w:p w:rsidR="007E11A2" w:rsidRPr="00E93D7A" w:rsidRDefault="007E11A2" w:rsidP="007E11A2">
      <w:pPr>
        <w:spacing w:after="0" w:line="240" w:lineRule="auto"/>
        <w:ind w:firstLine="720"/>
        <w:contextualSpacing/>
        <w:rPr>
          <w:rFonts w:cs="Courier New"/>
          <w:b/>
          <w:sz w:val="20"/>
          <w:szCs w:val="20"/>
        </w:rPr>
      </w:pPr>
      <w:r>
        <w:rPr>
          <w:rFonts w:cs="Courier New"/>
          <w:b/>
          <w:sz w:val="20"/>
          <w:szCs w:val="20"/>
        </w:rPr>
        <w:t>DEV – Remote:</w:t>
      </w:r>
      <w:r>
        <w:rPr>
          <w:rFonts w:cs="Courier New"/>
          <w:b/>
          <w:sz w:val="20"/>
          <w:szCs w:val="20"/>
        </w:rPr>
        <w:tab/>
        <w:t xml:space="preserve"> </w:t>
      </w:r>
      <w:r w:rsidRPr="00E93D7A">
        <w:rPr>
          <w:rFonts w:ascii="Courier New" w:hAnsi="Courier New" w:cs="Courier New"/>
          <w:b/>
          <w:sz w:val="20"/>
          <w:szCs w:val="20"/>
        </w:rPr>
        <w:t>deploy_v4_2_0 “</w:t>
      </w:r>
      <w:r>
        <w:rPr>
          <w:rFonts w:ascii="Courier New" w:hAnsi="Courier New" w:cs="Courier New"/>
          <w:b/>
          <w:sz w:val="20"/>
          <w:szCs w:val="20"/>
        </w:rPr>
        <w:t>db-mssql-d01.iwtn</w:t>
      </w:r>
      <w:r w:rsidRPr="00E93D7A">
        <w:rPr>
          <w:rFonts w:ascii="Courier New" w:hAnsi="Courier New" w:cs="Courier New"/>
          <w:b/>
          <w:sz w:val="20"/>
          <w:szCs w:val="20"/>
        </w:rPr>
        <w:t>.com” TimeTrax</w:t>
      </w:r>
      <w:r>
        <w:rPr>
          <w:rFonts w:ascii="Courier New" w:hAnsi="Courier New" w:cs="Courier New"/>
          <w:b/>
          <w:sz w:val="20"/>
          <w:szCs w:val="20"/>
        </w:rPr>
        <w:t>Dev</w:t>
      </w:r>
      <w:r w:rsidRPr="00E93D7A">
        <w:rPr>
          <w:rFonts w:ascii="Courier New" w:hAnsi="Courier New" w:cs="Courier New"/>
          <w:b/>
          <w:sz w:val="20"/>
          <w:szCs w:val="20"/>
        </w:rPr>
        <w:t xml:space="preserve"> &lt;User&gt; &lt;Pwd&gt;</w:t>
      </w:r>
    </w:p>
    <w:p w:rsidR="007E11A2" w:rsidRPr="00E93D7A" w:rsidRDefault="007E11A2" w:rsidP="007E11A2">
      <w:pPr>
        <w:spacing w:after="0" w:line="240" w:lineRule="auto"/>
        <w:ind w:firstLine="720"/>
        <w:contextualSpacing/>
        <w:rPr>
          <w:rFonts w:cs="Courier New"/>
          <w:b/>
          <w:sz w:val="20"/>
          <w:szCs w:val="20"/>
        </w:rPr>
      </w:pPr>
      <w:r w:rsidRPr="00E93D7A">
        <w:rPr>
          <w:rFonts w:cs="Courier New"/>
          <w:b/>
          <w:sz w:val="20"/>
          <w:szCs w:val="20"/>
        </w:rPr>
        <w:t xml:space="preserve">UAT:  </w:t>
      </w:r>
      <w:r w:rsidRPr="00E93D7A">
        <w:rPr>
          <w:rFonts w:cs="Courier New"/>
          <w:b/>
          <w:sz w:val="20"/>
          <w:szCs w:val="20"/>
        </w:rPr>
        <w:tab/>
      </w:r>
      <w:r w:rsidRPr="00E93D7A">
        <w:rPr>
          <w:rFonts w:ascii="Courier New" w:hAnsi="Courier New" w:cs="Courier New"/>
          <w:b/>
          <w:sz w:val="20"/>
          <w:szCs w:val="20"/>
        </w:rPr>
        <w:t>deploy_v4_2_0 “</w:t>
      </w:r>
      <w:r>
        <w:rPr>
          <w:rFonts w:ascii="Courier New" w:hAnsi="Courier New" w:cs="Courier New"/>
          <w:b/>
          <w:sz w:val="20"/>
          <w:szCs w:val="20"/>
        </w:rPr>
        <w:t>db-mssql-</w:t>
      </w:r>
      <w:r w:rsidRPr="001721B3">
        <w:rPr>
          <w:rFonts w:ascii="Courier New" w:hAnsi="Courier New" w:cs="Courier New"/>
          <w:b/>
          <w:color w:val="FF0000"/>
          <w:sz w:val="20"/>
          <w:szCs w:val="20"/>
        </w:rPr>
        <w:t>t</w:t>
      </w:r>
      <w:r>
        <w:rPr>
          <w:rFonts w:ascii="Courier New" w:hAnsi="Courier New" w:cs="Courier New"/>
          <w:b/>
          <w:sz w:val="20"/>
          <w:szCs w:val="20"/>
        </w:rPr>
        <w:t>01.iwtn</w:t>
      </w:r>
      <w:r w:rsidRPr="00E93D7A">
        <w:rPr>
          <w:rFonts w:ascii="Courier New" w:hAnsi="Courier New" w:cs="Courier New"/>
          <w:b/>
          <w:sz w:val="20"/>
          <w:szCs w:val="20"/>
        </w:rPr>
        <w:t>.com” TimeTraxUAT &lt;User&gt; &lt;Pwd&gt;</w:t>
      </w:r>
    </w:p>
    <w:p w:rsidR="007E11A2" w:rsidRPr="00E93D7A" w:rsidRDefault="007E11A2" w:rsidP="007E11A2">
      <w:pPr>
        <w:spacing w:after="0" w:line="240" w:lineRule="auto"/>
        <w:ind w:firstLine="720"/>
        <w:contextualSpacing/>
        <w:rPr>
          <w:rFonts w:cs="Courier New"/>
          <w:b/>
          <w:sz w:val="20"/>
          <w:szCs w:val="20"/>
        </w:rPr>
      </w:pPr>
      <w:r w:rsidRPr="00BA3767">
        <w:rPr>
          <w:rFonts w:cs="Courier New"/>
          <w:b/>
          <w:color w:val="4472C4" w:themeColor="accent1"/>
          <w:sz w:val="20"/>
          <w:szCs w:val="20"/>
        </w:rPr>
        <w:t xml:space="preserve">PROD: </w:t>
      </w:r>
      <w:r w:rsidRPr="00BA3767">
        <w:rPr>
          <w:rFonts w:cs="Courier New"/>
          <w:b/>
          <w:color w:val="4472C4" w:themeColor="accent1"/>
          <w:sz w:val="20"/>
          <w:szCs w:val="20"/>
        </w:rPr>
        <w:tab/>
      </w:r>
      <w:r w:rsidRPr="00BA3767">
        <w:rPr>
          <w:rFonts w:ascii="Courier New" w:hAnsi="Courier New" w:cs="Courier New"/>
          <w:b/>
          <w:color w:val="4472C4" w:themeColor="accent1"/>
          <w:sz w:val="20"/>
          <w:szCs w:val="20"/>
        </w:rPr>
        <w:t>deploy_v4_2_0 “db-mssql-</w:t>
      </w:r>
      <w:r w:rsidRPr="00BA3767">
        <w:rPr>
          <w:rFonts w:ascii="Courier New" w:hAnsi="Courier New" w:cs="Courier New"/>
          <w:b/>
          <w:color w:val="FF0000"/>
          <w:sz w:val="20"/>
          <w:szCs w:val="20"/>
        </w:rPr>
        <w:t>p</w:t>
      </w:r>
      <w:r w:rsidRPr="00BA3767">
        <w:rPr>
          <w:rFonts w:ascii="Courier New" w:hAnsi="Courier New" w:cs="Courier New"/>
          <w:b/>
          <w:color w:val="4472C4" w:themeColor="accent1"/>
          <w:sz w:val="20"/>
          <w:szCs w:val="20"/>
        </w:rPr>
        <w:t>01.iwtn.com” TimeTraxProd &lt;User&gt; &lt;Pwd&gt;</w:t>
      </w:r>
    </w:p>
    <w:p w:rsidR="007E11A2" w:rsidRPr="00E93D7A" w:rsidRDefault="007E11A2" w:rsidP="007E11A2">
      <w:pPr>
        <w:spacing w:after="0" w:line="240" w:lineRule="auto"/>
        <w:contextualSpacing/>
        <w:rPr>
          <w:sz w:val="20"/>
          <w:szCs w:val="20"/>
        </w:rPr>
      </w:pPr>
    </w:p>
    <w:p w:rsidR="007E11A2" w:rsidRPr="00F33BB4" w:rsidRDefault="007E11A2" w:rsidP="007E11A2">
      <w:pPr>
        <w:numPr>
          <w:ilvl w:val="1"/>
          <w:numId w:val="1"/>
        </w:numPr>
        <w:spacing w:after="0" w:line="240" w:lineRule="auto"/>
        <w:contextualSpacing/>
      </w:pPr>
      <w:r w:rsidRPr="00F33BB4">
        <w:t xml:space="preserve">Review log </w:t>
      </w:r>
      <w:bookmarkStart w:id="1" w:name="_Hlk512354639"/>
      <w:r w:rsidRPr="00F33BB4">
        <w:t xml:space="preserve">file output to </w:t>
      </w:r>
      <w:r w:rsidRPr="00F33BB4">
        <w:rPr>
          <w:rFonts w:cs="Courier New"/>
          <w:b/>
        </w:rPr>
        <w:t>…\Database\deploy\deployments\logs</w:t>
      </w:r>
      <w:r w:rsidRPr="00F33BB4">
        <w:t xml:space="preserve"> for errors</w:t>
      </w:r>
      <w:bookmarkEnd w:id="1"/>
    </w:p>
    <w:p w:rsidR="007E11A2" w:rsidRPr="00F33BB4" w:rsidRDefault="007E11A2" w:rsidP="007E11A2">
      <w:pPr>
        <w:spacing w:after="0" w:line="240" w:lineRule="auto"/>
        <w:ind w:left="1800"/>
        <w:contextualSpacing/>
      </w:pPr>
    </w:p>
    <w:p w:rsidR="007E11A2" w:rsidRPr="00F33BB4" w:rsidRDefault="007E11A2" w:rsidP="007E11A2">
      <w:pPr>
        <w:numPr>
          <w:ilvl w:val="0"/>
          <w:numId w:val="1"/>
        </w:numPr>
        <w:spacing w:after="0" w:line="240" w:lineRule="auto"/>
        <w:contextualSpacing/>
      </w:pPr>
      <w:r>
        <w:rPr>
          <w:b/>
        </w:rPr>
        <w:t>Deploy reports if there are new or updated reports</w:t>
      </w:r>
      <w:r w:rsidRPr="00F33BB4">
        <w:t xml:space="preserve">: </w:t>
      </w:r>
    </w:p>
    <w:p w:rsidR="007E11A2" w:rsidRPr="00F33BB4" w:rsidRDefault="007E11A2" w:rsidP="007E11A2">
      <w:pPr>
        <w:numPr>
          <w:ilvl w:val="1"/>
          <w:numId w:val="1"/>
        </w:numPr>
        <w:spacing w:after="0" w:line="240" w:lineRule="auto"/>
        <w:contextualSpacing/>
      </w:pPr>
      <w:r w:rsidRPr="00F33BB4">
        <w:t xml:space="preserve">Open the </w:t>
      </w:r>
      <w:r w:rsidRPr="00F33BB4">
        <w:rPr>
          <w:i/>
        </w:rPr>
        <w:t>TimeTrax-BI solution</w:t>
      </w:r>
      <w:r w:rsidRPr="00F33BB4">
        <w:t xml:space="preserve"> in VS 2015 and ensure the appropriate Solution Configuration setting is selected: </w:t>
      </w:r>
      <w:r w:rsidRPr="00F33BB4">
        <w:rPr>
          <w:b/>
        </w:rPr>
        <w:t>UAT</w:t>
      </w:r>
      <w:r w:rsidRPr="00F33BB4">
        <w:t xml:space="preserve"> for test and </w:t>
      </w:r>
      <w:r w:rsidRPr="00F33BB4">
        <w:rPr>
          <w:b/>
        </w:rPr>
        <w:t>PROD</w:t>
      </w:r>
      <w:r>
        <w:t xml:space="preserve"> for production</w:t>
      </w:r>
    </w:p>
    <w:p w:rsidR="007E11A2" w:rsidRDefault="007E11A2" w:rsidP="007E11A2">
      <w:pPr>
        <w:numPr>
          <w:ilvl w:val="1"/>
          <w:numId w:val="1"/>
        </w:numPr>
        <w:spacing w:after="0" w:line="240" w:lineRule="auto"/>
        <w:contextualSpacing/>
      </w:pPr>
      <w:r w:rsidRPr="00F33BB4">
        <w:t xml:space="preserve">Build and deploy report project or individual report objects (e.g., </w:t>
      </w:r>
      <w:r>
        <w:t xml:space="preserve">reports, data source, datasets). </w:t>
      </w:r>
    </w:p>
    <w:p w:rsidR="007E11A2" w:rsidRDefault="007E11A2" w:rsidP="007E11A2">
      <w:pPr>
        <w:spacing w:after="0" w:line="240" w:lineRule="auto"/>
        <w:ind w:left="720"/>
        <w:contextualSpacing/>
        <w:rPr>
          <w:b/>
          <w:color w:val="FF0000"/>
        </w:rPr>
      </w:pPr>
      <w:r w:rsidRPr="0086765C">
        <w:rPr>
          <w:b/>
          <w:color w:val="FF0000"/>
        </w:rPr>
        <w:t xml:space="preserve">CAUTION: With moving to SSRS 2016, we discovered the logo.png file used in each report </w:t>
      </w:r>
      <w:r>
        <w:rPr>
          <w:b/>
          <w:color w:val="FF0000"/>
        </w:rPr>
        <w:t xml:space="preserve">as an external image </w:t>
      </w:r>
      <w:r w:rsidRPr="0086765C">
        <w:rPr>
          <w:b/>
          <w:color w:val="FF0000"/>
        </w:rPr>
        <w:t>is not displayed in Report Manager or when a report is exported</w:t>
      </w:r>
      <w:r>
        <w:rPr>
          <w:b/>
          <w:color w:val="FF0000"/>
        </w:rPr>
        <w:t xml:space="preserve"> as a PDF. This is due to changes in SSRS 2016. The current countermeasure is to either </w:t>
      </w:r>
    </w:p>
    <w:p w:rsidR="007E11A2" w:rsidRDefault="007E11A2" w:rsidP="007E11A2">
      <w:pPr>
        <w:spacing w:after="0" w:line="240" w:lineRule="auto"/>
        <w:ind w:left="720"/>
        <w:contextualSpacing/>
        <w:rPr>
          <w:b/>
          <w:color w:val="FF0000"/>
        </w:rPr>
      </w:pPr>
      <w:r>
        <w:rPr>
          <w:b/>
          <w:color w:val="FF0000"/>
        </w:rPr>
        <w:t xml:space="preserve">1) exclude the image file from the deployment if it has already been deployed and is being displayed </w:t>
      </w:r>
    </w:p>
    <w:p w:rsidR="007E11A2" w:rsidRDefault="007E11A2" w:rsidP="007E11A2">
      <w:pPr>
        <w:spacing w:after="0" w:line="240" w:lineRule="auto"/>
        <w:ind w:left="720"/>
        <w:contextualSpacing/>
        <w:rPr>
          <w:b/>
          <w:color w:val="FF0000"/>
        </w:rPr>
      </w:pPr>
      <w:r>
        <w:rPr>
          <w:b/>
          <w:color w:val="FF0000"/>
        </w:rPr>
        <w:t>OR</w:t>
      </w:r>
    </w:p>
    <w:p w:rsidR="007E11A2" w:rsidRPr="00F33BB4" w:rsidRDefault="007E11A2" w:rsidP="007E11A2">
      <w:pPr>
        <w:spacing w:after="0" w:line="240" w:lineRule="auto"/>
        <w:ind w:left="720"/>
        <w:contextualSpacing/>
      </w:pPr>
      <w:r>
        <w:rPr>
          <w:b/>
          <w:color w:val="FF0000"/>
        </w:rPr>
        <w:t>2) open SSRS Report Manager; open Reports folder and upload the image file</w:t>
      </w:r>
    </w:p>
    <w:p w:rsidR="007E11A2" w:rsidRDefault="007E11A2" w:rsidP="007E11A2">
      <w:pPr>
        <w:numPr>
          <w:ilvl w:val="1"/>
          <w:numId w:val="1"/>
        </w:numPr>
        <w:spacing w:after="0" w:line="240" w:lineRule="auto"/>
        <w:contextualSpacing/>
      </w:pPr>
      <w:r w:rsidRPr="00F33BB4">
        <w:t>Observe the process for any errors and/or warnings and take the appropriate action if needed</w:t>
      </w:r>
    </w:p>
    <w:p w:rsidR="007E11A2" w:rsidRDefault="007E11A2" w:rsidP="007E11A2">
      <w:pPr>
        <w:spacing w:after="0" w:line="240" w:lineRule="auto"/>
        <w:ind w:left="720"/>
        <w:contextualSpacing/>
      </w:pPr>
    </w:p>
    <w:p w:rsidR="007E11A2" w:rsidRDefault="007E11A2" w:rsidP="007E11A2">
      <w:pPr>
        <w:spacing w:after="0" w:line="240" w:lineRule="auto"/>
        <w:ind w:left="720"/>
        <w:contextualSpacing/>
      </w:pPr>
    </w:p>
    <w:p w:rsidR="007E11A2" w:rsidRDefault="007E11A2" w:rsidP="007E11A2">
      <w:pPr>
        <w:spacing w:after="0" w:line="240" w:lineRule="auto"/>
        <w:ind w:left="720"/>
        <w:contextualSpacing/>
      </w:pPr>
    </w:p>
    <w:p w:rsidR="007E11A2" w:rsidRDefault="007E11A2" w:rsidP="007E11A2">
      <w:pPr>
        <w:spacing w:after="0" w:line="240" w:lineRule="auto"/>
        <w:contextualSpacing/>
      </w:pPr>
    </w:p>
    <w:p w:rsidR="007E11A2" w:rsidRDefault="007E11A2" w:rsidP="007E11A2">
      <w:pPr>
        <w:spacing w:after="0" w:line="240" w:lineRule="auto"/>
        <w:contextualSpacing/>
      </w:pPr>
    </w:p>
    <w:p w:rsidR="007E11A2" w:rsidRDefault="007E11A2" w:rsidP="007E11A2">
      <w:pPr>
        <w:spacing w:after="0" w:line="240" w:lineRule="auto"/>
        <w:ind w:left="720"/>
        <w:contextualSpacing/>
      </w:pPr>
    </w:p>
    <w:p w:rsidR="007E11A2" w:rsidRPr="00F33BB4" w:rsidRDefault="007E11A2" w:rsidP="007E11A2">
      <w:pPr>
        <w:spacing w:after="0" w:line="240" w:lineRule="auto"/>
        <w:ind w:left="720"/>
        <w:contextualSpacing/>
      </w:pPr>
    </w:p>
    <w:p w:rsidR="007E11A2" w:rsidRPr="00F33BB4" w:rsidRDefault="007E11A2" w:rsidP="007E11A2">
      <w:pPr>
        <w:numPr>
          <w:ilvl w:val="0"/>
          <w:numId w:val="1"/>
        </w:numPr>
        <w:spacing w:after="0" w:line="240" w:lineRule="auto"/>
        <w:contextualSpacing/>
      </w:pPr>
      <w:r w:rsidRPr="00F33BB4">
        <w:rPr>
          <w:b/>
        </w:rPr>
        <w:t>Deploy Web Package</w:t>
      </w:r>
    </w:p>
    <w:p w:rsidR="007E11A2" w:rsidRPr="00F33BB4" w:rsidRDefault="007E11A2" w:rsidP="007E11A2">
      <w:pPr>
        <w:numPr>
          <w:ilvl w:val="1"/>
          <w:numId w:val="1"/>
        </w:numPr>
        <w:spacing w:after="0" w:line="240" w:lineRule="auto"/>
        <w:contextualSpacing/>
      </w:pPr>
      <w:r w:rsidRPr="00F33BB4">
        <w:t xml:space="preserve">Copy the </w:t>
      </w:r>
      <w:r>
        <w:rPr>
          <w:b/>
          <w:i/>
        </w:rPr>
        <w:t>Web_&lt;tag name&gt;</w:t>
      </w:r>
      <w:r w:rsidRPr="00F33BB4">
        <w:t xml:space="preserve"> </w:t>
      </w:r>
      <w:r>
        <w:t>folder</w:t>
      </w:r>
      <w:r w:rsidRPr="00F33BB4">
        <w:t xml:space="preserve"> to the </w:t>
      </w:r>
      <w:r>
        <w:t xml:space="preserve">Desktop of the </w:t>
      </w:r>
      <w:r w:rsidRPr="00F33BB4">
        <w:t>Web server</w:t>
      </w:r>
    </w:p>
    <w:p w:rsidR="007E11A2" w:rsidRDefault="007E11A2" w:rsidP="007E11A2">
      <w:pPr>
        <w:pStyle w:val="ListParagraph"/>
        <w:numPr>
          <w:ilvl w:val="3"/>
          <w:numId w:val="5"/>
        </w:numPr>
        <w:spacing w:after="0" w:line="240" w:lineRule="auto"/>
      </w:pPr>
      <w:r>
        <w:t>DEV:</w:t>
      </w:r>
      <w:r>
        <w:tab/>
      </w:r>
      <w:r>
        <w:tab/>
        <w:t>app-tmtrx-d01.iwtn.com</w:t>
      </w:r>
    </w:p>
    <w:p w:rsidR="007E11A2" w:rsidRPr="00E17FE2" w:rsidRDefault="007E11A2" w:rsidP="007E11A2">
      <w:pPr>
        <w:pStyle w:val="ListParagraph"/>
        <w:numPr>
          <w:ilvl w:val="3"/>
          <w:numId w:val="5"/>
        </w:numPr>
        <w:spacing w:after="0" w:line="240" w:lineRule="auto"/>
      </w:pPr>
      <w:r>
        <w:t>UAT</w:t>
      </w:r>
      <w:r w:rsidRPr="00F33BB4">
        <w:t xml:space="preserve">: </w:t>
      </w:r>
      <w:r>
        <w:tab/>
      </w:r>
      <w:r>
        <w:tab/>
      </w:r>
      <w:r>
        <w:rPr>
          <w:rFonts w:cs="Courier New"/>
          <w:b/>
        </w:rPr>
        <w:t>app-tmtrx-t01.iwtn.com</w:t>
      </w:r>
    </w:p>
    <w:p w:rsidR="007E11A2" w:rsidRPr="00F33BB4" w:rsidRDefault="007E11A2" w:rsidP="007E11A2">
      <w:pPr>
        <w:pStyle w:val="ListParagraph"/>
        <w:numPr>
          <w:ilvl w:val="3"/>
          <w:numId w:val="5"/>
        </w:numPr>
        <w:spacing w:after="0" w:line="240" w:lineRule="auto"/>
      </w:pPr>
      <w:r w:rsidRPr="001721B3">
        <w:rPr>
          <w:color w:val="2F5496" w:themeColor="accent1" w:themeShade="BF"/>
        </w:rPr>
        <w:t xml:space="preserve">PROD: </w:t>
      </w:r>
      <w:r w:rsidRPr="001721B3">
        <w:rPr>
          <w:color w:val="2F5496" w:themeColor="accent1" w:themeShade="BF"/>
        </w:rPr>
        <w:tab/>
        <w:t>app-tmtrx-p01.iwtn.com</w:t>
      </w:r>
    </w:p>
    <w:p w:rsidR="007E11A2" w:rsidRDefault="007E11A2" w:rsidP="007E11A2">
      <w:pPr>
        <w:numPr>
          <w:ilvl w:val="1"/>
          <w:numId w:val="1"/>
        </w:numPr>
        <w:spacing w:after="0" w:line="240" w:lineRule="auto"/>
        <w:contextualSpacing/>
      </w:pPr>
      <w:r w:rsidRPr="00472C22">
        <w:rPr>
          <w:b/>
          <w:color w:val="FF0000"/>
        </w:rPr>
        <w:t>If deploying to production</w:t>
      </w:r>
      <w:r>
        <w:t>, e</w:t>
      </w:r>
      <w:r w:rsidRPr="00F33BB4">
        <w:t xml:space="preserve">dit </w:t>
      </w:r>
      <w:bookmarkStart w:id="2" w:name="_Hlk509338555"/>
      <w:r w:rsidRPr="00F33BB4">
        <w:rPr>
          <w:rFonts w:cs="Courier New"/>
          <w:b/>
        </w:rPr>
        <w:t>IW.TimeTrax.Web.SetParameters.xml</w:t>
      </w:r>
      <w:r>
        <w:rPr>
          <w:rFonts w:cs="Courier New"/>
          <w:b/>
        </w:rPr>
        <w:t xml:space="preserve">; </w:t>
      </w:r>
      <w:r w:rsidRPr="00BC52CC">
        <w:rPr>
          <w:rFonts w:cs="Courier New"/>
        </w:rPr>
        <w:t xml:space="preserve">replace “abc123” with the production </w:t>
      </w:r>
      <w:r>
        <w:rPr>
          <w:rFonts w:cs="Courier New"/>
        </w:rPr>
        <w:t xml:space="preserve">database </w:t>
      </w:r>
      <w:r w:rsidRPr="00BC52CC">
        <w:rPr>
          <w:rFonts w:cs="Courier New"/>
        </w:rPr>
        <w:t xml:space="preserve">encryption key </w:t>
      </w:r>
      <w:bookmarkStart w:id="3" w:name="_Hlk509338890"/>
      <w:bookmarkEnd w:id="2"/>
      <w:r w:rsidRPr="00BC52CC">
        <w:t>in the parameters list.</w:t>
      </w:r>
    </w:p>
    <w:p w:rsidR="00572A8B" w:rsidRDefault="00572A8B" w:rsidP="00572A8B">
      <w:pPr>
        <w:spacing w:after="0" w:line="240" w:lineRule="auto"/>
        <w:ind w:left="1440"/>
        <w:contextualSpacing/>
      </w:pPr>
    </w:p>
    <w:p w:rsidR="00572A8B" w:rsidRDefault="00572A8B" w:rsidP="00572A8B">
      <w:pPr>
        <w:spacing w:after="0" w:line="240" w:lineRule="auto"/>
        <w:ind w:left="1440"/>
        <w:contextualSpacing/>
      </w:pPr>
      <w:r>
        <w:t>In the 03 TimeTrax Database/Databases.xlsx workbook.</w:t>
      </w:r>
      <w:bookmarkStart w:id="4" w:name="_GoBack"/>
      <w:bookmarkEnd w:id="4"/>
    </w:p>
    <w:p w:rsidR="00572A8B" w:rsidRPr="00BC52CC" w:rsidRDefault="00572A8B" w:rsidP="00572A8B">
      <w:pPr>
        <w:spacing w:after="0" w:line="240" w:lineRule="auto"/>
        <w:ind w:left="1440"/>
        <w:contextualSpacing/>
      </w:pPr>
    </w:p>
    <w:bookmarkEnd w:id="3"/>
    <w:p w:rsidR="007E11A2" w:rsidRDefault="007E11A2" w:rsidP="007E11A2">
      <w:pPr>
        <w:numPr>
          <w:ilvl w:val="1"/>
          <w:numId w:val="1"/>
        </w:numPr>
        <w:spacing w:after="0" w:line="240" w:lineRule="auto"/>
        <w:contextualSpacing/>
      </w:pPr>
      <w:r w:rsidRPr="00F33BB4">
        <w:t xml:space="preserve">Open a command window </w:t>
      </w:r>
      <w:r w:rsidRPr="00656C4F">
        <w:rPr>
          <w:b/>
          <w:color w:val="FF0000"/>
        </w:rPr>
        <w:t>as administrator</w:t>
      </w:r>
      <w:r w:rsidRPr="00656C4F">
        <w:rPr>
          <w:color w:val="FF0000"/>
        </w:rPr>
        <w:t xml:space="preserve"> </w:t>
      </w:r>
      <w:r>
        <w:t>a</w:t>
      </w:r>
      <w:r w:rsidRPr="00F33BB4">
        <w:t>nd change the directory to the Package folder (</w:t>
      </w:r>
      <w:r w:rsidRPr="004F112B">
        <w:rPr>
          <w:b/>
        </w:rPr>
        <w:t xml:space="preserve">i.e., </w:t>
      </w:r>
      <w:r w:rsidRPr="004F112B">
        <w:rPr>
          <w:rFonts w:cs="Courier New"/>
          <w:b/>
        </w:rPr>
        <w:t>…\Desktop\</w:t>
      </w:r>
      <w:r>
        <w:rPr>
          <w:b/>
          <w:i/>
        </w:rPr>
        <w:t>Web_&lt;tag name&gt;</w:t>
      </w:r>
      <w:r>
        <w:t>\</w:t>
      </w:r>
      <w:r w:rsidRPr="004F112B">
        <w:rPr>
          <w:rFonts w:cs="Courier New"/>
          <w:b/>
        </w:rPr>
        <w:t>Package</w:t>
      </w:r>
      <w:r w:rsidRPr="00F33BB4">
        <w:t xml:space="preserve">). </w:t>
      </w:r>
    </w:p>
    <w:p w:rsidR="007E11A2" w:rsidRPr="00036AB7" w:rsidRDefault="007E11A2" w:rsidP="007E11A2">
      <w:pPr>
        <w:numPr>
          <w:ilvl w:val="1"/>
          <w:numId w:val="1"/>
        </w:numPr>
        <w:spacing w:after="0" w:line="240" w:lineRule="auto"/>
        <w:contextualSpacing/>
      </w:pPr>
      <w:r w:rsidRPr="00F33BB4">
        <w:t>Run the deployment file with the following command:</w:t>
      </w:r>
      <w:r>
        <w:t xml:space="preserve"> </w:t>
      </w:r>
      <w:bookmarkStart w:id="5" w:name="_Hlk509338960"/>
      <w:r w:rsidRPr="00F4122B">
        <w:rPr>
          <w:rFonts w:cs="Courier New"/>
          <w:b/>
        </w:rPr>
        <w:t>IW.TimeTrax.Web.deploy.cmd /Y</w:t>
      </w:r>
      <w:bookmarkEnd w:id="5"/>
    </w:p>
    <w:p w:rsidR="007E11A2" w:rsidRPr="00F4122B" w:rsidRDefault="007E11A2" w:rsidP="007E11A2">
      <w:pPr>
        <w:spacing w:after="0" w:line="240" w:lineRule="auto"/>
        <w:ind w:left="720"/>
        <w:contextualSpacing/>
      </w:pPr>
    </w:p>
    <w:p w:rsidR="007E11A2" w:rsidRPr="00F33BB4" w:rsidRDefault="00FF3786" w:rsidP="007E11A2">
      <w:pPr>
        <w:numPr>
          <w:ilvl w:val="0"/>
          <w:numId w:val="1"/>
        </w:numPr>
        <w:spacing w:after="0" w:line="240" w:lineRule="auto"/>
        <w:contextualSpacing/>
      </w:pPr>
      <w:hyperlink r:id="rId11" w:history="1">
        <w:r w:rsidR="007E11A2" w:rsidRPr="00444371">
          <w:rPr>
            <w:rStyle w:val="Hyperlink"/>
          </w:rPr>
          <w:t>Secure ASP.Net Configuration</w:t>
        </w:r>
      </w:hyperlink>
      <w:r w:rsidR="007E11A2">
        <w:t xml:space="preserve">: </w:t>
      </w:r>
      <w:r w:rsidR="007E11A2" w:rsidRPr="00F33BB4">
        <w:t xml:space="preserve">Encrypt the secure settings in the </w:t>
      </w:r>
      <w:hyperlink r:id="rId12" w:history="1">
        <w:r w:rsidR="007E11A2" w:rsidRPr="00444371">
          <w:rPr>
            <w:rStyle w:val="Hyperlink"/>
            <w:rFonts w:cs="Courier New"/>
          </w:rPr>
          <w:t>Web.config</w:t>
        </w:r>
      </w:hyperlink>
      <w:r w:rsidR="007E11A2" w:rsidRPr="00F33BB4">
        <w:t xml:space="preserve"> file by running following command (or use the batch file </w:t>
      </w:r>
      <w:r w:rsidR="007E11A2" w:rsidRPr="00F33BB4">
        <w:rPr>
          <w:b/>
        </w:rPr>
        <w:t>EncryptSecureSettings.bat</w:t>
      </w:r>
      <w:r w:rsidR="007E11A2" w:rsidRPr="00F33BB4">
        <w:t xml:space="preserve"> on the server desktop) on Web server</w:t>
      </w:r>
    </w:p>
    <w:p w:rsidR="007E11A2" w:rsidRPr="00F33BB4" w:rsidRDefault="007E11A2" w:rsidP="007E11A2">
      <w:pPr>
        <w:numPr>
          <w:ilvl w:val="1"/>
          <w:numId w:val="1"/>
        </w:numPr>
        <w:spacing w:after="0" w:line="240" w:lineRule="auto"/>
        <w:contextualSpacing/>
      </w:pPr>
      <w:r w:rsidRPr="00F33BB4">
        <w:t xml:space="preserve">Open command prompt </w:t>
      </w:r>
      <w:r w:rsidRPr="00656C4F">
        <w:rPr>
          <w:b/>
          <w:color w:val="FF0000"/>
        </w:rPr>
        <w:t>as administrator</w:t>
      </w:r>
      <w:r w:rsidRPr="00656C4F">
        <w:rPr>
          <w:color w:val="FF0000"/>
        </w:rPr>
        <w:t xml:space="preserve"> </w:t>
      </w:r>
      <w:r w:rsidRPr="00F33BB4">
        <w:t>on appropriate Web server</w:t>
      </w:r>
    </w:p>
    <w:p w:rsidR="007E11A2" w:rsidRDefault="007E11A2" w:rsidP="007E11A2">
      <w:pPr>
        <w:numPr>
          <w:ilvl w:val="1"/>
          <w:numId w:val="1"/>
        </w:numPr>
        <w:spacing w:after="0" w:line="240" w:lineRule="auto"/>
        <w:contextualSpacing/>
      </w:pPr>
      <w:r w:rsidRPr="00F33BB4">
        <w:t xml:space="preserve">Set directory path to: </w:t>
      </w:r>
      <w:r w:rsidRPr="00F33BB4">
        <w:rPr>
          <w:rFonts w:cs="Courier New"/>
          <w:b/>
        </w:rPr>
        <w:t>cd \windows\Microsoft.NET\Framework64\v4.0.30319</w:t>
      </w:r>
    </w:p>
    <w:p w:rsidR="007E11A2" w:rsidRPr="00BA3767" w:rsidRDefault="007E11A2" w:rsidP="007E11A2">
      <w:pPr>
        <w:numPr>
          <w:ilvl w:val="1"/>
          <w:numId w:val="1"/>
        </w:numPr>
        <w:spacing w:after="0" w:line="240" w:lineRule="auto"/>
        <w:contextualSpacing/>
        <w:rPr>
          <w:b/>
        </w:rPr>
      </w:pPr>
      <w:r w:rsidRPr="00F33BB4">
        <w:t xml:space="preserve">Run </w:t>
      </w:r>
      <w:r>
        <w:t xml:space="preserve">the following </w:t>
      </w:r>
      <w:r w:rsidRPr="00F33BB4">
        <w:t xml:space="preserve">command: </w:t>
      </w:r>
      <w:bookmarkStart w:id="6" w:name="_Hlk509338483"/>
      <w:r w:rsidRPr="00BA3767">
        <w:rPr>
          <w:rFonts w:cs="Courier New"/>
          <w:highlight w:val="yellow"/>
        </w:rPr>
        <w:t xml:space="preserve">aspnet_regiis </w:t>
      </w:r>
      <w:bookmarkEnd w:id="6"/>
      <w:r w:rsidRPr="00BA3767">
        <w:rPr>
          <w:rFonts w:cs="Courier New"/>
          <w:highlight w:val="yellow"/>
        </w:rPr>
        <w:t xml:space="preserve">-pef secureAppSettings </w:t>
      </w:r>
      <w:r w:rsidRPr="00BA3767">
        <w:rPr>
          <w:rFonts w:cs="Courier New"/>
          <w:color w:val="2F5496" w:themeColor="accent1" w:themeShade="BF"/>
          <w:highlight w:val="yellow"/>
        </w:rPr>
        <w:t>D:\TimeTrax</w:t>
      </w:r>
    </w:p>
    <w:p w:rsidR="007E11A2" w:rsidRPr="00F33BB4" w:rsidRDefault="007E11A2" w:rsidP="007E11A2">
      <w:pPr>
        <w:spacing w:after="0" w:line="240" w:lineRule="auto"/>
        <w:ind w:left="720"/>
        <w:contextualSpacing/>
        <w:rPr>
          <w:b/>
        </w:rPr>
      </w:pPr>
    </w:p>
    <w:p w:rsidR="007E11A2" w:rsidRPr="00F33BB4" w:rsidRDefault="007E11A2" w:rsidP="007E11A2">
      <w:pPr>
        <w:spacing w:after="0" w:line="240" w:lineRule="auto"/>
        <w:ind w:firstLine="720"/>
        <w:contextualSpacing/>
      </w:pPr>
      <w:r w:rsidRPr="00F33BB4">
        <w:rPr>
          <w:noProof/>
        </w:rPr>
        <w:drawing>
          <wp:inline distT="0" distB="0" distL="0" distR="0">
            <wp:extent cx="4710989" cy="119444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47090" cy="1203593"/>
                    </a:xfrm>
                    <a:prstGeom prst="rect">
                      <a:avLst/>
                    </a:prstGeom>
                  </pic:spPr>
                </pic:pic>
              </a:graphicData>
            </a:graphic>
          </wp:inline>
        </w:drawing>
      </w:r>
    </w:p>
    <w:p w:rsidR="007E11A2" w:rsidRPr="00F33BB4" w:rsidRDefault="007E11A2" w:rsidP="007E11A2">
      <w:pPr>
        <w:spacing w:after="0" w:line="240" w:lineRule="auto"/>
        <w:ind w:left="1296" w:firstLine="144"/>
        <w:contextualSpacing/>
      </w:pPr>
      <w:r w:rsidRPr="00F33BB4">
        <w:br/>
      </w:r>
    </w:p>
    <w:p w:rsidR="007E11A2" w:rsidRPr="00F33BB4" w:rsidRDefault="007E11A2" w:rsidP="007E11A2">
      <w:pPr>
        <w:numPr>
          <w:ilvl w:val="0"/>
          <w:numId w:val="1"/>
        </w:numPr>
        <w:contextualSpacing/>
      </w:pPr>
      <w:r w:rsidRPr="00F33BB4">
        <w:t>Test application to ensure that the application is now running and accessible.</w:t>
      </w:r>
    </w:p>
    <w:p w:rsidR="007E11A2" w:rsidRPr="00F33BB4" w:rsidRDefault="007E11A2" w:rsidP="007E11A2">
      <w:pPr>
        <w:ind w:left="432"/>
        <w:contextualSpacing/>
      </w:pPr>
    </w:p>
    <w:p w:rsidR="007E11A2" w:rsidRPr="00F33BB4" w:rsidRDefault="007E11A2" w:rsidP="007E11A2">
      <w:pPr>
        <w:numPr>
          <w:ilvl w:val="0"/>
          <w:numId w:val="1"/>
        </w:numPr>
        <w:contextualSpacing/>
        <w:rPr>
          <w:b/>
        </w:rPr>
      </w:pPr>
      <w:r w:rsidRPr="00F33BB4">
        <w:t>Clean up: Delete any folders/files on servers that are no longer needed.</w:t>
      </w:r>
    </w:p>
    <w:p w:rsidR="007E11A2" w:rsidRPr="00F33BB4" w:rsidRDefault="007E11A2" w:rsidP="007E11A2">
      <w:pPr>
        <w:pStyle w:val="ListParagraph"/>
        <w:rPr>
          <w:b/>
        </w:rPr>
      </w:pPr>
    </w:p>
    <w:p w:rsidR="007E11A2" w:rsidRPr="00F33BB4" w:rsidRDefault="007E11A2" w:rsidP="007E11A2">
      <w:pPr>
        <w:ind w:left="792"/>
        <w:contextualSpacing/>
        <w:rPr>
          <w:b/>
        </w:rPr>
      </w:pPr>
    </w:p>
    <w:p w:rsidR="007E11A2" w:rsidRPr="00F33BB4" w:rsidRDefault="007E11A2" w:rsidP="007E11A2">
      <w:pPr>
        <w:rPr>
          <w:b/>
          <w:sz w:val="28"/>
          <w:szCs w:val="28"/>
          <w:highlight w:val="lightGray"/>
        </w:rPr>
      </w:pPr>
      <w:r w:rsidRPr="00F33BB4">
        <w:rPr>
          <w:b/>
          <w:sz w:val="28"/>
          <w:szCs w:val="28"/>
          <w:highlight w:val="lightGray"/>
        </w:rPr>
        <w:t xml:space="preserve">Steps for rollback </w:t>
      </w:r>
    </w:p>
    <w:p w:rsidR="007E11A2" w:rsidRPr="00F33BB4" w:rsidRDefault="007E11A2" w:rsidP="007E11A2">
      <w:pPr>
        <w:numPr>
          <w:ilvl w:val="0"/>
          <w:numId w:val="1"/>
        </w:numPr>
        <w:contextualSpacing/>
      </w:pPr>
      <w:r w:rsidRPr="00F33BB4">
        <w:rPr>
          <w:b/>
        </w:rPr>
        <w:t>Rollback</w:t>
      </w:r>
    </w:p>
    <w:p w:rsidR="007E11A2" w:rsidRPr="00F33BB4" w:rsidRDefault="007E11A2" w:rsidP="007E11A2">
      <w:pPr>
        <w:numPr>
          <w:ilvl w:val="1"/>
          <w:numId w:val="1"/>
        </w:numPr>
        <w:spacing w:after="0" w:line="240" w:lineRule="auto"/>
        <w:ind w:left="792" w:hanging="432"/>
        <w:contextualSpacing/>
      </w:pPr>
      <w:r w:rsidRPr="00F33BB4">
        <w:rPr>
          <w:b/>
        </w:rPr>
        <w:t>Web site</w:t>
      </w:r>
      <w:r w:rsidRPr="00F33BB4">
        <w:t>: Place TimeTrax Web site in Maintenance Mode</w:t>
      </w:r>
    </w:p>
    <w:p w:rsidR="007E11A2" w:rsidRPr="00F33BB4" w:rsidRDefault="007E11A2" w:rsidP="007E11A2">
      <w:pPr>
        <w:numPr>
          <w:ilvl w:val="1"/>
          <w:numId w:val="1"/>
        </w:numPr>
        <w:ind w:left="792" w:hanging="432"/>
        <w:contextualSpacing/>
      </w:pPr>
      <w:r w:rsidRPr="00F33BB4">
        <w:rPr>
          <w:b/>
        </w:rPr>
        <w:t>Database</w:t>
      </w:r>
      <w:r w:rsidRPr="00F33BB4">
        <w:t xml:space="preserve">: </w:t>
      </w:r>
      <w:r>
        <w:t>Restore most recent backup files (.bak and .trn)</w:t>
      </w:r>
    </w:p>
    <w:p w:rsidR="007E11A2" w:rsidRPr="00F33BB4" w:rsidRDefault="007E11A2" w:rsidP="007E11A2">
      <w:pPr>
        <w:numPr>
          <w:ilvl w:val="1"/>
          <w:numId w:val="1"/>
        </w:numPr>
        <w:ind w:left="792" w:hanging="432"/>
        <w:contextualSpacing/>
      </w:pPr>
      <w:r w:rsidRPr="00F33BB4">
        <w:rPr>
          <w:b/>
        </w:rPr>
        <w:t>Reporting</w:t>
      </w:r>
      <w:r w:rsidRPr="00F33BB4">
        <w:t>: Execute plan to restore reporting solution to previous state</w:t>
      </w:r>
    </w:p>
    <w:p w:rsidR="007E11A2" w:rsidRPr="00F33BB4" w:rsidRDefault="007E11A2" w:rsidP="007E11A2">
      <w:pPr>
        <w:numPr>
          <w:ilvl w:val="1"/>
          <w:numId w:val="1"/>
        </w:numPr>
        <w:spacing w:after="0" w:line="240" w:lineRule="auto"/>
        <w:ind w:left="792" w:hanging="432"/>
        <w:contextualSpacing/>
      </w:pPr>
      <w:r w:rsidRPr="00F33BB4">
        <w:rPr>
          <w:b/>
        </w:rPr>
        <w:t>Web application</w:t>
      </w:r>
      <w:r w:rsidRPr="00F33BB4">
        <w:t xml:space="preserve">: Restore backup of Web site content made in step </w:t>
      </w:r>
      <w:r>
        <w:t>12</w:t>
      </w:r>
    </w:p>
    <w:p w:rsidR="007E11A2" w:rsidRPr="00F33BB4" w:rsidRDefault="007E11A2" w:rsidP="007E11A2">
      <w:pPr>
        <w:numPr>
          <w:ilvl w:val="1"/>
          <w:numId w:val="1"/>
        </w:numPr>
        <w:ind w:left="792" w:hanging="432"/>
        <w:contextualSpacing/>
        <w:rPr>
          <w:b/>
        </w:rPr>
      </w:pPr>
      <w:r w:rsidRPr="00F33BB4">
        <w:rPr>
          <w:b/>
        </w:rPr>
        <w:t>Test the Web application</w:t>
      </w:r>
      <w:r w:rsidRPr="00F33BB4">
        <w:rPr>
          <w:b/>
        </w:rPr>
        <w:br w:type="page"/>
      </w:r>
    </w:p>
    <w:p w:rsidR="007E11A2" w:rsidRPr="00F33BB4" w:rsidRDefault="007E11A2" w:rsidP="007E11A2">
      <w:pPr>
        <w:rPr>
          <w:b/>
          <w:sz w:val="28"/>
          <w:szCs w:val="28"/>
        </w:rPr>
      </w:pPr>
      <w:r w:rsidRPr="00F33BB4">
        <w:rPr>
          <w:b/>
          <w:sz w:val="28"/>
          <w:szCs w:val="28"/>
        </w:rPr>
        <w:lastRenderedPageBreak/>
        <w:t>Appendix</w:t>
      </w:r>
    </w:p>
    <w:p w:rsidR="007E11A2" w:rsidRPr="00F33BB4" w:rsidRDefault="007E11A2" w:rsidP="007E11A2">
      <w:pPr>
        <w:numPr>
          <w:ilvl w:val="0"/>
          <w:numId w:val="2"/>
        </w:numPr>
        <w:spacing w:line="240" w:lineRule="auto"/>
        <w:contextualSpacing/>
        <w:rPr>
          <w:b/>
          <w:sz w:val="24"/>
          <w:szCs w:val="24"/>
        </w:rPr>
      </w:pPr>
      <w:r w:rsidRPr="00F33BB4">
        <w:rPr>
          <w:b/>
          <w:sz w:val="24"/>
          <w:szCs w:val="24"/>
        </w:rPr>
        <w:t>Source control</w:t>
      </w:r>
      <w:r w:rsidRPr="00F33BB4">
        <w:rPr>
          <w:b/>
          <w:sz w:val="28"/>
          <w:szCs w:val="28"/>
        </w:rPr>
        <w:t>:</w:t>
      </w:r>
      <w:r w:rsidRPr="00F33BB4">
        <w:rPr>
          <w:b/>
        </w:rPr>
        <w:t xml:space="preserve"> </w:t>
      </w:r>
      <w:r w:rsidRPr="00F33BB4">
        <w:t>All development files are managed by Subversion (SVN): reports, database scripts and application source code. Access to the repository and performing all SVN operations is via the Windows client TortoiseSVN. What follows is are descriptions of tasks performed with SVN at a high level</w:t>
      </w:r>
      <w:r w:rsidRPr="00F33BB4">
        <w:rPr>
          <w:b/>
        </w:rPr>
        <w:t>…please refer to TortoiseSVN Help document for detailed information.</w:t>
      </w:r>
    </w:p>
    <w:p w:rsidR="007E11A2" w:rsidRPr="00F33BB4" w:rsidRDefault="007E11A2" w:rsidP="007E11A2">
      <w:pPr>
        <w:spacing w:after="0" w:line="240" w:lineRule="auto"/>
        <w:ind w:left="360"/>
        <w:contextualSpacing/>
      </w:pPr>
    </w:p>
    <w:p w:rsidR="007E11A2" w:rsidRPr="00F33BB4" w:rsidRDefault="007E11A2" w:rsidP="007E11A2">
      <w:pPr>
        <w:numPr>
          <w:ilvl w:val="1"/>
          <w:numId w:val="2"/>
        </w:numPr>
        <w:spacing w:after="0" w:line="240" w:lineRule="auto"/>
        <w:contextualSpacing/>
      </w:pPr>
      <w:r w:rsidRPr="00F33BB4">
        <w:rPr>
          <w:b/>
        </w:rPr>
        <w:t>Checkout</w:t>
      </w:r>
      <w:r w:rsidRPr="00F33BB4">
        <w:t>: A Checkout will download the code from the SVN repository to the local machine creating a local working copy. Permission is required to access the SVN server; contact SVN administrator Jenny Baldwin if needed. A Checkout is performed from the SVN repository at the Trunk level.</w:t>
      </w:r>
    </w:p>
    <w:p w:rsidR="007E11A2" w:rsidRPr="00F33BB4" w:rsidRDefault="007E11A2" w:rsidP="007E11A2">
      <w:pPr>
        <w:numPr>
          <w:ilvl w:val="2"/>
          <w:numId w:val="2"/>
        </w:numPr>
        <w:spacing w:after="0" w:line="240" w:lineRule="auto"/>
        <w:contextualSpacing/>
      </w:pPr>
      <w:r w:rsidRPr="00F33BB4">
        <w:t>In File Explorer, create a new folder where you want to store the repository contents</w:t>
      </w:r>
    </w:p>
    <w:p w:rsidR="007E11A2" w:rsidRPr="00F33BB4" w:rsidRDefault="007E11A2" w:rsidP="007E11A2">
      <w:pPr>
        <w:numPr>
          <w:ilvl w:val="2"/>
          <w:numId w:val="2"/>
        </w:numPr>
        <w:spacing w:after="0" w:line="240" w:lineRule="auto"/>
        <w:contextualSpacing/>
      </w:pPr>
      <w:r w:rsidRPr="00F33BB4">
        <w:t>Right-click the folder and select SVN Checkout</w:t>
      </w:r>
    </w:p>
    <w:p w:rsidR="007E11A2" w:rsidRPr="00F33BB4" w:rsidRDefault="007E11A2" w:rsidP="007E11A2">
      <w:pPr>
        <w:numPr>
          <w:ilvl w:val="2"/>
          <w:numId w:val="2"/>
        </w:numPr>
        <w:spacing w:after="0" w:line="240" w:lineRule="auto"/>
        <w:contextualSpacing/>
      </w:pPr>
      <w:r w:rsidRPr="00F33BB4">
        <w:t xml:space="preserve">Enter the URL </w:t>
      </w:r>
      <w:r w:rsidRPr="00F33BB4">
        <w:rPr>
          <w:color w:val="2F5496" w:themeColor="accent1" w:themeShade="BF"/>
        </w:rPr>
        <w:t>https://svn.infoworks-tn.com/svn/IW_TimeTrax/trunk</w:t>
      </w:r>
      <w:r w:rsidRPr="00F33BB4">
        <w:t xml:space="preserve"> to connect the repository and select OK</w:t>
      </w:r>
    </w:p>
    <w:p w:rsidR="007E11A2" w:rsidRPr="00F33BB4" w:rsidRDefault="007E11A2" w:rsidP="007E11A2">
      <w:pPr>
        <w:numPr>
          <w:ilvl w:val="2"/>
          <w:numId w:val="2"/>
        </w:numPr>
        <w:spacing w:after="0" w:line="240" w:lineRule="auto"/>
        <w:contextualSpacing/>
      </w:pPr>
      <w:r w:rsidRPr="00F33BB4">
        <w:t>Enter the user name and password if needed</w:t>
      </w:r>
    </w:p>
    <w:p w:rsidR="007E11A2" w:rsidRPr="00F33BB4" w:rsidRDefault="007E11A2" w:rsidP="007E11A2">
      <w:pPr>
        <w:spacing w:after="0" w:line="240" w:lineRule="auto"/>
        <w:ind w:left="1296"/>
        <w:contextualSpacing/>
      </w:pPr>
    </w:p>
    <w:p w:rsidR="007E11A2" w:rsidRPr="00F33BB4" w:rsidRDefault="007E11A2" w:rsidP="007E11A2">
      <w:pPr>
        <w:numPr>
          <w:ilvl w:val="1"/>
          <w:numId w:val="2"/>
        </w:numPr>
        <w:spacing w:after="0" w:line="240" w:lineRule="auto"/>
        <w:contextualSpacing/>
      </w:pPr>
      <w:r w:rsidRPr="00F33BB4">
        <w:rPr>
          <w:b/>
        </w:rPr>
        <w:t>Update</w:t>
      </w:r>
      <w:r w:rsidRPr="00F33BB4">
        <w:t>: Periodically, you should ensure that changes done by others get incorporated in your local working copy. The process of getting changes from the server to your local copy is known as updating. Note that it will be necessary to resolve conflicts if the update contains changes to the same section of code that you have modified. To update, select the files and/or directories you want in File Explorer, right click and select TortoiseSVN → Update.</w:t>
      </w:r>
    </w:p>
    <w:p w:rsidR="007E11A2" w:rsidRPr="00F33BB4" w:rsidRDefault="007E11A2" w:rsidP="007E11A2">
      <w:pPr>
        <w:spacing w:after="0" w:line="240" w:lineRule="auto"/>
        <w:ind w:left="1296"/>
        <w:contextualSpacing/>
      </w:pPr>
    </w:p>
    <w:p w:rsidR="007E11A2" w:rsidRPr="00F33BB4" w:rsidRDefault="007E11A2" w:rsidP="007E11A2">
      <w:pPr>
        <w:numPr>
          <w:ilvl w:val="1"/>
          <w:numId w:val="2"/>
        </w:numPr>
        <w:spacing w:after="0" w:line="240" w:lineRule="auto"/>
        <w:contextualSpacing/>
      </w:pPr>
      <w:r w:rsidRPr="00F33BB4">
        <w:rPr>
          <w:b/>
        </w:rPr>
        <w:t>Commit</w:t>
      </w:r>
      <w:r w:rsidRPr="00F33BB4">
        <w:t>: Committing is the act of sending the changes you made to your working copy back to the repository. Before you commit, make sure that your working copy is up to date as described in 6.2. If your working copy is up to date, stable and there are no conflicts, you are ready to commit your changes. Note that performing a commit is expected when committing to the trunk or a branch but not a tag version of the code; you will be prompted if you try to commit to a tag. Right click on any file and/or folders you want to commit in Windows Explorer, then TortoiseSVN → Commit.</w:t>
      </w:r>
    </w:p>
    <w:p w:rsidR="007E11A2" w:rsidRPr="00F33BB4" w:rsidRDefault="007E11A2" w:rsidP="007E11A2">
      <w:pPr>
        <w:spacing w:after="0" w:line="240" w:lineRule="auto"/>
        <w:ind w:left="1800"/>
        <w:contextualSpacing/>
      </w:pPr>
    </w:p>
    <w:p w:rsidR="007E11A2" w:rsidRPr="00F33BB4" w:rsidRDefault="007E11A2" w:rsidP="007E11A2">
      <w:pPr>
        <w:numPr>
          <w:ilvl w:val="1"/>
          <w:numId w:val="2"/>
        </w:numPr>
        <w:spacing w:after="0" w:line="240" w:lineRule="auto"/>
        <w:contextualSpacing/>
      </w:pPr>
      <w:r>
        <w:rPr>
          <w:b/>
        </w:rPr>
        <w:t xml:space="preserve">Trunk, </w:t>
      </w:r>
      <w:r w:rsidRPr="00F33BB4">
        <w:rPr>
          <w:b/>
        </w:rPr>
        <w:t>Branch</w:t>
      </w:r>
      <w:r>
        <w:rPr>
          <w:b/>
        </w:rPr>
        <w:t xml:space="preserve">, Merge, and </w:t>
      </w:r>
      <w:r w:rsidRPr="00F33BB4">
        <w:rPr>
          <w:b/>
        </w:rPr>
        <w:t>Tag:</w:t>
      </w:r>
    </w:p>
    <w:p w:rsidR="007E11A2" w:rsidRPr="00A63DB0" w:rsidRDefault="007E11A2" w:rsidP="007E11A2">
      <w:pPr>
        <w:numPr>
          <w:ilvl w:val="2"/>
          <w:numId w:val="2"/>
        </w:numPr>
        <w:spacing w:after="0" w:line="240" w:lineRule="auto"/>
        <w:contextualSpacing/>
      </w:pPr>
      <w:r w:rsidRPr="00A63DB0">
        <w:rPr>
          <w:b/>
        </w:rPr>
        <w:t>Trunk</w:t>
      </w:r>
      <w:r>
        <w:t>: The main line of development.</w:t>
      </w:r>
    </w:p>
    <w:p w:rsidR="007E11A2" w:rsidRPr="00F33BB4" w:rsidRDefault="007E11A2" w:rsidP="007E11A2">
      <w:pPr>
        <w:numPr>
          <w:ilvl w:val="2"/>
          <w:numId w:val="2"/>
        </w:numPr>
        <w:spacing w:after="0" w:line="240" w:lineRule="auto"/>
        <w:contextualSpacing/>
      </w:pPr>
      <w:r w:rsidRPr="00F33BB4">
        <w:rPr>
          <w:b/>
        </w:rPr>
        <w:t>Branch</w:t>
      </w:r>
      <w:r w:rsidRPr="00F33BB4">
        <w:t xml:space="preserve">: A feature of version control systems to isolate changes onto a separate line of development. This line is known as a </w:t>
      </w:r>
      <w:r w:rsidRPr="00F33BB4">
        <w:rPr>
          <w:i/>
          <w:iCs/>
        </w:rPr>
        <w:t>branch</w:t>
      </w:r>
      <w:r w:rsidRPr="00F33BB4">
        <w:t xml:space="preserve">. Branches are often used to try out new features without disturbing the main line of development with compiler errors and bugs. As soon as the new feature is stable enough then the development branch is </w:t>
      </w:r>
      <w:r w:rsidRPr="00F33BB4">
        <w:rPr>
          <w:i/>
          <w:iCs/>
        </w:rPr>
        <w:t>merged</w:t>
      </w:r>
      <w:r w:rsidRPr="00F33BB4">
        <w:t xml:space="preserve"> back into the main branch (trunk).</w:t>
      </w:r>
      <w:r>
        <w:t xml:space="preserve"> </w:t>
      </w:r>
    </w:p>
    <w:p w:rsidR="007E11A2" w:rsidRPr="00F33BB4" w:rsidRDefault="007E11A2" w:rsidP="007E11A2">
      <w:pPr>
        <w:numPr>
          <w:ilvl w:val="2"/>
          <w:numId w:val="2"/>
        </w:numPr>
        <w:spacing w:after="0" w:line="240" w:lineRule="auto"/>
        <w:contextualSpacing/>
      </w:pPr>
      <w:r w:rsidRPr="00F33BB4">
        <w:rPr>
          <w:b/>
        </w:rPr>
        <w:t>Merge:</w:t>
      </w:r>
      <w:r w:rsidRPr="00F33BB4">
        <w:t xml:space="preserve"> Where branches are used to maintain separate lines of development, at some stage you will want to merge the changes back into the trunk. Merging always takes place within a working copy (i.e., the copy on your computer).</w:t>
      </w:r>
    </w:p>
    <w:p w:rsidR="007E11A2" w:rsidRPr="00F33BB4" w:rsidRDefault="007E11A2" w:rsidP="007E11A2">
      <w:pPr>
        <w:numPr>
          <w:ilvl w:val="2"/>
          <w:numId w:val="2"/>
        </w:numPr>
        <w:spacing w:after="0" w:line="240" w:lineRule="auto"/>
        <w:contextualSpacing/>
      </w:pPr>
      <w:r w:rsidRPr="00F33BB4">
        <w:rPr>
          <w:b/>
        </w:rPr>
        <w:t>Tags</w:t>
      </w:r>
      <w:r w:rsidRPr="00F33BB4">
        <w:t>: A feature of version control systems to mark revisions (e.g. a release version), so you can at any time recreate a certain build or environment.</w:t>
      </w:r>
      <w:r>
        <w:t xml:space="preserve"> Tags can be created from a branch or the trunk. </w:t>
      </w:r>
      <w:r w:rsidRPr="00CF2F23">
        <w:rPr>
          <w:b/>
          <w:highlight w:val="yellow"/>
        </w:rPr>
        <w:t>Be aware that changes made in a branch are not in the trunk and vice versa unless a merge has taken place.</w:t>
      </w:r>
      <w:r>
        <w:t xml:space="preserve"> While creating tags for UAT may be appropriate, changes in the branch should be merged into the trunk prior to creating a release tag and web package for production.</w:t>
      </w:r>
    </w:p>
    <w:p w:rsidR="007E11A2" w:rsidRPr="00F33BB4" w:rsidRDefault="007E11A2" w:rsidP="007E11A2">
      <w:pPr>
        <w:spacing w:after="0" w:line="240" w:lineRule="auto"/>
        <w:ind w:left="720"/>
        <w:contextualSpacing/>
      </w:pPr>
    </w:p>
    <w:p w:rsidR="007E11A2" w:rsidRPr="00F33BB4" w:rsidRDefault="007E11A2" w:rsidP="007E11A2">
      <w:pPr>
        <w:spacing w:after="0" w:line="240" w:lineRule="auto"/>
        <w:ind w:left="720"/>
        <w:contextualSpacing/>
      </w:pPr>
      <w:r w:rsidRPr="00F33BB4">
        <w:rPr>
          <w:b/>
          <w:highlight w:val="yellow"/>
        </w:rPr>
        <w:t>It is important to understand how branching and merging works in SVN before you start using it</w:t>
      </w:r>
      <w:r w:rsidRPr="00F33BB4">
        <w:rPr>
          <w:highlight w:val="yellow"/>
        </w:rPr>
        <w:t xml:space="preserve">, as it can become quite complex. It is highly recommended that you read the sections on Branching and Merging in the </w:t>
      </w:r>
      <w:r w:rsidRPr="00F33BB4">
        <w:rPr>
          <w:b/>
          <w:highlight w:val="yellow"/>
        </w:rPr>
        <w:t>TortoiseSVN Help</w:t>
      </w:r>
      <w:r w:rsidRPr="00F33BB4">
        <w:rPr>
          <w:highlight w:val="yellow"/>
        </w:rPr>
        <w:t xml:space="preserve"> document before performing these operations.</w:t>
      </w:r>
    </w:p>
    <w:p w:rsidR="007E11A2" w:rsidRPr="00F33BB4" w:rsidRDefault="007E11A2" w:rsidP="007E11A2">
      <w:pPr>
        <w:spacing w:after="0" w:line="240" w:lineRule="auto"/>
        <w:contextualSpacing/>
      </w:pPr>
    </w:p>
    <w:p w:rsidR="007E11A2" w:rsidRPr="00F33BB4" w:rsidRDefault="007E11A2" w:rsidP="007E11A2">
      <w:pPr>
        <w:numPr>
          <w:ilvl w:val="1"/>
          <w:numId w:val="2"/>
        </w:numPr>
        <w:spacing w:after="0" w:line="240" w:lineRule="auto"/>
        <w:contextualSpacing/>
      </w:pPr>
      <w:r w:rsidRPr="00F33BB4">
        <w:rPr>
          <w:b/>
          <w:sz w:val="24"/>
          <w:szCs w:val="24"/>
        </w:rPr>
        <w:lastRenderedPageBreak/>
        <w:t>Switching</w:t>
      </w:r>
      <w:r w:rsidRPr="00F33BB4">
        <w:t>: At any given time, there will be different versions of the code stored in the tags, branches and trunk folders. Using the Switch feature allows the developer to switch between versions of code within these folders. To perform a switch, select the top-level folder of your project in File Explorer, right click and select TortoiseSVN → Switch. Although Subversion itself makes no distinction between tags and branches, the way they are typically used differs a bit.</w:t>
      </w:r>
    </w:p>
    <w:p w:rsidR="007E11A2" w:rsidRPr="00F33BB4" w:rsidRDefault="007E11A2" w:rsidP="007E11A2">
      <w:pPr>
        <w:numPr>
          <w:ilvl w:val="1"/>
          <w:numId w:val="2"/>
        </w:numPr>
        <w:spacing w:after="0" w:line="240" w:lineRule="auto"/>
        <w:contextualSpacing/>
      </w:pPr>
      <w:r w:rsidRPr="00F33BB4">
        <w:rPr>
          <w:b/>
        </w:rPr>
        <w:t>Tagging</w:t>
      </w:r>
      <w:r w:rsidRPr="00F33BB4">
        <w:rPr>
          <w:sz w:val="24"/>
          <w:szCs w:val="24"/>
        </w:rPr>
        <w:t xml:space="preserve">: </w:t>
      </w:r>
      <w:r w:rsidRPr="00F33BB4">
        <w:t>Another feature of version control systems is the ability to mark revisions (e.g. a release version), so you can at any time recreate a certain build or environment. This process is known as tagging. InfoWorks tags releases for UAT and Production. To identify the tag name:</w:t>
      </w:r>
    </w:p>
    <w:p w:rsidR="007E11A2" w:rsidRPr="00F33BB4" w:rsidRDefault="007E11A2" w:rsidP="007E11A2">
      <w:pPr>
        <w:numPr>
          <w:ilvl w:val="2"/>
          <w:numId w:val="2"/>
        </w:numPr>
        <w:spacing w:after="0" w:line="240" w:lineRule="auto"/>
        <w:contextualSpacing/>
      </w:pPr>
      <w:r w:rsidRPr="00F33BB4">
        <w:t>Check the last Tag name from the SVN repository Tags folder for the project for the Beta environment. Note that tags for the Beta/UAT environment will begin with the letter B and production begin with the letter R.</w:t>
      </w:r>
    </w:p>
    <w:p w:rsidR="007E11A2" w:rsidRPr="00F33BB4" w:rsidRDefault="007E11A2" w:rsidP="007E11A2">
      <w:pPr>
        <w:numPr>
          <w:ilvl w:val="2"/>
          <w:numId w:val="2"/>
        </w:numPr>
        <w:spacing w:after="0" w:line="240" w:lineRule="auto"/>
        <w:contextualSpacing/>
      </w:pPr>
      <w:r w:rsidRPr="00F33BB4">
        <w:t>Increment the Version, Modification, Release or Iteration number as appropriate</w:t>
      </w:r>
    </w:p>
    <w:p w:rsidR="007E11A2" w:rsidRPr="00F33BB4" w:rsidRDefault="007E11A2" w:rsidP="007E11A2">
      <w:pPr>
        <w:numPr>
          <w:ilvl w:val="2"/>
          <w:numId w:val="2"/>
        </w:numPr>
        <w:spacing w:after="0" w:line="240" w:lineRule="auto"/>
        <w:contextualSpacing/>
      </w:pPr>
      <w:r w:rsidRPr="00F33BB4">
        <w:t xml:space="preserve">Tag naming format: Additional information is in the file named ‘Source Control…’ in folder </w:t>
      </w:r>
      <w:r>
        <w:t>“</w:t>
      </w:r>
      <w:r w:rsidRPr="00F33BB4">
        <w:t>05 Training and Documentation</w:t>
      </w:r>
      <w:r>
        <w:t>”</w:t>
      </w:r>
      <w:r w:rsidRPr="00F33BB4">
        <w:t xml:space="preserve"> on TimeTrax team site in SharePoint.</w:t>
      </w:r>
    </w:p>
    <w:p w:rsidR="007E11A2" w:rsidRPr="00F33BB4" w:rsidRDefault="007E11A2" w:rsidP="007E11A2">
      <w:pPr>
        <w:spacing w:after="0" w:line="240" w:lineRule="auto"/>
        <w:ind w:left="1296"/>
        <w:contextualSpacing/>
      </w:pPr>
      <w:r w:rsidRPr="00F33BB4">
        <w:rPr>
          <w:b/>
        </w:rPr>
        <w:t xml:space="preserve">   </w:t>
      </w:r>
      <w:r w:rsidRPr="00F33BB4">
        <w:rPr>
          <w:noProof/>
        </w:rPr>
        <w:drawing>
          <wp:inline distT="0" distB="0" distL="0" distR="0">
            <wp:extent cx="4191609" cy="17473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252856" cy="1772932"/>
                    </a:xfrm>
                    <a:prstGeom prst="rect">
                      <a:avLst/>
                    </a:prstGeom>
                  </pic:spPr>
                </pic:pic>
              </a:graphicData>
            </a:graphic>
          </wp:inline>
        </w:drawing>
      </w:r>
    </w:p>
    <w:p w:rsidR="007E11A2" w:rsidRPr="00F33BB4" w:rsidRDefault="007E11A2" w:rsidP="007E11A2">
      <w:pPr>
        <w:spacing w:after="0" w:line="240" w:lineRule="auto"/>
        <w:ind w:left="360"/>
        <w:contextualSpacing/>
      </w:pPr>
    </w:p>
    <w:p w:rsidR="007E11A2" w:rsidRPr="00F33BB4" w:rsidRDefault="007E11A2" w:rsidP="007E11A2">
      <w:pPr>
        <w:numPr>
          <w:ilvl w:val="1"/>
          <w:numId w:val="2"/>
        </w:numPr>
        <w:spacing w:after="0" w:line="240" w:lineRule="auto"/>
        <w:contextualSpacing/>
        <w:rPr>
          <w:b/>
        </w:rPr>
      </w:pPr>
      <w:r w:rsidRPr="00F33BB4">
        <w:rPr>
          <w:b/>
        </w:rPr>
        <w:t xml:space="preserve">Making revisions to a release: </w:t>
      </w:r>
      <w:r w:rsidRPr="00F33BB4">
        <w:t xml:space="preserve">Tags are typically used to create a static snapshot of the project at a specific stage. As such they are not normally used for development - that's what branches are for, which is the reason for the /trunk /branches /tags repository structure. </w:t>
      </w:r>
      <w:r w:rsidRPr="00F33BB4">
        <w:rPr>
          <w:b/>
          <w:i/>
        </w:rPr>
        <w:t>Working on a tag revision is not a good idea</w:t>
      </w:r>
      <w:r w:rsidRPr="00F33BB4">
        <w:t xml:space="preserve">, but because your local files are not write protected there is nothing to stop you doing this by mistake. However, if you try to commit to a path in the repository which contains /tags/, TortoiseSVN will warn you. </w:t>
      </w:r>
    </w:p>
    <w:p w:rsidR="007E11A2" w:rsidRPr="00F33BB4" w:rsidRDefault="007E11A2" w:rsidP="007E11A2">
      <w:pPr>
        <w:spacing w:after="0" w:line="240" w:lineRule="auto"/>
        <w:ind w:firstLine="720"/>
        <w:contextualSpacing/>
        <w:rPr>
          <w:b/>
          <w:highlight w:val="yellow"/>
        </w:rPr>
      </w:pPr>
    </w:p>
    <w:p w:rsidR="007E11A2" w:rsidRPr="00F33BB4" w:rsidRDefault="007E11A2" w:rsidP="007E11A2">
      <w:pPr>
        <w:spacing w:after="0" w:line="240" w:lineRule="auto"/>
        <w:ind w:left="720"/>
        <w:contextualSpacing/>
      </w:pPr>
      <w:r w:rsidRPr="00F33BB4">
        <w:rPr>
          <w:b/>
          <w:highlight w:val="yellow"/>
        </w:rPr>
        <w:t>It may be that you need to make further changes to a release which you have already tagged.</w:t>
      </w:r>
      <w:r w:rsidRPr="00F33BB4">
        <w:rPr>
          <w:highlight w:val="yellow"/>
        </w:rPr>
        <w:t xml:space="preserve"> </w:t>
      </w:r>
      <w:r w:rsidRPr="00F33BB4">
        <w:rPr>
          <w:b/>
        </w:rPr>
        <w:t>Using tag B_4-1-0-I1 as an example</w:t>
      </w:r>
      <w:r w:rsidRPr="00F33BB4">
        <w:t>, the recommended way to handle this is to:</w:t>
      </w:r>
    </w:p>
    <w:p w:rsidR="007E11A2" w:rsidRPr="00F33BB4" w:rsidRDefault="007E11A2" w:rsidP="007E11A2">
      <w:pPr>
        <w:spacing w:after="0" w:line="240" w:lineRule="auto"/>
        <w:ind w:left="720" w:firstLine="72"/>
        <w:contextualSpacing/>
      </w:pPr>
    </w:p>
    <w:p w:rsidR="007E11A2" w:rsidRPr="00F33BB4" w:rsidRDefault="007E11A2" w:rsidP="007E11A2">
      <w:pPr>
        <w:numPr>
          <w:ilvl w:val="2"/>
          <w:numId w:val="2"/>
        </w:numPr>
        <w:spacing w:after="0" w:line="240" w:lineRule="auto"/>
        <w:contextualSpacing/>
      </w:pPr>
      <w:r w:rsidRPr="00F33BB4">
        <w:t xml:space="preserve">Create a new branch (e.g. F_4-1-0) from the tag B_4-1-0-I1 </w:t>
      </w:r>
    </w:p>
    <w:p w:rsidR="007E11A2" w:rsidRPr="00F33BB4" w:rsidRDefault="007E11A2" w:rsidP="007E11A2">
      <w:pPr>
        <w:numPr>
          <w:ilvl w:val="2"/>
          <w:numId w:val="2"/>
        </w:numPr>
        <w:spacing w:after="0" w:line="240" w:lineRule="auto"/>
        <w:contextualSpacing/>
      </w:pPr>
      <w:r w:rsidRPr="00F33BB4">
        <w:t>Switch to the new branch F_4-1-0</w:t>
      </w:r>
    </w:p>
    <w:p w:rsidR="007E11A2" w:rsidRPr="00F33BB4" w:rsidRDefault="007E11A2" w:rsidP="007E11A2">
      <w:pPr>
        <w:numPr>
          <w:ilvl w:val="2"/>
          <w:numId w:val="2"/>
        </w:numPr>
        <w:spacing w:after="0" w:line="240" w:lineRule="auto"/>
        <w:contextualSpacing/>
      </w:pPr>
      <w:r w:rsidRPr="00F33BB4">
        <w:t xml:space="preserve">Make the changes on this branch and commit </w:t>
      </w:r>
    </w:p>
    <w:p w:rsidR="007E11A2" w:rsidRPr="00F33BB4" w:rsidRDefault="007E11A2" w:rsidP="007E11A2">
      <w:pPr>
        <w:numPr>
          <w:ilvl w:val="2"/>
          <w:numId w:val="2"/>
        </w:numPr>
        <w:spacing w:after="0" w:line="240" w:lineRule="auto"/>
        <w:contextualSpacing/>
      </w:pPr>
      <w:r w:rsidRPr="00F33BB4">
        <w:t xml:space="preserve">Create a </w:t>
      </w:r>
      <w:r w:rsidRPr="00F33BB4">
        <w:rPr>
          <w:b/>
        </w:rPr>
        <w:t>new tag</w:t>
      </w:r>
      <w:r w:rsidRPr="00F33BB4">
        <w:t xml:space="preserve"> from the branch</w:t>
      </w:r>
    </w:p>
    <w:p w:rsidR="007E11A2" w:rsidRPr="00F33BB4" w:rsidRDefault="007E11A2" w:rsidP="007E11A2">
      <w:pPr>
        <w:numPr>
          <w:ilvl w:val="3"/>
          <w:numId w:val="2"/>
        </w:numPr>
        <w:spacing w:after="0" w:line="240" w:lineRule="auto"/>
        <w:contextualSpacing/>
      </w:pPr>
      <w:r w:rsidRPr="00F33BB4">
        <w:t>If the release is another iteration for UAT, the tag would be B_4-1-0-I2</w:t>
      </w:r>
    </w:p>
    <w:p w:rsidR="007E11A2" w:rsidRPr="00F33BB4" w:rsidRDefault="007E11A2" w:rsidP="007E11A2">
      <w:pPr>
        <w:numPr>
          <w:ilvl w:val="3"/>
          <w:numId w:val="2"/>
        </w:numPr>
        <w:spacing w:after="0" w:line="240" w:lineRule="auto"/>
        <w:contextualSpacing/>
      </w:pPr>
      <w:r w:rsidRPr="00F33BB4">
        <w:t>If the release is for production, the tag would be R_4-1-0</w:t>
      </w:r>
    </w:p>
    <w:p w:rsidR="007E11A2" w:rsidRPr="00F33BB4" w:rsidRDefault="007E11A2" w:rsidP="007E11A2">
      <w:pPr>
        <w:numPr>
          <w:ilvl w:val="2"/>
          <w:numId w:val="2"/>
        </w:numPr>
        <w:spacing w:after="0" w:line="240" w:lineRule="auto"/>
        <w:contextualSpacing/>
      </w:pPr>
      <w:r w:rsidRPr="00F33BB4">
        <w:rPr>
          <w:b/>
        </w:rPr>
        <w:t>REMEMBER TO MERGE CHANGES IN BRANCH INTO TRUNK</w:t>
      </w:r>
      <w:r>
        <w:rPr>
          <w:b/>
        </w:rPr>
        <w:t xml:space="preserve">. </w:t>
      </w:r>
      <w:r w:rsidRPr="004F112B">
        <w:t xml:space="preserve">If you modify a working copy created from a branch and commit, all </w:t>
      </w:r>
      <w:r>
        <w:t xml:space="preserve">those </w:t>
      </w:r>
      <w:r w:rsidRPr="004F112B">
        <w:t xml:space="preserve">changes </w:t>
      </w:r>
      <w:r>
        <w:t xml:space="preserve">are committed </w:t>
      </w:r>
      <w:r w:rsidRPr="004F112B">
        <w:t>to the branch and not</w:t>
      </w:r>
      <w:r w:rsidRPr="00F33BB4">
        <w:t> the trunk. Only the modifications are stored. The rest remains a cheap copy. To get the changes into the trunk, you must:</w:t>
      </w:r>
    </w:p>
    <w:p w:rsidR="007E11A2" w:rsidRPr="00F33BB4" w:rsidRDefault="007E11A2" w:rsidP="007E11A2">
      <w:pPr>
        <w:numPr>
          <w:ilvl w:val="3"/>
          <w:numId w:val="2"/>
        </w:numPr>
        <w:spacing w:after="0" w:line="240" w:lineRule="auto"/>
        <w:contextualSpacing/>
      </w:pPr>
      <w:r w:rsidRPr="00F33BB4">
        <w:t xml:space="preserve">Make the trunk your working copy by switching to the trunk version </w:t>
      </w:r>
    </w:p>
    <w:p w:rsidR="007E11A2" w:rsidRPr="00F33BB4" w:rsidRDefault="007E11A2" w:rsidP="007E11A2">
      <w:pPr>
        <w:numPr>
          <w:ilvl w:val="3"/>
          <w:numId w:val="2"/>
        </w:numPr>
        <w:spacing w:after="0" w:line="240" w:lineRule="auto"/>
        <w:contextualSpacing/>
      </w:pPr>
      <w:r w:rsidRPr="00F33BB4">
        <w:t>Merge the changes from the branch into your working copy (i.e., trunk)</w:t>
      </w:r>
    </w:p>
    <w:p w:rsidR="007E11A2" w:rsidRPr="00F33BB4" w:rsidRDefault="007E11A2" w:rsidP="007E11A2">
      <w:pPr>
        <w:pStyle w:val="ListParagraph"/>
        <w:rPr>
          <w:b/>
          <w:sz w:val="24"/>
          <w:szCs w:val="24"/>
          <w:highlight w:val="yellow"/>
        </w:rPr>
      </w:pPr>
    </w:p>
    <w:p w:rsidR="007E11A2" w:rsidRPr="00F33BB4" w:rsidRDefault="007E11A2" w:rsidP="007E11A2">
      <w:pPr>
        <w:rPr>
          <w:b/>
          <w:sz w:val="24"/>
          <w:szCs w:val="24"/>
          <w:highlight w:val="yellow"/>
        </w:rPr>
      </w:pPr>
      <w:r w:rsidRPr="00F33BB4">
        <w:rPr>
          <w:b/>
          <w:sz w:val="24"/>
          <w:szCs w:val="24"/>
          <w:highlight w:val="yellow"/>
        </w:rPr>
        <w:br w:type="page"/>
      </w:r>
    </w:p>
    <w:p w:rsidR="007E11A2" w:rsidRPr="00F33BB4" w:rsidRDefault="007E11A2" w:rsidP="007E11A2">
      <w:pPr>
        <w:numPr>
          <w:ilvl w:val="0"/>
          <w:numId w:val="2"/>
        </w:numPr>
        <w:spacing w:after="0" w:line="240" w:lineRule="auto"/>
        <w:contextualSpacing/>
      </w:pPr>
      <w:r w:rsidRPr="00F33BB4">
        <w:rPr>
          <w:b/>
          <w:sz w:val="24"/>
          <w:szCs w:val="24"/>
          <w:highlight w:val="yellow"/>
        </w:rPr>
        <w:lastRenderedPageBreak/>
        <w:t>Network Architecture (as of 201</w:t>
      </w:r>
      <w:r>
        <w:rPr>
          <w:b/>
          <w:sz w:val="24"/>
          <w:szCs w:val="24"/>
          <w:highlight w:val="yellow"/>
        </w:rPr>
        <w:t>8/04/25</w:t>
      </w:r>
      <w:r w:rsidRPr="00F33BB4">
        <w:rPr>
          <w:b/>
          <w:sz w:val="24"/>
          <w:szCs w:val="24"/>
          <w:highlight w:val="yellow"/>
        </w:rPr>
        <w:t>)</w:t>
      </w:r>
    </w:p>
    <w:p w:rsidR="007E11A2" w:rsidRPr="00F33BB4" w:rsidRDefault="007E11A2" w:rsidP="007E11A2">
      <w:pPr>
        <w:ind w:left="360"/>
        <w:contextualSpacing/>
        <w:rPr>
          <w:b/>
        </w:rPr>
      </w:pPr>
    </w:p>
    <w:p w:rsidR="007E11A2" w:rsidRPr="00F33BB4" w:rsidRDefault="007E11A2" w:rsidP="007E11A2">
      <w:r>
        <w:rPr>
          <w:noProof/>
        </w:rPr>
        <w:drawing>
          <wp:inline distT="0" distB="0" distL="0" distR="0">
            <wp:extent cx="685800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858000" cy="5276850"/>
                    </a:xfrm>
                    <a:prstGeom prst="rect">
                      <a:avLst/>
                    </a:prstGeom>
                  </pic:spPr>
                </pic:pic>
              </a:graphicData>
            </a:graphic>
          </wp:inline>
        </w:drawing>
      </w:r>
    </w:p>
    <w:p w:rsidR="007E11A2" w:rsidRPr="00E623E4" w:rsidRDefault="007E11A2" w:rsidP="007E11A2"/>
    <w:p w:rsidR="00F43718" w:rsidRDefault="00533115"/>
    <w:sectPr w:rsidR="00F43718" w:rsidSect="005B7E83">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115" w:rsidRDefault="00533115" w:rsidP="00FF3786">
      <w:pPr>
        <w:spacing w:after="0" w:line="240" w:lineRule="auto"/>
      </w:pPr>
      <w:r>
        <w:separator/>
      </w:r>
    </w:p>
  </w:endnote>
  <w:endnote w:type="continuationSeparator" w:id="0">
    <w:p w:rsidR="00533115" w:rsidRDefault="00533115" w:rsidP="00FF3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3605119"/>
      <w:docPartObj>
        <w:docPartGallery w:val="Page Numbers (Bottom of Page)"/>
        <w:docPartUnique/>
      </w:docPartObj>
    </w:sdtPr>
    <w:sdtContent>
      <w:sdt>
        <w:sdtPr>
          <w:id w:val="-1705238520"/>
          <w:docPartObj>
            <w:docPartGallery w:val="Page Numbers (Top of Page)"/>
            <w:docPartUnique/>
          </w:docPartObj>
        </w:sdtPr>
        <w:sdtContent>
          <w:p w:rsidR="002242F2" w:rsidRDefault="00572A8B" w:rsidP="002242F2">
            <w:pPr>
              <w:pStyle w:val="Footer"/>
              <w:jc w:val="center"/>
            </w:pPr>
            <w:r>
              <w:t xml:space="preserve">Page </w:t>
            </w:r>
            <w:r w:rsidR="00FF3786">
              <w:rPr>
                <w:b/>
                <w:bCs/>
                <w:sz w:val="24"/>
                <w:szCs w:val="24"/>
              </w:rPr>
              <w:fldChar w:fldCharType="begin"/>
            </w:r>
            <w:r>
              <w:rPr>
                <w:b/>
                <w:bCs/>
              </w:rPr>
              <w:instrText xml:space="preserve"> PAGE </w:instrText>
            </w:r>
            <w:r w:rsidR="00FF3786">
              <w:rPr>
                <w:b/>
                <w:bCs/>
                <w:sz w:val="24"/>
                <w:szCs w:val="24"/>
              </w:rPr>
              <w:fldChar w:fldCharType="separate"/>
            </w:r>
            <w:r w:rsidR="00A17B28">
              <w:rPr>
                <w:b/>
                <w:bCs/>
                <w:noProof/>
              </w:rPr>
              <w:t>1</w:t>
            </w:r>
            <w:r w:rsidR="00FF3786">
              <w:rPr>
                <w:b/>
                <w:bCs/>
                <w:sz w:val="24"/>
                <w:szCs w:val="24"/>
              </w:rPr>
              <w:fldChar w:fldCharType="end"/>
            </w:r>
            <w:r>
              <w:t xml:space="preserve"> of </w:t>
            </w:r>
            <w:r w:rsidR="00FF3786">
              <w:rPr>
                <w:b/>
                <w:bCs/>
                <w:sz w:val="24"/>
                <w:szCs w:val="24"/>
              </w:rPr>
              <w:fldChar w:fldCharType="begin"/>
            </w:r>
            <w:r>
              <w:rPr>
                <w:b/>
                <w:bCs/>
              </w:rPr>
              <w:instrText xml:space="preserve"> NUMPAGES  </w:instrText>
            </w:r>
            <w:r w:rsidR="00FF3786">
              <w:rPr>
                <w:b/>
                <w:bCs/>
                <w:sz w:val="24"/>
                <w:szCs w:val="24"/>
              </w:rPr>
              <w:fldChar w:fldCharType="separate"/>
            </w:r>
            <w:r w:rsidR="00A17B28">
              <w:rPr>
                <w:b/>
                <w:bCs/>
                <w:noProof/>
              </w:rPr>
              <w:t>8</w:t>
            </w:r>
            <w:r w:rsidR="00FF3786">
              <w:rPr>
                <w:b/>
                <w:bCs/>
                <w:sz w:val="24"/>
                <w:szCs w:val="24"/>
              </w:rPr>
              <w:fldChar w:fldCharType="end"/>
            </w:r>
          </w:p>
        </w:sdtContent>
      </w:sdt>
    </w:sdtContent>
  </w:sdt>
  <w:p w:rsidR="002242F2" w:rsidRDefault="005331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115" w:rsidRDefault="00533115" w:rsidP="00FF3786">
      <w:pPr>
        <w:spacing w:after="0" w:line="240" w:lineRule="auto"/>
      </w:pPr>
      <w:r>
        <w:separator/>
      </w:r>
    </w:p>
  </w:footnote>
  <w:footnote w:type="continuationSeparator" w:id="0">
    <w:p w:rsidR="00533115" w:rsidRDefault="00533115" w:rsidP="00FF37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2A" w:rsidRDefault="00572A8B" w:rsidP="00E623E4">
    <w:pPr>
      <w:spacing w:after="0" w:line="240" w:lineRule="auto"/>
      <w:jc w:val="center"/>
      <w:rPr>
        <w:b/>
      </w:rPr>
    </w:pPr>
    <w:r>
      <w:rPr>
        <w:b/>
      </w:rPr>
      <w:t>General Guidelines for the Deployment of TimeTrax</w:t>
    </w:r>
  </w:p>
  <w:p w:rsidR="00E623E4" w:rsidRDefault="00533115" w:rsidP="00E623E4">
    <w:pPr>
      <w:spacing w:after="0" w:line="240"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C7920"/>
    <w:multiLevelType w:val="hybridMultilevel"/>
    <w:tmpl w:val="044E8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13C9C"/>
    <w:multiLevelType w:val="multilevel"/>
    <w:tmpl w:val="BF628B30"/>
    <w:lvl w:ilvl="0">
      <w:start w:val="1"/>
      <w:numFmt w:val="decimal"/>
      <w:suff w:val="space"/>
      <w:lvlText w:val="%1."/>
      <w:lvlJc w:val="left"/>
      <w:pPr>
        <w:ind w:left="360" w:hanging="360"/>
      </w:pPr>
      <w:rPr>
        <w:rFonts w:hint="default"/>
        <w:b/>
      </w:rPr>
    </w:lvl>
    <w:lvl w:ilvl="1">
      <w:start w:val="1"/>
      <w:numFmt w:val="bullet"/>
      <w:lvlText w:val=""/>
      <w:lvlJc w:val="left"/>
      <w:pPr>
        <w:ind w:left="720" w:hanging="360"/>
      </w:pPr>
      <w:rPr>
        <w:rFonts w:ascii="Symbol" w:hAnsi="Symbol" w:hint="default"/>
        <w:b w:val="0"/>
      </w:rPr>
    </w:lvl>
    <w:lvl w:ilvl="2">
      <w:start w:val="1"/>
      <w:numFmt w:val="decimal"/>
      <w:suff w:val="space"/>
      <w:lvlText w:val="%1.%2.%3."/>
      <w:lvlJc w:val="left"/>
      <w:pPr>
        <w:ind w:left="1296" w:hanging="576"/>
      </w:pPr>
      <w:rPr>
        <w:rFonts w:hint="default"/>
        <w:b w:val="0"/>
      </w:rPr>
    </w:lvl>
    <w:lvl w:ilvl="3">
      <w:start w:val="1"/>
      <w:numFmt w:val="decimal"/>
      <w:suff w:val="space"/>
      <w:lvlText w:val="%1.%2.%3.%4."/>
      <w:lvlJc w:val="left"/>
      <w:pPr>
        <w:ind w:left="1800" w:hanging="720"/>
      </w:pPr>
      <w:rPr>
        <w:rFonts w:hint="default"/>
        <w:b w:val="0"/>
      </w:rPr>
    </w:lvl>
    <w:lvl w:ilvl="4">
      <w:start w:val="1"/>
      <w:numFmt w:val="decimal"/>
      <w:suff w:val="space"/>
      <w:lvlText w:val="%1.%2.%3.%4.%5."/>
      <w:lvlJc w:val="left"/>
      <w:pPr>
        <w:ind w:left="1800" w:hanging="360"/>
      </w:pPr>
      <w:rPr>
        <w:rFonts w:hint="default"/>
        <w:b w:val="0"/>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nsid w:val="204C2960"/>
    <w:multiLevelType w:val="hybridMultilevel"/>
    <w:tmpl w:val="EDF8E6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CA4F49"/>
    <w:multiLevelType w:val="hybridMultilevel"/>
    <w:tmpl w:val="D51E8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6708B4"/>
    <w:multiLevelType w:val="multilevel"/>
    <w:tmpl w:val="63EEFA4C"/>
    <w:lvl w:ilvl="0">
      <w:start w:val="20"/>
      <w:numFmt w:val="decimal"/>
      <w:suff w:val="space"/>
      <w:lvlText w:val="%1."/>
      <w:lvlJc w:val="left"/>
      <w:pPr>
        <w:ind w:left="360" w:hanging="360"/>
      </w:pPr>
      <w:rPr>
        <w:rFonts w:hint="default"/>
        <w:b/>
      </w:rPr>
    </w:lvl>
    <w:lvl w:ilvl="1">
      <w:start w:val="1"/>
      <w:numFmt w:val="decimal"/>
      <w:suff w:val="space"/>
      <w:lvlText w:val="%1.%2."/>
      <w:lvlJc w:val="left"/>
      <w:pPr>
        <w:ind w:left="792" w:hanging="432"/>
      </w:pPr>
      <w:rPr>
        <w:rFonts w:hint="default"/>
        <w:b/>
      </w:rPr>
    </w:lvl>
    <w:lvl w:ilvl="2">
      <w:start w:val="1"/>
      <w:numFmt w:val="decimal"/>
      <w:suff w:val="space"/>
      <w:lvlText w:val="%1.%2.%3."/>
      <w:lvlJc w:val="left"/>
      <w:pPr>
        <w:ind w:left="1296" w:hanging="576"/>
      </w:pPr>
      <w:rPr>
        <w:rFonts w:hint="default"/>
        <w:b/>
      </w:rPr>
    </w:lvl>
    <w:lvl w:ilvl="3">
      <w:start w:val="1"/>
      <w:numFmt w:val="decimal"/>
      <w:suff w:val="space"/>
      <w:lvlText w:val="%1.%2.%3.%4."/>
      <w:lvlJc w:val="left"/>
      <w:pPr>
        <w:ind w:left="1800" w:hanging="720"/>
      </w:pPr>
      <w:rPr>
        <w:rFonts w:hint="default"/>
      </w:rPr>
    </w:lvl>
    <w:lvl w:ilvl="4">
      <w:start w:val="1"/>
      <w:numFmt w:val="decimal"/>
      <w:suff w:val="space"/>
      <w:lvlText w:val="%1.%2.%3.%4.%5."/>
      <w:lvlJc w:val="left"/>
      <w:pPr>
        <w:ind w:left="2376" w:hanging="93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4BF06C3"/>
    <w:multiLevelType w:val="hybridMultilevel"/>
    <w:tmpl w:val="275A2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6E257B"/>
    <w:multiLevelType w:val="hybridMultilevel"/>
    <w:tmpl w:val="1D280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DF41BA"/>
    <w:multiLevelType w:val="hybridMultilevel"/>
    <w:tmpl w:val="A18E3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22243B"/>
    <w:multiLevelType w:val="multilevel"/>
    <w:tmpl w:val="3FD8CAE2"/>
    <w:lvl w:ilvl="0">
      <w:start w:val="1"/>
      <w:numFmt w:val="decimal"/>
      <w:suff w:val="space"/>
      <w:lvlText w:val="%1."/>
      <w:lvlJc w:val="left"/>
      <w:pPr>
        <w:ind w:left="360" w:hanging="360"/>
      </w:pPr>
      <w:rPr>
        <w:rFonts w:hint="default"/>
        <w:b/>
      </w:rPr>
    </w:lvl>
    <w:lvl w:ilvl="1">
      <w:start w:val="1"/>
      <w:numFmt w:val="decimal"/>
      <w:suff w:val="space"/>
      <w:lvlText w:val="%1.%2."/>
      <w:lvlJc w:val="left"/>
      <w:pPr>
        <w:ind w:left="720" w:hanging="360"/>
      </w:pPr>
      <w:rPr>
        <w:rFonts w:hint="default"/>
        <w:b/>
        <w:sz w:val="22"/>
        <w:szCs w:val="22"/>
      </w:rPr>
    </w:lvl>
    <w:lvl w:ilvl="2">
      <w:start w:val="1"/>
      <w:numFmt w:val="bullet"/>
      <w:lvlText w:val=""/>
      <w:lvlJc w:val="left"/>
      <w:pPr>
        <w:ind w:left="1296" w:hanging="576"/>
      </w:pPr>
      <w:rPr>
        <w:rFonts w:ascii="Symbol" w:hAnsi="Symbol" w:hint="default"/>
        <w:b w:val="0"/>
      </w:rPr>
    </w:lvl>
    <w:lvl w:ilvl="3">
      <w:start w:val="1"/>
      <w:numFmt w:val="bullet"/>
      <w:suff w:val="space"/>
      <w:lvlText w:val=""/>
      <w:lvlJc w:val="left"/>
      <w:pPr>
        <w:ind w:left="1800" w:hanging="720"/>
      </w:pPr>
      <w:rPr>
        <w:rFonts w:ascii="Symbol" w:hAnsi="Symbol" w:hint="default"/>
        <w:b w:val="0"/>
      </w:rPr>
    </w:lvl>
    <w:lvl w:ilvl="4">
      <w:start w:val="1"/>
      <w:numFmt w:val="decimal"/>
      <w:suff w:val="space"/>
      <w:lvlText w:val="%1.%2.%3.%4.%5."/>
      <w:lvlJc w:val="left"/>
      <w:pPr>
        <w:ind w:left="1800" w:hanging="360"/>
      </w:pPr>
      <w:rPr>
        <w:rFonts w:hint="default"/>
        <w:b w:val="0"/>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77060454"/>
    <w:multiLevelType w:val="multilevel"/>
    <w:tmpl w:val="148EF12A"/>
    <w:lvl w:ilvl="0">
      <w:start w:val="1"/>
      <w:numFmt w:val="decimal"/>
      <w:suff w:val="space"/>
      <w:lvlText w:val="%1."/>
      <w:lvlJc w:val="left"/>
      <w:pPr>
        <w:ind w:left="360" w:hanging="360"/>
      </w:pPr>
      <w:rPr>
        <w:rFonts w:hint="default"/>
        <w:b/>
      </w:rPr>
    </w:lvl>
    <w:lvl w:ilvl="1">
      <w:start w:val="1"/>
      <w:numFmt w:val="decimal"/>
      <w:suff w:val="space"/>
      <w:lvlText w:val="%1.%2."/>
      <w:lvlJc w:val="left"/>
      <w:pPr>
        <w:ind w:left="720" w:hanging="360"/>
      </w:pPr>
      <w:rPr>
        <w:rFonts w:hint="default"/>
        <w:b/>
        <w:sz w:val="22"/>
        <w:szCs w:val="22"/>
      </w:rPr>
    </w:lvl>
    <w:lvl w:ilvl="2">
      <w:start w:val="1"/>
      <w:numFmt w:val="decimal"/>
      <w:suff w:val="space"/>
      <w:lvlText w:val="%1.%2.%3."/>
      <w:lvlJc w:val="left"/>
      <w:pPr>
        <w:ind w:left="1296" w:hanging="576"/>
      </w:pPr>
      <w:rPr>
        <w:rFonts w:hint="default"/>
        <w:b w:val="0"/>
      </w:rPr>
    </w:lvl>
    <w:lvl w:ilvl="3">
      <w:start w:val="1"/>
      <w:numFmt w:val="decimal"/>
      <w:suff w:val="space"/>
      <w:lvlText w:val="%1.%2.%3.%4."/>
      <w:lvlJc w:val="left"/>
      <w:pPr>
        <w:ind w:left="1800" w:hanging="720"/>
      </w:pPr>
      <w:rPr>
        <w:rFonts w:hint="default"/>
        <w:b w:val="0"/>
      </w:rPr>
    </w:lvl>
    <w:lvl w:ilvl="4">
      <w:start w:val="1"/>
      <w:numFmt w:val="decimal"/>
      <w:suff w:val="space"/>
      <w:lvlText w:val="%1.%2.%3.%4.%5."/>
      <w:lvlJc w:val="left"/>
      <w:pPr>
        <w:ind w:left="1800" w:hanging="360"/>
      </w:pPr>
      <w:rPr>
        <w:rFonts w:hint="default"/>
        <w:b w:val="0"/>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abstractNumId w:val="9"/>
  </w:num>
  <w:num w:numId="2">
    <w:abstractNumId w:val="4"/>
  </w:num>
  <w:num w:numId="3">
    <w:abstractNumId w:val="9"/>
    <w:lvlOverride w:ilvl="0">
      <w:lvl w:ilvl="0">
        <w:start w:val="1"/>
        <w:numFmt w:val="decimal"/>
        <w:suff w:val="space"/>
        <w:lvlText w:val="%1."/>
        <w:lvlJc w:val="left"/>
        <w:pPr>
          <w:ind w:left="360" w:hanging="360"/>
        </w:pPr>
        <w:rPr>
          <w:rFonts w:hint="default"/>
          <w:b/>
        </w:rPr>
      </w:lvl>
    </w:lvlOverride>
    <w:lvlOverride w:ilvl="1">
      <w:lvl w:ilvl="1">
        <w:start w:val="1"/>
        <w:numFmt w:val="decimal"/>
        <w:suff w:val="space"/>
        <w:lvlText w:val="%1.%2."/>
        <w:lvlJc w:val="left"/>
        <w:pPr>
          <w:ind w:left="720" w:hanging="360"/>
        </w:pPr>
        <w:rPr>
          <w:rFonts w:hint="default"/>
          <w:b/>
          <w:sz w:val="22"/>
          <w:szCs w:val="22"/>
        </w:rPr>
      </w:lvl>
    </w:lvlOverride>
    <w:lvlOverride w:ilvl="2">
      <w:lvl w:ilvl="2">
        <w:start w:val="1"/>
        <w:numFmt w:val="decimal"/>
        <w:suff w:val="space"/>
        <w:lvlText w:val="%1.%2.%3."/>
        <w:lvlJc w:val="left"/>
        <w:pPr>
          <w:ind w:left="1296" w:hanging="576"/>
        </w:pPr>
        <w:rPr>
          <w:rFonts w:hint="default"/>
          <w:b w:val="0"/>
        </w:rPr>
      </w:lvl>
    </w:lvlOverride>
    <w:lvlOverride w:ilvl="3">
      <w:lvl w:ilvl="3">
        <w:start w:val="1"/>
        <w:numFmt w:val="bullet"/>
        <w:suff w:val="space"/>
        <w:lvlText w:val=""/>
        <w:lvlJc w:val="left"/>
        <w:pPr>
          <w:ind w:left="1224" w:hanging="144"/>
        </w:pPr>
        <w:rPr>
          <w:rFonts w:ascii="Symbol" w:hAnsi="Symbol" w:hint="default"/>
          <w:b w:val="0"/>
        </w:rPr>
      </w:lvl>
    </w:lvlOverride>
    <w:lvlOverride w:ilvl="4">
      <w:lvl w:ilvl="4">
        <w:start w:val="1"/>
        <w:numFmt w:val="decimal"/>
        <w:suff w:val="space"/>
        <w:lvlText w:val="%1.%2.%3.%4.%5."/>
        <w:lvlJc w:val="left"/>
        <w:pPr>
          <w:ind w:left="1800" w:hanging="360"/>
        </w:pPr>
        <w:rPr>
          <w:rFonts w:hint="default"/>
          <w:b w:val="0"/>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4">
    <w:abstractNumId w:val="9"/>
    <w:lvlOverride w:ilvl="0">
      <w:lvl w:ilvl="0">
        <w:start w:val="1"/>
        <w:numFmt w:val="decimal"/>
        <w:suff w:val="space"/>
        <w:lvlText w:val="%1."/>
        <w:lvlJc w:val="left"/>
        <w:pPr>
          <w:ind w:left="360" w:hanging="360"/>
        </w:pPr>
        <w:rPr>
          <w:rFonts w:hint="default"/>
          <w:b/>
        </w:rPr>
      </w:lvl>
    </w:lvlOverride>
    <w:lvlOverride w:ilvl="1">
      <w:lvl w:ilvl="1">
        <w:start w:val="1"/>
        <w:numFmt w:val="decimal"/>
        <w:suff w:val="space"/>
        <w:lvlText w:val="%1.%2."/>
        <w:lvlJc w:val="left"/>
        <w:pPr>
          <w:ind w:left="792" w:hanging="432"/>
        </w:pPr>
        <w:rPr>
          <w:rFonts w:hint="default"/>
          <w:b/>
          <w:sz w:val="22"/>
          <w:szCs w:val="22"/>
        </w:rPr>
      </w:lvl>
    </w:lvlOverride>
    <w:lvlOverride w:ilvl="2">
      <w:lvl w:ilvl="2">
        <w:start w:val="1"/>
        <w:numFmt w:val="decimal"/>
        <w:suff w:val="space"/>
        <w:lvlText w:val="%1.%2.%3."/>
        <w:lvlJc w:val="left"/>
        <w:pPr>
          <w:ind w:left="1296" w:hanging="576"/>
        </w:pPr>
        <w:rPr>
          <w:rFonts w:hint="default"/>
          <w:b w:val="0"/>
        </w:rPr>
      </w:lvl>
    </w:lvlOverride>
    <w:lvlOverride w:ilvl="3">
      <w:lvl w:ilvl="3">
        <w:start w:val="1"/>
        <w:numFmt w:val="bullet"/>
        <w:suff w:val="space"/>
        <w:lvlText w:val=""/>
        <w:lvlJc w:val="left"/>
        <w:pPr>
          <w:ind w:left="1800" w:hanging="720"/>
        </w:pPr>
        <w:rPr>
          <w:rFonts w:ascii="Symbol" w:hAnsi="Symbol" w:hint="default"/>
          <w:b w:val="0"/>
        </w:rPr>
      </w:lvl>
    </w:lvlOverride>
    <w:lvlOverride w:ilvl="4">
      <w:lvl w:ilvl="4">
        <w:start w:val="1"/>
        <w:numFmt w:val="decimal"/>
        <w:suff w:val="space"/>
        <w:lvlText w:val="%1.%2.%3.%4.%5."/>
        <w:lvlJc w:val="left"/>
        <w:pPr>
          <w:ind w:left="1800" w:hanging="360"/>
        </w:pPr>
        <w:rPr>
          <w:rFonts w:hint="default"/>
          <w:b w:val="0"/>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5">
    <w:abstractNumId w:val="8"/>
  </w:num>
  <w:num w:numId="6">
    <w:abstractNumId w:val="1"/>
  </w:num>
  <w:num w:numId="7">
    <w:abstractNumId w:val="0"/>
  </w:num>
  <w:num w:numId="8">
    <w:abstractNumId w:val="5"/>
  </w:num>
  <w:num w:numId="9">
    <w:abstractNumId w:val="6"/>
  </w:num>
  <w:num w:numId="10">
    <w:abstractNumId w:val="3"/>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E11A2"/>
    <w:rsid w:val="00017C4C"/>
    <w:rsid w:val="002B5B6E"/>
    <w:rsid w:val="00533115"/>
    <w:rsid w:val="00572A8B"/>
    <w:rsid w:val="007E11A2"/>
    <w:rsid w:val="00A17B28"/>
    <w:rsid w:val="00B5233C"/>
    <w:rsid w:val="00FF378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1A2"/>
    <w:pPr>
      <w:ind w:left="720"/>
      <w:contextualSpacing/>
    </w:pPr>
  </w:style>
  <w:style w:type="character" w:styleId="Hyperlink">
    <w:name w:val="Hyperlink"/>
    <w:basedOn w:val="DefaultParagraphFont"/>
    <w:uiPriority w:val="99"/>
    <w:unhideWhenUsed/>
    <w:rsid w:val="007E11A2"/>
    <w:rPr>
      <w:color w:val="0563C1" w:themeColor="hyperlink"/>
      <w:u w:val="single"/>
    </w:rPr>
  </w:style>
  <w:style w:type="paragraph" w:styleId="Footer">
    <w:name w:val="footer"/>
    <w:basedOn w:val="Normal"/>
    <w:link w:val="FooterChar"/>
    <w:uiPriority w:val="99"/>
    <w:unhideWhenUsed/>
    <w:rsid w:val="007E1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1A2"/>
  </w:style>
  <w:style w:type="character" w:styleId="Emphasis">
    <w:name w:val="Emphasis"/>
    <w:basedOn w:val="DefaultParagraphFont"/>
    <w:uiPriority w:val="20"/>
    <w:qFormat/>
    <w:rsid w:val="007E11A2"/>
    <w:rPr>
      <w:i/>
      <w:iCs/>
    </w:rPr>
  </w:style>
  <w:style w:type="character" w:customStyle="1" w:styleId="action">
    <w:name w:val="action"/>
    <w:basedOn w:val="DefaultParagraphFont"/>
    <w:rsid w:val="007E11A2"/>
  </w:style>
  <w:style w:type="character" w:customStyle="1" w:styleId="guimenu">
    <w:name w:val="guimenu"/>
    <w:basedOn w:val="DefaultParagraphFont"/>
    <w:rsid w:val="007E11A2"/>
  </w:style>
  <w:style w:type="character" w:customStyle="1" w:styleId="guimenuitem">
    <w:name w:val="guimenuitem"/>
    <w:basedOn w:val="DefaultParagraphFont"/>
    <w:rsid w:val="007E11A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pp-tmtrx-d01.iwtn.com\D$\TimeTrax"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rtoisesvn.net/" TargetMode="External"/><Relationship Id="rId12" Type="http://schemas.openxmlformats.org/officeDocument/2006/relationships/hyperlink" Target="https://msdn.microsoft.com/en-us/library/53tyfkaw.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zhhddkxy.asp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file:///\\app-tmtrx-p01.iwtn.com\D$\TimeTra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app-tmtrx-t01.iwtn.com\D$\TimeTra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2560</Words>
  <Characters>14596</Characters>
  <Application>Microsoft Office Word</Application>
  <DocSecurity>0</DocSecurity>
  <Lines>121</Lines>
  <Paragraphs>34</Paragraphs>
  <ScaleCrop>false</ScaleCrop>
  <Company>HP</Company>
  <LinksUpToDate>false</LinksUpToDate>
  <CharactersWithSpaces>17122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Whitman</dc:creator>
  <cp:lastModifiedBy>J W</cp:lastModifiedBy>
  <cp:revision>2</cp:revision>
  <dcterms:created xsi:type="dcterms:W3CDTF">2022-04-16T01:54:00Z</dcterms:created>
  <dcterms:modified xsi:type="dcterms:W3CDTF">2022-04-16T01:54:00Z</dcterms:modified>
</cp:coreProperties>
</file>