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B35F" w14:textId="136AE70C" w:rsidR="00B60465" w:rsidRDefault="00B60465" w:rsidP="00B60465">
      <w:r>
        <w:t>04/02</w:t>
      </w:r>
      <w:r>
        <w:rPr>
          <w:rFonts w:hint="eastAsia"/>
        </w:rPr>
        <w:t xml:space="preserve"> </w:t>
      </w:r>
      <w:r>
        <w:rPr>
          <w:rFonts w:hint="eastAsia"/>
        </w:rPr>
        <w:t>川普關稅政策後對於股市影響</w:t>
      </w:r>
    </w:p>
    <w:p w14:paraId="072E6778" w14:textId="7CD125FC" w:rsidR="00094D05" w:rsidRDefault="00094D05" w:rsidP="00B60465"/>
    <w:p w14:paraId="37C4C65E" w14:textId="77777777" w:rsidR="001662E3" w:rsidRDefault="001662E3" w:rsidP="001662E3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14:paraId="7EAB34E5" w14:textId="12FAD11A" w:rsidR="001662E3" w:rsidRDefault="001662E3" w:rsidP="001662E3">
      <w:r>
        <w:rPr>
          <w:rFonts w:hint="eastAsia"/>
        </w:rPr>
        <w:t>tick</w:t>
      </w:r>
      <w:r>
        <w:rPr>
          <w:rFonts w:hint="eastAsia"/>
        </w:rPr>
        <w:t>資料的期貨、選擇權以及</w:t>
      </w:r>
      <w:r>
        <w:rPr>
          <w:rFonts w:hint="eastAsia"/>
        </w:rPr>
        <w:t>PCP</w:t>
      </w:r>
      <w:r>
        <w:rPr>
          <w:rFonts w:hint="eastAsia"/>
        </w:rPr>
        <w:t>數據</w:t>
      </w:r>
      <w:r>
        <w:rPr>
          <w:rFonts w:hint="eastAsia"/>
        </w:rPr>
        <w:t xml:space="preserve"> (</w:t>
      </w:r>
      <w:r>
        <w:rPr>
          <w:rFonts w:hint="eastAsia"/>
        </w:rPr>
        <w:t>可以自己去想選擇權履約價格之定位</w:t>
      </w:r>
    </w:p>
    <w:p w14:paraId="28026B5A" w14:textId="7FDD2D83" w:rsidR="001662E3" w:rsidRDefault="001662E3" w:rsidP="00B60465"/>
    <w:p w14:paraId="63280847" w14:textId="11D27838" w:rsidR="001662E3" w:rsidRDefault="001662E3" w:rsidP="00B60465"/>
    <w:p w14:paraId="525AA973" w14:textId="77777777" w:rsidR="001662E3" w:rsidRDefault="001662E3" w:rsidP="00B60465">
      <w:pPr>
        <w:rPr>
          <w:rFonts w:hint="eastAsia"/>
        </w:rPr>
      </w:pPr>
    </w:p>
    <w:p w14:paraId="3F6FCFD1" w14:textId="7CAE72CE" w:rsidR="00094D05" w:rsidRDefault="00094D05" w:rsidP="00B60465">
      <w:r>
        <w:rPr>
          <w:rFonts w:hint="eastAsia"/>
        </w:rPr>
        <w:t>主要是看市場有無套利機會，以及套利空間有多大</w:t>
      </w:r>
    </w:p>
    <w:p w14:paraId="4B7737A8" w14:textId="4BDB6892" w:rsidR="00094D05" w:rsidRPr="00094D05" w:rsidRDefault="00094D05" w:rsidP="00B60465">
      <w:r>
        <w:rPr>
          <w:rFonts w:hint="eastAsia"/>
        </w:rPr>
        <w:t>要去選</w:t>
      </w:r>
    </w:p>
    <w:p w14:paraId="052F25FE" w14:textId="77777777" w:rsidR="001662E3" w:rsidRDefault="001662E3" w:rsidP="00B60465">
      <w:pPr>
        <w:rPr>
          <w:rFonts w:hint="eastAsia"/>
        </w:rPr>
      </w:pPr>
    </w:p>
    <w:p w14:paraId="7865AAD2" w14:textId="5BCDE6EB" w:rsidR="00B60465" w:rsidRDefault="00B60465" w:rsidP="00B60465">
      <w:r>
        <w:rPr>
          <w:rFonts w:hint="eastAsia"/>
        </w:rPr>
        <w:t>針對事件發生前後做觀察</w:t>
      </w:r>
      <w:r>
        <w:rPr>
          <w:rFonts w:hint="eastAsia"/>
        </w:rPr>
        <w:t xml:space="preserve"> (</w:t>
      </w:r>
      <w:r>
        <w:rPr>
          <w:rFonts w:hint="eastAsia"/>
        </w:rPr>
        <w:t>發生前：不確定性壟罩、發生後：股市巨幅震盪</w:t>
      </w:r>
      <w:r>
        <w:rPr>
          <w:rFonts w:hint="eastAsia"/>
        </w:rPr>
        <w:t xml:space="preserve">) </w:t>
      </w:r>
    </w:p>
    <w:p w14:paraId="43EB265C" w14:textId="05D084A5" w:rsidR="00B60465" w:rsidRDefault="00B60465" w:rsidP="00B60465"/>
    <w:p w14:paraId="269DC546" w14:textId="6BDE9C72" w:rsidR="00B60465" w:rsidRDefault="00B60465" w:rsidP="00B604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先整理資料，包含像是台指期走勢、波動度等等</w:t>
      </w:r>
    </w:p>
    <w:p w14:paraId="4FB4225F" w14:textId="77777777" w:rsidR="00B60465" w:rsidRDefault="00B60465" w:rsidP="00B604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說明期貨、選擇權發生了什麼事</w:t>
      </w:r>
    </w:p>
    <w:p w14:paraId="46E2BB34" w14:textId="08F23A52" w:rsidR="00B60465" w:rsidRDefault="00B60465" w:rsidP="00B604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如何避免這樣的事件</w:t>
      </w:r>
    </w:p>
    <w:p w14:paraId="41E19C00" w14:textId="6B8382F6" w:rsidR="00B60465" w:rsidRDefault="00B60465" w:rsidP="00B60465"/>
    <w:p w14:paraId="2F4400CB" w14:textId="4971D5A8" w:rsidR="00D8277F" w:rsidRDefault="00D8277F" w:rsidP="00B60465">
      <w:r>
        <w:rPr>
          <w:rFonts w:hint="eastAsia"/>
        </w:rPr>
        <w:t>事件分析報告</w:t>
      </w:r>
    </w:p>
    <w:p w14:paraId="59FB02F5" w14:textId="498669A9" w:rsidR="00B60465" w:rsidRDefault="00B60465" w:rsidP="00B60465">
      <w:r>
        <w:rPr>
          <w:rFonts w:hint="eastAsia"/>
        </w:rPr>
        <w:t>像是國安基金過去幾次進場數據</w:t>
      </w:r>
    </w:p>
    <w:p w14:paraId="757DA858" w14:textId="138EF74C" w:rsidR="004C56C6" w:rsidRDefault="004C56C6" w:rsidP="004C5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次國安基金進場，設定國安基金進場之標的選擇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依據過去幾次國安基金護盤數據</w:t>
      </w:r>
      <w:r>
        <w:rPr>
          <w:rFonts w:hint="eastAsia"/>
        </w:rPr>
        <w:t>)</w:t>
      </w:r>
      <w:r>
        <w:rPr>
          <w:rFonts w:hint="eastAsia"/>
        </w:rPr>
        <w:t>，同時做小小的國安基金進場總結</w:t>
      </w:r>
    </w:p>
    <w:p w14:paraId="0CDECCE6" w14:textId="6BFDEB49" w:rsidR="004C56C6" w:rsidRDefault="004C56C6" w:rsidP="004C5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找尋新聞報導佐證及市場消息佐證</w:t>
      </w:r>
    </w:p>
    <w:p w14:paraId="0738380C" w14:textId="62C5BD1A" w:rsidR="004C56C6" w:rsidRDefault="004C56C6" w:rsidP="004C5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針對期間做逐日台指期走勢圖分析</w:t>
      </w:r>
      <w:r>
        <w:rPr>
          <w:rFonts w:hint="eastAsia"/>
        </w:rPr>
        <w:t xml:space="preserve"> (</w:t>
      </w:r>
      <w:r>
        <w:rPr>
          <w:rFonts w:hint="eastAsia"/>
        </w:rPr>
        <w:t>看日夜盤</w:t>
      </w:r>
      <w:r>
        <w:rPr>
          <w:rFonts w:hint="eastAsia"/>
        </w:rPr>
        <w:t xml:space="preserve">) </w:t>
      </w:r>
    </w:p>
    <w:p w14:paraId="7A69858F" w14:textId="2DBDF598" w:rsidR="004C56C6" w:rsidRDefault="004C56C6" w:rsidP="004C5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根據選擇權數據去分析，且制定此區間之應對策略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跌停那天</w:t>
      </w:r>
      <w:r w:rsidR="00D8277F">
        <w:rPr>
          <w:rFonts w:hint="eastAsia"/>
        </w:rPr>
        <w:t>變動大，選擇權</w:t>
      </w:r>
      <w:r w:rsidR="00D8277F">
        <w:rPr>
          <w:rFonts w:hint="eastAsia"/>
        </w:rPr>
        <w:t>C</w:t>
      </w:r>
      <w:r w:rsidR="00D8277F">
        <w:t xml:space="preserve">all, put </w:t>
      </w:r>
      <w:r w:rsidR="00D8277F">
        <w:rPr>
          <w:rFonts w:hint="eastAsia"/>
        </w:rPr>
        <w:t>都大漲</w:t>
      </w:r>
    </w:p>
    <w:p w14:paraId="23F5B62C" w14:textId="7D4074AE" w:rsidR="004C56C6" w:rsidRDefault="004C56C6" w:rsidP="004C5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以加權指數、</w:t>
      </w:r>
      <w:r>
        <w:t>VIX</w:t>
      </w:r>
      <w:r>
        <w:rPr>
          <w:rFonts w:hint="eastAsia"/>
        </w:rPr>
        <w:t>的時間變化圖呈現趨勢</w:t>
      </w:r>
    </w:p>
    <w:p w14:paraId="3068330D" w14:textId="2B2556B0" w:rsidR="004C56C6" w:rsidRDefault="004C56C6" w:rsidP="004C5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觀察三大法人期貨、選擇權籌碼變動</w:t>
      </w:r>
    </w:p>
    <w:p w14:paraId="527B72E8" w14:textId="77777777" w:rsidR="004C56C6" w:rsidRDefault="004C56C6" w:rsidP="004C56C6">
      <w:pPr>
        <w:pStyle w:val="a3"/>
        <w:numPr>
          <w:ilvl w:val="0"/>
          <w:numId w:val="2"/>
        </w:numPr>
        <w:ind w:leftChars="0"/>
      </w:pPr>
    </w:p>
    <w:p w14:paraId="3A0990DD" w14:textId="6048718F" w:rsidR="004C56C6" w:rsidRDefault="004C56C6" w:rsidP="00B60465"/>
    <w:p w14:paraId="5EC2C128" w14:textId="77777777" w:rsidR="004C56C6" w:rsidRPr="004C56C6" w:rsidRDefault="004C56C6" w:rsidP="00B60465"/>
    <w:p w14:paraId="35E9563E" w14:textId="77777777" w:rsidR="00B60465" w:rsidRDefault="00B60465" w:rsidP="00B60465">
      <w:r>
        <w:rPr>
          <w:rFonts w:hint="eastAsia"/>
        </w:rPr>
        <w:t>參考資料</w:t>
      </w:r>
      <w:r>
        <w:rPr>
          <w:rFonts w:hint="eastAsia"/>
        </w:rPr>
        <w:t xml:space="preserve">: </w:t>
      </w:r>
      <w:r>
        <w:rPr>
          <w:rFonts w:hint="eastAsia"/>
        </w:rPr>
        <w:t>研究報告</w:t>
      </w:r>
      <w:r>
        <w:rPr>
          <w:rFonts w:hint="eastAsia"/>
        </w:rPr>
        <w:t xml:space="preserve"> (5</w:t>
      </w:r>
      <w:r>
        <w:rPr>
          <w:rFonts w:hint="eastAsia"/>
        </w:rPr>
        <w:t>月後會拿到</w:t>
      </w:r>
      <w:r>
        <w:rPr>
          <w:rFonts w:hint="eastAsia"/>
        </w:rPr>
        <w:t>)</w:t>
      </w:r>
    </w:p>
    <w:p w14:paraId="4344D0A4" w14:textId="2D15BC66" w:rsidR="0028270C" w:rsidRDefault="00B60465" w:rsidP="00B60465">
      <w:r>
        <w:rPr>
          <w:rFonts w:hint="eastAsia"/>
        </w:rPr>
        <w:t>5</w:t>
      </w:r>
      <w:r>
        <w:rPr>
          <w:rFonts w:hint="eastAsia"/>
        </w:rPr>
        <w:t>月後才需要</w:t>
      </w:r>
    </w:p>
    <w:sectPr w:rsidR="00282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2F27" w14:textId="77777777" w:rsidR="004C56C6" w:rsidRDefault="004C56C6" w:rsidP="004C56C6">
      <w:r>
        <w:separator/>
      </w:r>
    </w:p>
  </w:endnote>
  <w:endnote w:type="continuationSeparator" w:id="0">
    <w:p w14:paraId="06BE5606" w14:textId="77777777" w:rsidR="004C56C6" w:rsidRDefault="004C56C6" w:rsidP="004C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0011" w14:textId="77777777" w:rsidR="004C56C6" w:rsidRDefault="004C56C6" w:rsidP="004C56C6">
      <w:r>
        <w:separator/>
      </w:r>
    </w:p>
  </w:footnote>
  <w:footnote w:type="continuationSeparator" w:id="0">
    <w:p w14:paraId="76D272AF" w14:textId="77777777" w:rsidR="004C56C6" w:rsidRDefault="004C56C6" w:rsidP="004C5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985"/>
    <w:multiLevelType w:val="hybridMultilevel"/>
    <w:tmpl w:val="E97862F0"/>
    <w:lvl w:ilvl="0" w:tplc="C73E43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0E6C56"/>
    <w:multiLevelType w:val="hybridMultilevel"/>
    <w:tmpl w:val="A3906552"/>
    <w:lvl w:ilvl="0" w:tplc="B9101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5"/>
    <w:rsid w:val="00094D05"/>
    <w:rsid w:val="001662E3"/>
    <w:rsid w:val="0028270C"/>
    <w:rsid w:val="004C56C6"/>
    <w:rsid w:val="00B60465"/>
    <w:rsid w:val="00B94ED1"/>
    <w:rsid w:val="00BE6D68"/>
    <w:rsid w:val="00C54C0B"/>
    <w:rsid w:val="00D8277F"/>
    <w:rsid w:val="00FC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7D77E7"/>
  <w15:chartTrackingRefBased/>
  <w15:docId w15:val="{4E59150A-0632-4192-8116-A8089D7C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46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C5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56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5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56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4</cp:revision>
  <dcterms:created xsi:type="dcterms:W3CDTF">2025-04-16T08:16:00Z</dcterms:created>
  <dcterms:modified xsi:type="dcterms:W3CDTF">2025-04-25T09:23:00Z</dcterms:modified>
</cp:coreProperties>
</file>