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DB54B6" w14:textId="6F1DCB8E" w:rsidR="000150E9" w:rsidRPr="00187CE1" w:rsidRDefault="00880B15" w:rsidP="002B268D">
      <w:pPr>
        <w:pStyle w:val="Ttulo"/>
        <w:rPr>
          <w:lang w:val="pt-BR"/>
        </w:rPr>
      </w:pPr>
      <w:r>
        <w:rPr>
          <w:lang w:val="pt-BR" w:bidi="pt-BR"/>
        </w:rPr>
        <w:t>Baskt</w:t>
      </w:r>
      <w:r w:rsidR="00C841A0">
        <w:rPr>
          <w:lang w:val="pt-BR" w:bidi="pt-BR"/>
        </w:rPr>
        <w:t xml:space="preserve"> Api</w:t>
      </w:r>
    </w:p>
    <w:p w14:paraId="654DAD05" w14:textId="2BFB1F16" w:rsidR="00654F64" w:rsidRPr="00187CE1" w:rsidRDefault="00C841A0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Algumas instruções</w:t>
      </w:r>
      <w:r w:rsidR="00977052" w:rsidRPr="00187CE1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Nesse documento irei deixar algumas configurações que foram realizadas.</w:t>
      </w:r>
    </w:p>
    <w:p w14:paraId="6FF39006" w14:textId="424130BD" w:rsidR="000004E7" w:rsidRPr="00187CE1" w:rsidRDefault="00C841A0" w:rsidP="000004E7">
      <w:pPr>
        <w:rPr>
          <w:color w:val="000000" w:themeColor="text1"/>
          <w:lang w:val="pt-BR"/>
        </w:rPr>
      </w:pPr>
      <w:r>
        <w:rPr>
          <w:color w:val="000000" w:themeColor="text1"/>
          <w:lang w:val="pt-BR" w:bidi="pt-BR"/>
        </w:rPr>
        <w:t>Irei deixar algumas configurações para docker e a execução de outros scripts.</w:t>
      </w:r>
    </w:p>
    <w:p w14:paraId="16DC4CC4" w14:textId="61379D0D" w:rsidR="00E203CE" w:rsidRPr="00187CE1" w:rsidRDefault="00073C7D" w:rsidP="003D31FC">
      <w:pPr>
        <w:pStyle w:val="Ttulo1"/>
        <w:rPr>
          <w:lang w:val="pt-BR"/>
        </w:rPr>
      </w:pPr>
      <w:r>
        <w:rPr>
          <w:lang w:val="pt-BR" w:bidi="pt-BR"/>
        </w:rPr>
        <w:t xml:space="preserve">Comunicando-se com o container do </w:t>
      </w:r>
      <w:r w:rsidR="00880B15">
        <w:rPr>
          <w:lang w:val="pt-BR" w:bidi="pt-BR"/>
        </w:rPr>
        <w:t>Redis</w:t>
      </w:r>
      <w:r w:rsidR="00900BE7" w:rsidRPr="00187CE1">
        <w:rPr>
          <w:lang w:val="pt-BR" w:bidi="pt-BR"/>
        </w:rPr>
        <w:t xml:space="preserve"> </w:t>
      </w:r>
    </w:p>
    <w:p w14:paraId="269DDA53" w14:textId="6D91D707" w:rsidR="00073C7D" w:rsidRDefault="00073C7D" w:rsidP="00073C7D">
      <w:pPr>
        <w:pStyle w:val="Commarcadores"/>
        <w:numPr>
          <w:ilvl w:val="0"/>
          <w:numId w:val="0"/>
        </w:numPr>
        <w:ind w:left="360" w:hanging="360"/>
        <w:rPr>
          <w:lang w:val="pt-BR" w:bidi="pt-BR"/>
        </w:rPr>
      </w:pPr>
      <w:r>
        <w:rPr>
          <w:lang w:val="pt-BR" w:bidi="pt-BR"/>
        </w:rPr>
        <w:t xml:space="preserve">Esses passos são para executar o container do </w:t>
      </w:r>
      <w:r w:rsidR="00880B15">
        <w:rPr>
          <w:lang w:val="pt-BR" w:bidi="pt-BR"/>
        </w:rPr>
        <w:t>redis</w:t>
      </w:r>
      <w:r>
        <w:rPr>
          <w:lang w:val="pt-BR" w:bidi="pt-BR"/>
        </w:rPr>
        <w:t xml:space="preserve"> do qual irá ser acessado por uma aplicação que está rodando localmente, sem ter um container para o app.</w:t>
      </w:r>
    </w:p>
    <w:p w14:paraId="7D481B91" w14:textId="77777777" w:rsidR="00073C7D" w:rsidRPr="00073C7D" w:rsidRDefault="00073C7D" w:rsidP="00073C7D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03EFB239" w14:textId="64B248C0" w:rsidR="00CD41DA" w:rsidRDefault="00C841A0" w:rsidP="00014D3C">
      <w:pPr>
        <w:pStyle w:val="Commarcadores"/>
        <w:rPr>
          <w:lang w:val="pt-BR" w:bidi="pt-BR"/>
        </w:rPr>
      </w:pPr>
      <w:r>
        <w:rPr>
          <w:lang w:val="pt-BR" w:bidi="pt-BR"/>
        </w:rPr>
        <w:t>Baixar e executar a imagem</w:t>
      </w:r>
      <w:r w:rsidR="00CD41DA" w:rsidRPr="00187CE1">
        <w:rPr>
          <w:lang w:val="pt-BR" w:bidi="pt-BR"/>
        </w:rPr>
        <w:t>.</w:t>
      </w:r>
    </w:p>
    <w:p w14:paraId="111602EF" w14:textId="685386AA" w:rsidR="00293DEE" w:rsidRPr="00293DEE" w:rsidRDefault="00293DEE" w:rsidP="00293DEE">
      <w:pPr>
        <w:pStyle w:val="Numerada"/>
        <w:rPr>
          <w:lang w:val="en-US" w:bidi="pt-BR"/>
        </w:rPr>
      </w:pPr>
      <w:r w:rsidRPr="004722A7">
        <w:rPr>
          <w:lang w:val="pt-BR" w:bidi="pt-BR"/>
        </w:rPr>
        <w:t xml:space="preserve"> </w:t>
      </w:r>
      <w:r w:rsidR="0054689A" w:rsidRPr="0054689A">
        <w:rPr>
          <w:lang w:val="en-US"/>
        </w:rPr>
        <w:t>docker run --name local-redis -p 6379:6379 -d redis</w:t>
      </w:r>
    </w:p>
    <w:p w14:paraId="24DA6907" w14:textId="3C5B9F87" w:rsidR="00C841A0" w:rsidRPr="00D6152D" w:rsidRDefault="00D6152D" w:rsidP="00C841A0">
      <w:pPr>
        <w:pStyle w:val="Commarcadores"/>
        <w:rPr>
          <w:lang w:val="pt-BR"/>
        </w:rPr>
      </w:pPr>
      <w:r>
        <w:rPr>
          <w:lang w:val="pt-BR"/>
        </w:rPr>
        <w:t xml:space="preserve">Aplicação fora do container acessar o </w:t>
      </w:r>
      <w:r w:rsidR="0054689A">
        <w:rPr>
          <w:lang w:val="pt-BR"/>
        </w:rPr>
        <w:t>redis</w:t>
      </w:r>
    </w:p>
    <w:p w14:paraId="2657179B" w14:textId="0B6EBA87" w:rsidR="00C61696" w:rsidRDefault="00D6152D" w:rsidP="00D6152D">
      <w:pPr>
        <w:pStyle w:val="Numerada"/>
        <w:rPr>
          <w:lang w:val="pt-BR"/>
        </w:rPr>
      </w:pPr>
      <w:r w:rsidRPr="00D6152D">
        <w:rPr>
          <w:lang w:val="pt-BR"/>
        </w:rPr>
        <w:t xml:space="preserve">Só apontar o webconfig </w:t>
      </w:r>
      <w:r>
        <w:rPr>
          <w:lang w:val="pt-BR"/>
        </w:rPr>
        <w:t xml:space="preserve">para o </w:t>
      </w:r>
      <w:r w:rsidR="0054689A">
        <w:rPr>
          <w:lang w:val="pt-BR"/>
        </w:rPr>
        <w:t>redis</w:t>
      </w:r>
      <w:r>
        <w:rPr>
          <w:lang w:val="pt-BR"/>
        </w:rPr>
        <w:t>.</w:t>
      </w:r>
    </w:p>
    <w:p w14:paraId="04A54846" w14:textId="53D2692A" w:rsidR="00D6152D" w:rsidRDefault="00D6152D" w:rsidP="00D6152D">
      <w:pPr>
        <w:pStyle w:val="Numerada"/>
        <w:numPr>
          <w:ilvl w:val="0"/>
          <w:numId w:val="0"/>
        </w:numPr>
        <w:ind w:left="1440" w:hanging="360"/>
        <w:rPr>
          <w:lang w:val="pt-BR"/>
        </w:rPr>
      </w:pPr>
    </w:p>
    <w:p w14:paraId="1FC2A708" w14:textId="77777777" w:rsidR="0054689A" w:rsidRDefault="0054689A" w:rsidP="0054689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2E75B6"/>
          <w:sz w:val="19"/>
          <w:szCs w:val="19"/>
          <w:lang w:val="pt-BR"/>
        </w:rPr>
        <w:t>"CacheSeetings"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>: {</w:t>
      </w:r>
    </w:p>
    <w:p w14:paraId="098E91E9" w14:textId="77777777" w:rsidR="0054689A" w:rsidRDefault="0054689A" w:rsidP="0054689A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   </w:t>
      </w:r>
      <w:r>
        <w:rPr>
          <w:rFonts w:ascii="Consolas" w:eastAsiaTheme="minorHAnsi" w:hAnsi="Consolas" w:cs="Consolas"/>
          <w:color w:val="2E75B6"/>
          <w:sz w:val="19"/>
          <w:szCs w:val="19"/>
          <w:lang w:val="pt-BR"/>
        </w:rPr>
        <w:t>"ConnectionString"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pt-BR"/>
        </w:rPr>
        <w:t>"localhost:6379"</w:t>
      </w:r>
    </w:p>
    <w:p w14:paraId="222F72B1" w14:textId="3D804D5E" w:rsidR="00293DEE" w:rsidRPr="00C61696" w:rsidRDefault="0054689A" w:rsidP="0054689A">
      <w:pPr>
        <w:autoSpaceDE w:val="0"/>
        <w:autoSpaceDN w:val="0"/>
        <w:adjustRightInd w:val="0"/>
        <w:spacing w:before="0" w:line="240" w:lineRule="auto"/>
        <w:rPr>
          <w:lang w:val="pt-BR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 },</w:t>
      </w:r>
      <w:r w:rsidR="00D6152D" w:rsidRPr="00880B15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 </w:t>
      </w:r>
    </w:p>
    <w:p w14:paraId="0F652A51" w14:textId="77777777" w:rsidR="00585AAE" w:rsidRPr="00187CE1" w:rsidRDefault="00585AAE" w:rsidP="00585AAE">
      <w:pPr>
        <w:pStyle w:val="Ttulo1"/>
        <w:rPr>
          <w:lang w:val="pt-BR"/>
        </w:rPr>
      </w:pPr>
      <w:r>
        <w:rPr>
          <w:lang w:val="pt-BR" w:bidi="pt-BR"/>
        </w:rPr>
        <w:t>Configuração do DockerFile</w:t>
      </w:r>
    </w:p>
    <w:p w14:paraId="37152172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 w:rsidRPr="00C61696">
        <w:rPr>
          <w:lang w:val="pt-BR" w:bidi="pt-BR"/>
        </w:rPr>
        <w:t>O dockerfile pode ser c</w:t>
      </w:r>
      <w:r>
        <w:rPr>
          <w:lang w:val="pt-BR" w:bidi="pt-BR"/>
        </w:rPr>
        <w:t>riado mediante a ferramenta de suporte do visual studio e a imagem e o container pode ser criado executando Docker.</w:t>
      </w:r>
    </w:p>
    <w:p w14:paraId="40B0D8D9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 xml:space="preserve"> </w:t>
      </w:r>
    </w:p>
    <w:p w14:paraId="5B7BCCC7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Também é possível criar a imagem:</w:t>
      </w:r>
    </w:p>
    <w:p w14:paraId="376BE73A" w14:textId="4F9D7867" w:rsidR="00585AAE" w:rsidRPr="004722A7" w:rsidRDefault="00585AAE" w:rsidP="00585AAE">
      <w:pPr>
        <w:pStyle w:val="Numerada"/>
        <w:numPr>
          <w:ilvl w:val="0"/>
          <w:numId w:val="0"/>
        </w:numPr>
        <w:rPr>
          <w:lang w:val="en-US" w:bidi="pt-BR"/>
        </w:rPr>
      </w:pPr>
      <w:r w:rsidRPr="004722A7">
        <w:rPr>
          <w:lang w:val="en-US" w:bidi="pt-BR"/>
        </w:rPr>
        <w:t>docker build -t api</w:t>
      </w:r>
      <w:r w:rsidR="004722A7" w:rsidRPr="004722A7">
        <w:rPr>
          <w:lang w:val="en-US" w:bidi="pt-BR"/>
        </w:rPr>
        <w:t>basket</w:t>
      </w:r>
      <w:r w:rsidRPr="004722A7">
        <w:rPr>
          <w:lang w:val="en-US" w:bidi="pt-BR"/>
        </w:rPr>
        <w:t xml:space="preserve">:1.0 -f </w:t>
      </w:r>
      <w:r w:rsidR="004722A7">
        <w:rPr>
          <w:lang w:val="en-US" w:bidi="pt-BR"/>
        </w:rPr>
        <w:t>Basket</w:t>
      </w:r>
      <w:r w:rsidRPr="004722A7">
        <w:rPr>
          <w:lang w:val="en-US" w:bidi="pt-BR"/>
        </w:rPr>
        <w:t>.Api/Dockerfile .</w:t>
      </w:r>
    </w:p>
    <w:p w14:paraId="41927C5A" w14:textId="77777777" w:rsidR="00585AAE" w:rsidRPr="004722A7" w:rsidRDefault="00585AAE" w:rsidP="00585AAE">
      <w:pPr>
        <w:pStyle w:val="Numerada"/>
        <w:numPr>
          <w:ilvl w:val="0"/>
          <w:numId w:val="0"/>
        </w:numPr>
        <w:rPr>
          <w:lang w:val="en-US" w:bidi="pt-BR"/>
        </w:rPr>
      </w:pPr>
    </w:p>
    <w:p w14:paraId="2BB97232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Para criar o container:</w:t>
      </w:r>
    </w:p>
    <w:p w14:paraId="045EB86B" w14:textId="01566AD1" w:rsidR="00585AAE" w:rsidRPr="00465990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 w:rsidRPr="00465990">
        <w:rPr>
          <w:lang w:val="pt-BR" w:bidi="pt-BR"/>
        </w:rPr>
        <w:t xml:space="preserve">docker container run -it --rm -p 3000:80 --name </w:t>
      </w:r>
      <w:r w:rsidR="004722A7" w:rsidRPr="00465990">
        <w:rPr>
          <w:lang w:val="pt-BR" w:bidi="pt-BR"/>
        </w:rPr>
        <w:t>apibasketcontainer</w:t>
      </w:r>
      <w:r w:rsidRPr="00465990">
        <w:rPr>
          <w:lang w:val="pt-BR" w:bidi="pt-BR"/>
        </w:rPr>
        <w:t xml:space="preserve"> apicatalogo:1.0</w:t>
      </w:r>
    </w:p>
    <w:p w14:paraId="40D58297" w14:textId="7A40DC97" w:rsidR="00585AAE" w:rsidRDefault="00585AAE" w:rsidP="00585AAE">
      <w:pPr>
        <w:pStyle w:val="Numerada"/>
        <w:numPr>
          <w:ilvl w:val="0"/>
          <w:numId w:val="0"/>
        </w:numPr>
        <w:rPr>
          <w:color w:val="FF0000"/>
          <w:lang w:val="pt-BR" w:bidi="pt-BR"/>
        </w:rPr>
      </w:pPr>
      <w:r w:rsidRPr="00ED5B50">
        <w:rPr>
          <w:color w:val="FF0000"/>
          <w:lang w:val="pt-BR" w:bidi="pt-BR"/>
        </w:rPr>
        <w:t>Lembrando que vai ser o docker-compose que irá gerenciar o docker file.</w:t>
      </w:r>
    </w:p>
    <w:p w14:paraId="255B8FFB" w14:textId="44AF653A" w:rsidR="00585AAE" w:rsidRDefault="00585AAE" w:rsidP="00585AAE">
      <w:pPr>
        <w:pStyle w:val="Numerada"/>
        <w:numPr>
          <w:ilvl w:val="0"/>
          <w:numId w:val="0"/>
        </w:numPr>
        <w:rPr>
          <w:color w:val="FF0000"/>
          <w:lang w:val="pt-BR" w:bidi="pt-BR"/>
        </w:rPr>
      </w:pPr>
    </w:p>
    <w:p w14:paraId="59FFAAA7" w14:textId="6B4C91F7" w:rsidR="00585AAE" w:rsidRPr="00187CE1" w:rsidRDefault="00585AAE" w:rsidP="00585AAE">
      <w:pPr>
        <w:pStyle w:val="Ttulo1"/>
        <w:rPr>
          <w:lang w:val="pt-BR"/>
        </w:rPr>
      </w:pPr>
      <w:r>
        <w:rPr>
          <w:lang w:val="pt-BR" w:bidi="pt-BR"/>
        </w:rPr>
        <w:t xml:space="preserve">Configuração </w:t>
      </w:r>
      <w:r w:rsidR="004722A7">
        <w:rPr>
          <w:lang w:val="pt-BR" w:bidi="pt-BR"/>
        </w:rPr>
        <w:t>d</w:t>
      </w:r>
      <w:r>
        <w:rPr>
          <w:lang w:val="pt-BR" w:bidi="pt-BR"/>
        </w:rPr>
        <w:t>o Docker Compose</w:t>
      </w:r>
    </w:p>
    <w:p w14:paraId="4042B3AA" w14:textId="6B23206B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O docker compose pode ser criado mediante a ferramenta do visual studio.</w:t>
      </w:r>
    </w:p>
    <w:p w14:paraId="3D9F8C27" w14:textId="2CD08192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560789DE" w14:textId="77777777" w:rsidR="00585AAE" w:rsidRPr="00ED5B50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2163335D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version:</w:t>
      </w: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'3.4'</w:t>
      </w:r>
    </w:p>
    <w:p w14:paraId="75B63340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8000"/>
          <w:szCs w:val="24"/>
          <w:lang w:val="pt-BR"/>
        </w:rPr>
        <w:t># ~~&gt; DEFININDO OS VOLUMES</w:t>
      </w:r>
    </w:p>
    <w:p w14:paraId="69D90E7E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volumes:</w:t>
      </w:r>
    </w:p>
    <w:p w14:paraId="470DD582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mongo_data:</w:t>
      </w:r>
    </w:p>
    <w:p w14:paraId="78C4BEFB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</w:p>
    <w:p w14:paraId="2EDF8C76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8000"/>
          <w:szCs w:val="24"/>
          <w:lang w:val="pt-BR"/>
        </w:rPr>
        <w:t># ~~&gt; DEFININDO CONTAINER DO REDIS</w:t>
      </w:r>
    </w:p>
    <w:p w14:paraId="511C4649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services:</w:t>
      </w:r>
    </w:p>
    <w:p w14:paraId="44C139EF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basketredis:</w:t>
      </w:r>
    </w:p>
    <w:p w14:paraId="43D85061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container_name: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basketdb</w:t>
      </w:r>
    </w:p>
    <w:p w14:paraId="5C9068D0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restart: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always</w:t>
      </w:r>
    </w:p>
    <w:p w14:paraId="2B11C9A8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image:</w:t>
      </w: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redis:alpine</w:t>
      </w:r>
    </w:p>
    <w:p w14:paraId="6472008E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ports:</w:t>
      </w:r>
    </w:p>
    <w:p w14:paraId="048C2F37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"6379:6379"</w:t>
      </w: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</w:p>
    <w:p w14:paraId="10FC0C7A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</w:p>
    <w:p w14:paraId="30776057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8000"/>
          <w:szCs w:val="24"/>
          <w:lang w:val="pt-BR"/>
        </w:rPr>
        <w:t># ~~&gt; DEFININDO CONTAINER DA BASKET.API</w:t>
      </w:r>
    </w:p>
    <w:p w14:paraId="6EB7B009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catalog.api:</w:t>
      </w:r>
    </w:p>
    <w:p w14:paraId="17E93F96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container_name: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basket.api</w:t>
      </w:r>
    </w:p>
    <w:p w14:paraId="6A3909C6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environment:</w:t>
      </w:r>
    </w:p>
    <w:p w14:paraId="2938D82F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 -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ASPNETCORE_ENVIRONMENT=Development</w:t>
      </w:r>
    </w:p>
    <w:p w14:paraId="04CA4218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image: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basketapi</w:t>
      </w:r>
    </w:p>
    <w:p w14:paraId="5E563CFA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build:</w:t>
      </w:r>
    </w:p>
    <w:p w14:paraId="2D6E2DBF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context: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.</w:t>
      </w:r>
    </w:p>
    <w:p w14:paraId="76DDB394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dockerfile:</w:t>
      </w: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4722A7">
        <w:rPr>
          <w:rFonts w:ascii="Consolas" w:eastAsiaTheme="minorHAnsi" w:hAnsi="Consolas" w:cs="Consolas"/>
          <w:color w:val="A31515"/>
          <w:szCs w:val="24"/>
          <w:lang w:val="en-US"/>
        </w:rPr>
        <w:t>Api.Basket/Dockerfile</w:t>
      </w:r>
    </w:p>
    <w:p w14:paraId="323F21A3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en-US"/>
        </w:rPr>
        <w:t>depends_on:</w:t>
      </w:r>
    </w:p>
    <w:p w14:paraId="3AFA4135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 </w:t>
      </w: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-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basketredis</w:t>
      </w:r>
    </w:p>
    <w:p w14:paraId="2DA463AC" w14:textId="77777777" w:rsidR="004722A7" w:rsidRPr="004722A7" w:rsidRDefault="004722A7" w:rsidP="004722A7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r w:rsidRPr="004722A7">
        <w:rPr>
          <w:rFonts w:ascii="Consolas" w:eastAsiaTheme="minorHAnsi" w:hAnsi="Consolas" w:cs="Consolas"/>
          <w:color w:val="0000FF"/>
          <w:szCs w:val="24"/>
          <w:lang w:val="pt-BR"/>
        </w:rPr>
        <w:t>ports:</w:t>
      </w:r>
    </w:p>
    <w:p w14:paraId="5F038963" w14:textId="16909A06" w:rsidR="00635045" w:rsidRPr="004722A7" w:rsidRDefault="004722A7" w:rsidP="004722A7">
      <w:pPr>
        <w:rPr>
          <w:rStyle w:val="Hyperlink"/>
          <w:szCs w:val="24"/>
          <w:lang w:val="pt-BR"/>
        </w:rPr>
      </w:pPr>
      <w:r w:rsidRPr="004722A7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r w:rsidRPr="004722A7">
        <w:rPr>
          <w:rFonts w:ascii="Consolas" w:eastAsiaTheme="minorHAnsi" w:hAnsi="Consolas" w:cs="Consolas"/>
          <w:color w:val="A31515"/>
          <w:szCs w:val="24"/>
          <w:lang w:val="pt-BR"/>
        </w:rPr>
        <w:t>"8001:80"</w:t>
      </w:r>
    </w:p>
    <w:p w14:paraId="3E6BB723" w14:textId="00AD9073" w:rsidR="00725DA5" w:rsidRDefault="00725DA5" w:rsidP="00725DA5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O comando cria os dois containers, mongo e api catalog.</w:t>
      </w:r>
    </w:p>
    <w:p w14:paraId="71BCA6FD" w14:textId="76B6BC59" w:rsidR="00725DA5" w:rsidRDefault="00725DA5" w:rsidP="11D9AFE4">
      <w:pPr>
        <w:rPr>
          <w:rStyle w:val="Hyperlink"/>
          <w:lang w:val="pt-BR"/>
        </w:rPr>
      </w:pPr>
    </w:p>
    <w:p w14:paraId="50AE5142" w14:textId="683826C8" w:rsidR="00725DA5" w:rsidRDefault="00725DA5" w:rsidP="00725DA5">
      <w:pPr>
        <w:rPr>
          <w:lang w:val="en-US"/>
        </w:rPr>
      </w:pPr>
      <w:r>
        <w:rPr>
          <w:lang w:val="en-US"/>
        </w:rPr>
        <w:t>d</w:t>
      </w:r>
      <w:r w:rsidRPr="00F1047B">
        <w:rPr>
          <w:lang w:val="en-US"/>
        </w:rPr>
        <w:t>ocker-compose -f docker-compose.</w:t>
      </w:r>
      <w:r>
        <w:rPr>
          <w:lang w:val="en-US"/>
        </w:rPr>
        <w:t>yml up -d</w:t>
      </w:r>
    </w:p>
    <w:p w14:paraId="4D34C7AF" w14:textId="7CDD562B" w:rsidR="00465990" w:rsidRDefault="00465990" w:rsidP="00725DA5">
      <w:pPr>
        <w:rPr>
          <w:lang w:val="en-US"/>
        </w:rPr>
      </w:pPr>
    </w:p>
    <w:p w14:paraId="523FA868" w14:textId="6F2C7020" w:rsidR="00465990" w:rsidRDefault="00465990" w:rsidP="00725DA5">
      <w:pPr>
        <w:rPr>
          <w:lang w:val="en-US"/>
        </w:rPr>
      </w:pPr>
    </w:p>
    <w:p w14:paraId="3B2E7ECC" w14:textId="32AB8241" w:rsidR="00465990" w:rsidRPr="00187CE1" w:rsidRDefault="00465990" w:rsidP="00465990">
      <w:pPr>
        <w:pStyle w:val="Ttulo1"/>
        <w:rPr>
          <w:lang w:val="pt-BR"/>
        </w:rPr>
      </w:pPr>
      <w:r>
        <w:rPr>
          <w:lang w:val="pt-BR" w:bidi="pt-BR"/>
        </w:rPr>
        <w:t>Client Grpc</w:t>
      </w:r>
    </w:p>
    <w:p w14:paraId="01C3352D" w14:textId="6B7CDCC2" w:rsidR="00465990" w:rsidRDefault="00465990" w:rsidP="00465990">
      <w:pPr>
        <w:pStyle w:val="Commarcadores"/>
        <w:numPr>
          <w:ilvl w:val="0"/>
          <w:numId w:val="0"/>
        </w:numPr>
        <w:ind w:left="360" w:hanging="360"/>
        <w:rPr>
          <w:lang w:val="pt-BR" w:bidi="pt-BR"/>
        </w:rPr>
      </w:pPr>
      <w:r>
        <w:rPr>
          <w:lang w:val="pt-BR" w:bidi="pt-BR"/>
        </w:rPr>
        <w:t>Foi criando na Api.Baskt uma chamada para o Grpc Service</w:t>
      </w:r>
      <w:r>
        <w:rPr>
          <w:lang w:val="pt-BR" w:bidi="pt-BR"/>
        </w:rPr>
        <w:t>.</w:t>
      </w:r>
    </w:p>
    <w:p w14:paraId="78666E7F" w14:textId="0CA9F0EF" w:rsidR="00465990" w:rsidRDefault="00465990" w:rsidP="00465990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6E8CAF81" w14:textId="01E7D783" w:rsidR="00465990" w:rsidRPr="00465990" w:rsidRDefault="00465990" w:rsidP="00465990">
      <w:pPr>
        <w:pStyle w:val="Numerada"/>
        <w:numPr>
          <w:ilvl w:val="0"/>
          <w:numId w:val="0"/>
        </w:numPr>
        <w:jc w:val="center"/>
        <w:rPr>
          <w:lang w:val="pt-BR" w:bidi="pt-BR"/>
        </w:rPr>
      </w:pPr>
      <w:r w:rsidRPr="00465990">
        <w:rPr>
          <w:lang w:val="pt-BR" w:bidi="pt-BR"/>
        </w:rPr>
        <w:drawing>
          <wp:inline distT="0" distB="0" distL="0" distR="0" wp14:anchorId="364360EE" wp14:editId="35A0AF79">
            <wp:extent cx="6245860" cy="3032760"/>
            <wp:effectExtent l="0" t="0" r="254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6D5E" w14:textId="47E1467E" w:rsidR="00465990" w:rsidRPr="00465990" w:rsidRDefault="00465990" w:rsidP="00725DA5">
      <w:pPr>
        <w:rPr>
          <w:lang w:val="pt-BR"/>
        </w:rPr>
      </w:pPr>
      <w:r>
        <w:rPr>
          <w:lang w:val="pt-BR"/>
        </w:rPr>
        <w:lastRenderedPageBreak/>
        <w:t>Adicionando uma referência de serviço, do tipo grpc, obtendo o arquivo .proto do server, foi gerado o cliente.</w:t>
      </w:r>
    </w:p>
    <w:p w14:paraId="6CD8B540" w14:textId="77777777" w:rsidR="00725DA5" w:rsidRPr="00465990" w:rsidRDefault="00725DA5" w:rsidP="11D9AFE4">
      <w:pPr>
        <w:rPr>
          <w:rStyle w:val="Hyperlink"/>
          <w:lang w:val="pt-BR"/>
        </w:rPr>
      </w:pPr>
    </w:p>
    <w:sectPr w:rsidR="00725DA5" w:rsidRPr="00465990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C5EF" w14:textId="77777777" w:rsidR="00C25295" w:rsidRDefault="00C25295">
      <w:pPr>
        <w:spacing w:line="240" w:lineRule="auto"/>
      </w:pPr>
      <w:r>
        <w:separator/>
      </w:r>
    </w:p>
  </w:endnote>
  <w:endnote w:type="continuationSeparator" w:id="0">
    <w:p w14:paraId="7180C5CF" w14:textId="77777777" w:rsidR="00C25295" w:rsidRDefault="00C25295">
      <w:pPr>
        <w:spacing w:line="240" w:lineRule="auto"/>
      </w:pPr>
      <w:r>
        <w:continuationSeparator/>
      </w:r>
    </w:p>
  </w:endnote>
  <w:endnote w:type="continuationNotice" w:id="1">
    <w:p w14:paraId="2A2DA427" w14:textId="77777777" w:rsidR="00C25295" w:rsidRDefault="00C2529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48E0" w14:textId="77777777" w:rsidR="00C25295" w:rsidRDefault="00C25295">
      <w:pPr>
        <w:spacing w:line="240" w:lineRule="auto"/>
      </w:pPr>
      <w:r>
        <w:separator/>
      </w:r>
    </w:p>
  </w:footnote>
  <w:footnote w:type="continuationSeparator" w:id="0">
    <w:p w14:paraId="5F7061E7" w14:textId="77777777" w:rsidR="00C25295" w:rsidRDefault="00C25295">
      <w:pPr>
        <w:spacing w:line="240" w:lineRule="auto"/>
      </w:pPr>
      <w:r>
        <w:continuationSeparator/>
      </w:r>
    </w:p>
  </w:footnote>
  <w:footnote w:type="continuationNotice" w:id="1">
    <w:p w14:paraId="4ED6D208" w14:textId="77777777" w:rsidR="00C25295" w:rsidRDefault="00C2529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21AB4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6025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6888AD42"/>
    <w:lvl w:ilvl="0" w:tplc="A9B643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064E86"/>
    <w:multiLevelType w:val="hybridMultilevel"/>
    <w:tmpl w:val="5106B20E"/>
    <w:lvl w:ilvl="0" w:tplc="5176733A">
      <w:start w:val="1"/>
      <w:numFmt w:val="decimal"/>
      <w:pStyle w:val="Commarcadores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81979277">
    <w:abstractNumId w:val="20"/>
  </w:num>
  <w:num w:numId="2" w16cid:durableId="1030033730">
    <w:abstractNumId w:val="20"/>
    <w:lvlOverride w:ilvl="0">
      <w:startOverride w:val="1"/>
    </w:lvlOverride>
  </w:num>
  <w:num w:numId="3" w16cid:durableId="1292784750">
    <w:abstractNumId w:val="20"/>
  </w:num>
  <w:num w:numId="4" w16cid:durableId="1369917857">
    <w:abstractNumId w:val="20"/>
    <w:lvlOverride w:ilvl="0">
      <w:startOverride w:val="1"/>
    </w:lvlOverride>
  </w:num>
  <w:num w:numId="5" w16cid:durableId="1206676558">
    <w:abstractNumId w:val="9"/>
  </w:num>
  <w:num w:numId="6" w16cid:durableId="1147237963">
    <w:abstractNumId w:val="20"/>
    <w:lvlOverride w:ilvl="0">
      <w:startOverride w:val="1"/>
    </w:lvlOverride>
  </w:num>
  <w:num w:numId="7" w16cid:durableId="13550389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511121">
    <w:abstractNumId w:val="10"/>
  </w:num>
  <w:num w:numId="9" w16cid:durableId="16046039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0295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0445541">
    <w:abstractNumId w:val="7"/>
  </w:num>
  <w:num w:numId="12" w16cid:durableId="887759269">
    <w:abstractNumId w:val="6"/>
  </w:num>
  <w:num w:numId="13" w16cid:durableId="908461314">
    <w:abstractNumId w:val="5"/>
  </w:num>
  <w:num w:numId="14" w16cid:durableId="699168743">
    <w:abstractNumId w:val="4"/>
  </w:num>
  <w:num w:numId="15" w16cid:durableId="570191764">
    <w:abstractNumId w:val="3"/>
  </w:num>
  <w:num w:numId="16" w16cid:durableId="533151060">
    <w:abstractNumId w:val="2"/>
  </w:num>
  <w:num w:numId="17" w16cid:durableId="1295061747">
    <w:abstractNumId w:val="1"/>
  </w:num>
  <w:num w:numId="18" w16cid:durableId="610670256">
    <w:abstractNumId w:val="0"/>
  </w:num>
  <w:num w:numId="19" w16cid:durableId="863447288">
    <w:abstractNumId w:val="8"/>
  </w:num>
  <w:num w:numId="20" w16cid:durableId="1566184528">
    <w:abstractNumId w:val="8"/>
    <w:lvlOverride w:ilvl="0">
      <w:startOverride w:val="1"/>
    </w:lvlOverride>
  </w:num>
  <w:num w:numId="21" w16cid:durableId="1203861270">
    <w:abstractNumId w:val="14"/>
  </w:num>
  <w:num w:numId="22" w16cid:durableId="11944212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97182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57000048">
    <w:abstractNumId w:val="16"/>
  </w:num>
  <w:num w:numId="25" w16cid:durableId="798955585">
    <w:abstractNumId w:val="15"/>
  </w:num>
  <w:num w:numId="26" w16cid:durableId="1761222039">
    <w:abstractNumId w:val="18"/>
  </w:num>
  <w:num w:numId="27" w16cid:durableId="2142111744">
    <w:abstractNumId w:val="19"/>
  </w:num>
  <w:num w:numId="28" w16cid:durableId="1323895331">
    <w:abstractNumId w:val="17"/>
  </w:num>
  <w:num w:numId="29" w16cid:durableId="1167020732">
    <w:abstractNumId w:val="13"/>
  </w:num>
  <w:num w:numId="30" w16cid:durableId="1667441995">
    <w:abstractNumId w:val="11"/>
  </w:num>
  <w:num w:numId="31" w16cid:durableId="1690834264">
    <w:abstractNumId w:val="11"/>
    <w:lvlOverride w:ilvl="0">
      <w:startOverride w:val="1"/>
    </w:lvlOverride>
  </w:num>
  <w:num w:numId="32" w16cid:durableId="202524812">
    <w:abstractNumId w:val="11"/>
    <w:lvlOverride w:ilvl="0">
      <w:startOverride w:val="1"/>
    </w:lvlOverride>
  </w:num>
  <w:num w:numId="33" w16cid:durableId="898444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F6"/>
    <w:rsid w:val="000004E7"/>
    <w:rsid w:val="000028AC"/>
    <w:rsid w:val="000028C4"/>
    <w:rsid w:val="00003281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3C7D"/>
    <w:rsid w:val="00075A0C"/>
    <w:rsid w:val="00075E15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2C2F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3DEE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1299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6E51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5990"/>
    <w:rsid w:val="00467455"/>
    <w:rsid w:val="00471D9A"/>
    <w:rsid w:val="004722A7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47E7"/>
    <w:rsid w:val="00526F66"/>
    <w:rsid w:val="00527742"/>
    <w:rsid w:val="00544809"/>
    <w:rsid w:val="00544D1D"/>
    <w:rsid w:val="005454FB"/>
    <w:rsid w:val="00545F60"/>
    <w:rsid w:val="0054689A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AAE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08A0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04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3E73"/>
    <w:rsid w:val="00664F37"/>
    <w:rsid w:val="006650A3"/>
    <w:rsid w:val="00665C07"/>
    <w:rsid w:val="006706CC"/>
    <w:rsid w:val="006706DE"/>
    <w:rsid w:val="00671D99"/>
    <w:rsid w:val="00674D4C"/>
    <w:rsid w:val="0067557D"/>
    <w:rsid w:val="006766C3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04F6"/>
    <w:rsid w:val="007233E2"/>
    <w:rsid w:val="00725DA5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0B15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9D2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157A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387D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529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1696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41A0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152D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5B50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38CF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3671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3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2</Pages>
  <Words>309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2022-07-24T00:21:00Z</dcterms:created>
  <dcterms:modified xsi:type="dcterms:W3CDTF">2022-09-01T18:09:00Z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