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06219C" w14:paraId="7DB6D673" wp14:textId="456D65D7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06219C" w:rsidR="7221654B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Criterios Finales </w:t>
      </w:r>
    </w:p>
    <w:p xmlns:wp14="http://schemas.microsoft.com/office/word/2010/wordml" w:rsidP="3A06219C" w14:paraId="161B9572" wp14:textId="313A98F9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A06219C" w14:paraId="0883E566" wp14:textId="4F210608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06219C" w:rsidR="7221654B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¿Cree usted que puede diseñar casos de prueba sin tener la aplicación? ¿por qué?</w:t>
      </w:r>
    </w:p>
    <w:p xmlns:wp14="http://schemas.microsoft.com/office/word/2010/wordml" w:rsidP="216C71DB" w14:paraId="11263E09" wp14:textId="49F57570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16C71DB" w:rsidR="64507B0B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R//</w:t>
      </w:r>
      <w:r w:rsidRPr="216C71DB" w:rsidR="1EB776CB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Si</w:t>
      </w:r>
      <w:r w:rsidRPr="216C71DB" w:rsidR="1FD0A17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,</w:t>
      </w:r>
      <w:r w:rsidRPr="216C71DB" w:rsidR="1EB776CB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se pueden llegar a diseñar pruebas con solo la documentación sin necesidad de ingresar al aplicativo claro está </w:t>
      </w:r>
      <w:r w:rsidRPr="216C71DB" w:rsidR="074FC7D7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que estas pueden estar diseñadas como basadas en la experiencia que uno pueda haber adquirido en otros proyectos </w:t>
      </w:r>
      <w:r w:rsidRPr="216C71DB" w:rsidR="10628B1E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y</w:t>
      </w:r>
      <w:r w:rsidRPr="216C71DB" w:rsidR="074FC7D7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con respecto a que </w:t>
      </w:r>
      <w:r w:rsidRPr="216C71DB" w:rsidR="074FC7D7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funcionalidades</w:t>
      </w:r>
      <w:r w:rsidRPr="216C71DB" w:rsidR="074FC7D7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el cliente espera del aplicativo</w:t>
      </w:r>
      <w:r w:rsidRPr="216C71DB" w:rsidR="63C7BA86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  <w:r>
        <w:br/>
      </w:r>
    </w:p>
    <w:p xmlns:wp14="http://schemas.microsoft.com/office/word/2010/wordml" w:rsidP="3A06219C" w14:paraId="16BF51DE" wp14:textId="33DE5872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06219C" w:rsidR="7221654B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¿Qué información o documentación considera importante para el inicio de las pruebas?</w:t>
      </w:r>
    </w:p>
    <w:p xmlns:wp14="http://schemas.microsoft.com/office/word/2010/wordml" w:rsidP="216C71DB" w14:paraId="7A72A368" wp14:textId="1339835A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16C71DB" w:rsidR="2C88A0C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R//</w:t>
      </w:r>
      <w:r w:rsidRPr="216C71DB" w:rsidR="4640EEC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Es importante tener establecida la estrategia que se va a tener en </w:t>
      </w:r>
      <w:r w:rsidRPr="216C71DB" w:rsidR="51158DD6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cuenta,</w:t>
      </w:r>
      <w:r w:rsidRPr="216C71DB" w:rsidR="4640EEC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así como también el alcance de los que se va a probar </w:t>
      </w:r>
      <w:r w:rsidRPr="216C71DB" w:rsidR="71C31B3D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y también pienso que es importante tener en cuenta los riesgos que se puedan presentar tanto como para el proyecto como par</w:t>
      </w:r>
      <w:r w:rsidRPr="216C71DB" w:rsidR="431A2D1F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</w:t>
      </w:r>
      <w:r w:rsidRPr="216C71DB" w:rsidR="71C31B3D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el producto ya que estos deben ser considerados para evitar al </w:t>
      </w:r>
      <w:r w:rsidRPr="216C71DB" w:rsidR="5EA0DEDB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máximo</w:t>
      </w:r>
      <w:r w:rsidRPr="216C71DB" w:rsidR="5EA0DEDB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los desfaces en tiempos de entrega.</w:t>
      </w:r>
      <w:r>
        <w:br/>
      </w:r>
    </w:p>
    <w:p xmlns:wp14="http://schemas.microsoft.com/office/word/2010/wordml" w:rsidP="3A06219C" w14:paraId="2D9E928D" wp14:textId="111AC8C0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06219C" w:rsidR="7221654B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¿si la documentación no es clara usted que haría?</w:t>
      </w:r>
    </w:p>
    <w:p xmlns:wp14="http://schemas.microsoft.com/office/word/2010/wordml" w:rsidP="3A06219C" w14:paraId="1CEFFF8E" wp14:textId="42D87CEE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A06219C" w:rsidR="31998A7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R//</w:t>
      </w:r>
      <w:r w:rsidRPr="3A06219C" w:rsidR="0EF5BB8F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Iría</w:t>
      </w:r>
      <w:r w:rsidRPr="3A06219C" w:rsidR="2FA348F6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directo con mi </w:t>
      </w:r>
      <w:r w:rsidRPr="3A06219C" w:rsidR="23DE8072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líder</w:t>
      </w:r>
      <w:r w:rsidRPr="3A06219C" w:rsidR="2FA348F6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como a exponer mis dudas para ver si se puede llegar a plantear estas dudas con el cliente con el fin de no suponer nada y hacer </w:t>
      </w:r>
      <w:r w:rsidRPr="3A06219C" w:rsidR="27BBD1C7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que las necesidades del cliente se cumplan como </w:t>
      </w:r>
      <w:r w:rsidRPr="3A06219C" w:rsidR="10057B5B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la espera</w:t>
      </w:r>
      <w:r w:rsidRPr="3A06219C" w:rsidR="27BBD1C7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  <w:r>
        <w:br/>
      </w:r>
    </w:p>
    <w:p xmlns:wp14="http://schemas.microsoft.com/office/word/2010/wordml" w:rsidP="3A06219C" w14:paraId="0F17ED42" wp14:textId="5554E44F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06219C" w:rsidR="7221654B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¿Quién cree que es el responsable de que usted conozca el contexto de negocio y la aplicación a probar?</w:t>
      </w:r>
    </w:p>
    <w:p xmlns:wp14="http://schemas.microsoft.com/office/word/2010/wordml" w:rsidP="415E6948" w14:paraId="4EA1C0C4" wp14:textId="64985639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415E6948" w:rsidR="4EA174D8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R//</w:t>
      </w:r>
      <w:r w:rsidRPr="415E6948" w:rsidR="16D0509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Tengo entendido que el </w:t>
      </w:r>
      <w:proofErr w:type="spellStart"/>
      <w:r w:rsidRPr="415E6948" w:rsidR="16D0509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Product</w:t>
      </w:r>
      <w:proofErr w:type="spellEnd"/>
      <w:r w:rsidRPr="415E6948" w:rsidR="16D0509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proofErr w:type="spellStart"/>
      <w:r w:rsidRPr="415E6948" w:rsidR="16D0509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Owner</w:t>
      </w:r>
      <w:proofErr w:type="spellEnd"/>
      <w:r w:rsidRPr="415E6948" w:rsidR="16D0509A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(P.O.) debe ser el </w:t>
      </w:r>
      <w:r w:rsidRPr="415E6948" w:rsidR="10EDEC58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responsable de la gestión establecida ya que es el que tiene el conocimiento de </w:t>
      </w:r>
      <w:r w:rsidRPr="415E6948" w:rsidR="51F18B3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cómo</w:t>
      </w:r>
      <w:r w:rsidRPr="415E6948" w:rsidR="10EDEC58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se debe visualizar y funcionar el producto y</w:t>
      </w:r>
      <w:r w:rsidRPr="415E6948" w:rsidR="0F570E2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expresarnos a nosotros lo que se desea probar</w:t>
      </w:r>
      <w:r w:rsidRPr="415E6948" w:rsidR="4140735F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  <w:r>
        <w:br/>
      </w:r>
    </w:p>
    <w:p xmlns:wp14="http://schemas.microsoft.com/office/word/2010/wordml" w:rsidP="3A06219C" w14:paraId="1BA99E3C" wp14:textId="03C5845A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06219C" w:rsidR="7221654B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¿si entregara un informe de avance de sus pruebas que información relacionaría?</w:t>
      </w:r>
    </w:p>
    <w:p xmlns:wp14="http://schemas.microsoft.com/office/word/2010/wordml" w:rsidP="3A06219C" w14:paraId="138CD407" wp14:textId="719098DF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A06219C" w:rsidR="6AB7116F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R//</w:t>
      </w:r>
      <w:r w:rsidRPr="3A06219C" w:rsidR="57847DBD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En mi opinión entregaría </w:t>
      </w:r>
      <w:r w:rsidRPr="3A06219C" w:rsidR="7B530EE9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las pruebas que ya he realizado, lo que he evidenciado durante el proceso de pruebas (como sugerencias o errores)</w:t>
      </w:r>
      <w:r w:rsidRPr="3A06219C" w:rsidR="7570AAA7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y aparte lo que me hace falta por realizar.</w:t>
      </w:r>
      <w:r>
        <w:br/>
      </w:r>
    </w:p>
    <w:p xmlns:wp14="http://schemas.microsoft.com/office/word/2010/wordml" w:rsidP="3A06219C" w14:paraId="017D9043" wp14:textId="6AAE1FEE">
      <w:pPr>
        <w:pStyle w:val="ListParagraph"/>
        <w:numPr>
          <w:ilvl w:val="0"/>
          <w:numId w:val="1"/>
        </w:numPr>
        <w:spacing w:after="0" w:line="259" w:lineRule="auto"/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06219C" w:rsidR="7221654B">
        <w:rPr>
          <w:rFonts w:ascii="TW Cen MT" w:hAnsi="TW Cen MT" w:eastAsia="TW Cen MT" w:cs="TW Cen M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¿si tuviera que entregar indicadores del proceso de pruebas que incluiría?</w:t>
      </w:r>
    </w:p>
    <w:p xmlns:wp14="http://schemas.microsoft.com/office/word/2010/wordml" w:rsidP="3A06219C" w14:paraId="2E8BFF54" wp14:textId="6330BF90">
      <w:pPr>
        <w:pStyle w:val="Normal"/>
        <w:spacing w:after="0" w:line="259" w:lineRule="auto"/>
        <w:ind w:left="0"/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3A06219C" w:rsidR="5845F36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R//</w:t>
      </w:r>
      <w:r w:rsidRPr="3A06219C" w:rsidR="38FDC1A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Incluiría como la cantidad de pruebas que se han ejecutado, junto con los reportes de los fallos encontrados y reportados y con sus </w:t>
      </w:r>
      <w:r w:rsidRPr="3A06219C" w:rsidR="41D43D7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respectivas</w:t>
      </w:r>
      <w:r w:rsidRPr="3A06219C" w:rsidR="38FDC1A0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fechas para </w:t>
      </w:r>
      <w:r w:rsidRPr="3A06219C" w:rsidR="77A2A6D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revisar o tener una </w:t>
      </w:r>
      <w:r w:rsidRPr="3A06219C" w:rsidR="028E57FF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trazabilidad</w:t>
      </w:r>
      <w:r w:rsidRPr="3A06219C" w:rsidR="77A2A6D1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del proceso</w:t>
      </w:r>
      <w:r w:rsidRPr="3A06219C" w:rsidR="57816BE9">
        <w:rPr>
          <w:rFonts w:ascii="TW Cen MT" w:hAnsi="TW Cen MT" w:eastAsia="TW Cen MT" w:cs="TW Cen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y pues como un estimado en porcentaje de cuanto se cree que se lleva avanzado del proyecto.</w:t>
      </w:r>
    </w:p>
    <w:p xmlns:wp14="http://schemas.microsoft.com/office/word/2010/wordml" w:rsidP="3A06219C" w14:paraId="5C1A07E2" wp14:textId="4F2896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80ca5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1A014"/>
    <w:rsid w:val="01FB7BCC"/>
    <w:rsid w:val="028E57FF"/>
    <w:rsid w:val="074FC7D7"/>
    <w:rsid w:val="0BC6F437"/>
    <w:rsid w:val="0EF5BB8F"/>
    <w:rsid w:val="0F570E21"/>
    <w:rsid w:val="10057B5B"/>
    <w:rsid w:val="104577B4"/>
    <w:rsid w:val="10628B1E"/>
    <w:rsid w:val="10EDEC58"/>
    <w:rsid w:val="16D0509A"/>
    <w:rsid w:val="1802DBD6"/>
    <w:rsid w:val="1A81A014"/>
    <w:rsid w:val="1B4A7DE7"/>
    <w:rsid w:val="1B607F16"/>
    <w:rsid w:val="1C931C72"/>
    <w:rsid w:val="1EB776CB"/>
    <w:rsid w:val="1FD0A17A"/>
    <w:rsid w:val="207AB828"/>
    <w:rsid w:val="216C71DB"/>
    <w:rsid w:val="23DE8072"/>
    <w:rsid w:val="27BBD1C7"/>
    <w:rsid w:val="2B3A2FF4"/>
    <w:rsid w:val="2C2E4CF6"/>
    <w:rsid w:val="2C88A0C1"/>
    <w:rsid w:val="2CD60055"/>
    <w:rsid w:val="2FA348F6"/>
    <w:rsid w:val="31998A7A"/>
    <w:rsid w:val="3323EF88"/>
    <w:rsid w:val="37108E04"/>
    <w:rsid w:val="38AC5E65"/>
    <w:rsid w:val="38FDC1A0"/>
    <w:rsid w:val="3A06219C"/>
    <w:rsid w:val="3A0B9A38"/>
    <w:rsid w:val="4140735F"/>
    <w:rsid w:val="415E6948"/>
    <w:rsid w:val="41D43D70"/>
    <w:rsid w:val="431A2D1F"/>
    <w:rsid w:val="463C9736"/>
    <w:rsid w:val="4640EEC1"/>
    <w:rsid w:val="4EA174D8"/>
    <w:rsid w:val="51158DD6"/>
    <w:rsid w:val="513B7A58"/>
    <w:rsid w:val="51F18B31"/>
    <w:rsid w:val="54336292"/>
    <w:rsid w:val="57816BE9"/>
    <w:rsid w:val="57847DBD"/>
    <w:rsid w:val="5845F360"/>
    <w:rsid w:val="5B652CBD"/>
    <w:rsid w:val="5EA0DEDB"/>
    <w:rsid w:val="5F7571DF"/>
    <w:rsid w:val="6097D083"/>
    <w:rsid w:val="60EB7293"/>
    <w:rsid w:val="63C7BA86"/>
    <w:rsid w:val="63F3F55C"/>
    <w:rsid w:val="64507B0B"/>
    <w:rsid w:val="65C80AC4"/>
    <w:rsid w:val="6AB7116F"/>
    <w:rsid w:val="6B8617CC"/>
    <w:rsid w:val="6C556140"/>
    <w:rsid w:val="6D21E82D"/>
    <w:rsid w:val="71C31B3D"/>
    <w:rsid w:val="7221654B"/>
    <w:rsid w:val="7570AAA7"/>
    <w:rsid w:val="77A2A6D1"/>
    <w:rsid w:val="7B530EE9"/>
    <w:rsid w:val="7CA529DC"/>
    <w:rsid w:val="7FDCC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1DA1"/>
  <w15:chartTrackingRefBased/>
  <w15:docId w15:val="{7D93040B-1B57-48DC-B6FF-3D2E3DFE2C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ab9cb1baef45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2022-11-04T14:03:59.6326594Z</dcterms:created>
  <dcterms:modified xsi:type="dcterms:W3CDTF">2022-11-08T20:24:58.0111994Z</dcterms:modified>
  <dc:creator>Jefferson Stivens Enciso Avila</dc:creator>
  <lastModifiedBy>Jefferson Stivens Enciso Avila</lastModifiedBy>
</coreProperties>
</file>